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637C" w:rsidRPr="001B2D53" w:rsidRDefault="00045C17" w:rsidP="001B2D53">
      <w:pPr>
        <w:pStyle w:val="Heading1"/>
        <w:jc w:val="center"/>
        <w:rPr>
          <w:rStyle w:val="Strong"/>
          <w:b/>
          <w:bCs/>
          <w:color w:val="215868" w:themeColor="accent5" w:themeShade="80"/>
        </w:rPr>
      </w:pPr>
      <w:r w:rsidRPr="001B2D53">
        <w:rPr>
          <w:rStyle w:val="Strong"/>
          <w:b/>
          <w:bCs/>
          <w:color w:val="215868" w:themeColor="accent5" w:themeShade="80"/>
        </w:rPr>
        <w:t>Simulated Annealing Algorithm</w:t>
      </w:r>
    </w:p>
    <w:p w:rsidR="00045C17" w:rsidRDefault="00271CFF" w:rsidP="00271CFF">
      <w:r>
        <w:t>*</w:t>
      </w:r>
      <w:r w:rsidRPr="00F8736D">
        <w:rPr>
          <w:b/>
          <w:bCs/>
          <w:color w:val="000000" w:themeColor="text1"/>
        </w:rPr>
        <w:t>The simulated annealing algorithm</w:t>
      </w:r>
      <w:r>
        <w:t xml:space="preserve"> is a local search algorithm,</w:t>
      </w:r>
      <w:r w:rsidRPr="00271CFF">
        <w:t xml:space="preserve"> </w:t>
      </w:r>
      <w:r>
        <w:t>accepts cost decreasing solution neighbors and avoids getting trapped in a local minimum by also accepting cost increasing solution neighbors</w:t>
      </w:r>
      <w:r w:rsidR="00B21541">
        <w:t xml:space="preserve"> with certain probability</w:t>
      </w:r>
      <w:r>
        <w:t>.</w:t>
      </w:r>
    </w:p>
    <w:p w:rsidR="00D01218" w:rsidRDefault="00C0182C" w:rsidP="00271CFF">
      <w:r>
        <w:t>*</w:t>
      </w:r>
      <w:r w:rsidRPr="00F8736D">
        <w:rPr>
          <w:b/>
          <w:bCs/>
          <w:color w:val="000000" w:themeColor="text1"/>
        </w:rPr>
        <w:t>The probability of accepting</w:t>
      </w:r>
      <w:r>
        <w:t>:</w:t>
      </w:r>
    </w:p>
    <w:p w:rsidR="00C0182C" w:rsidRDefault="0031240D" w:rsidP="00271CFF">
      <w:r>
        <w:t xml:space="preserve">P     ----&gt;     </w:t>
      </w:r>
      <w:r w:rsidR="00EE39E2">
        <w:t xml:space="preserve">1, if </w:t>
      </w:r>
      <w:proofErr w:type="spellStart"/>
      <w:r w:rsidR="00EE39E2">
        <w:t>f_new</w:t>
      </w:r>
      <w:proofErr w:type="spellEnd"/>
      <w:r w:rsidR="00EE39E2">
        <w:t xml:space="preserve"> &lt;= </w:t>
      </w:r>
      <w:proofErr w:type="spellStart"/>
      <w:r w:rsidR="00EE39E2">
        <w:t>f_prev</w:t>
      </w:r>
      <w:proofErr w:type="spellEnd"/>
    </w:p>
    <w:p w:rsidR="0031240D" w:rsidRDefault="0031240D" w:rsidP="00271CFF">
      <w:r>
        <w:t xml:space="preserve">       ----&gt;     </w:t>
      </w:r>
      <w:proofErr w:type="gramStart"/>
      <w:r w:rsidR="00EE39E2">
        <w:t>exp(</w:t>
      </w:r>
      <w:proofErr w:type="gramEnd"/>
      <w:r w:rsidR="00EE39E2">
        <w:t>-(</w:t>
      </w:r>
      <w:proofErr w:type="spellStart"/>
      <w:r w:rsidR="00EE39E2">
        <w:t>f_new</w:t>
      </w:r>
      <w:proofErr w:type="spellEnd"/>
      <w:r w:rsidR="00EE39E2">
        <w:t xml:space="preserve"> – </w:t>
      </w:r>
      <w:proofErr w:type="spellStart"/>
      <w:r w:rsidR="00EE39E2">
        <w:t>f_prev</w:t>
      </w:r>
      <w:proofErr w:type="spellEnd"/>
      <w:r w:rsidR="00EE39E2">
        <w:t xml:space="preserve">)/t), if </w:t>
      </w:r>
      <w:proofErr w:type="spellStart"/>
      <w:r w:rsidR="00EE39E2">
        <w:t>f_new</w:t>
      </w:r>
      <w:proofErr w:type="spellEnd"/>
      <w:r w:rsidR="00EE39E2">
        <w:t xml:space="preserve"> &gt; </w:t>
      </w:r>
      <w:proofErr w:type="spellStart"/>
      <w:r w:rsidR="00EE39E2">
        <w:t>f_prev</w:t>
      </w:r>
      <w:proofErr w:type="spellEnd"/>
    </w:p>
    <w:p w:rsidR="009F75DA" w:rsidRDefault="00172971" w:rsidP="00271CFF">
      <w:r>
        <w:t>*</w:t>
      </w:r>
      <w:r w:rsidRPr="00172971">
        <w:rPr>
          <w:color w:val="31849B" w:themeColor="accent5" w:themeShade="BF"/>
        </w:rPr>
        <w:t xml:space="preserve"> </w:t>
      </w:r>
      <w:r w:rsidRPr="00F8736D">
        <w:rPr>
          <w:b/>
          <w:bCs/>
          <w:color w:val="000000" w:themeColor="text1"/>
        </w:rPr>
        <w:t>Simulated annealing results</w:t>
      </w:r>
      <w:r w:rsidR="00C272A9" w:rsidRPr="00F8736D">
        <w:rPr>
          <w:b/>
          <w:bCs/>
          <w:color w:val="000000" w:themeColor="text1"/>
        </w:rPr>
        <w:t xml:space="preserve"> over 10 runs</w:t>
      </w:r>
      <w:r w:rsidRPr="00172971">
        <w:t>:</w:t>
      </w:r>
    </w:p>
    <w:p w:rsidR="00250C1E" w:rsidRDefault="00CD6A88" w:rsidP="00CD6A88">
      <w:r>
        <w:t>**</w:t>
      </w:r>
      <w:r w:rsidRPr="00CD6A88">
        <w:rPr>
          <w:color w:val="31849B" w:themeColor="accent5" w:themeShade="BF"/>
        </w:rPr>
        <w:t xml:space="preserve"> </w:t>
      </w:r>
      <w:r w:rsidRPr="00F8736D">
        <w:rPr>
          <w:b/>
          <w:bCs/>
          <w:color w:val="000000" w:themeColor="text1"/>
        </w:rPr>
        <w:t>Approach_1:-</w:t>
      </w:r>
    </w:p>
    <w:p w:rsidR="00051034" w:rsidRDefault="00051034" w:rsidP="00271CFF"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1000</w:t>
      </w:r>
    </w:p>
    <w:p w:rsidR="00051034" w:rsidRDefault="00051034" w:rsidP="00271CFF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temp_modifier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0.99</w:t>
      </w:r>
    </w:p>
    <w:p w:rsidR="00051034" w:rsidRDefault="00051034" w:rsidP="00271CFF">
      <w:pPr>
        <w:rPr>
          <w:color w:val="31849B" w:themeColor="accent5" w:themeShade="BF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temp_modifier</w:t>
      </w:r>
      <w:proofErr w:type="spellEnd"/>
    </w:p>
    <w:tbl>
      <w:tblPr>
        <w:tblStyle w:val="LightGrid-Accent5"/>
        <w:tblW w:w="0" w:type="auto"/>
        <w:tblLook w:val="04A0"/>
      </w:tblPr>
      <w:tblGrid>
        <w:gridCol w:w="2020"/>
        <w:gridCol w:w="1777"/>
        <w:gridCol w:w="1901"/>
        <w:gridCol w:w="2010"/>
        <w:gridCol w:w="1868"/>
      </w:tblGrid>
      <w:tr w:rsidR="0086688E" w:rsidTr="0086688E">
        <w:trPr>
          <w:cnfStyle w:val="10000000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Instance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100000000000"/>
            </w:pPr>
            <w:r>
              <w:t>Time Limit</w:t>
            </w:r>
          </w:p>
        </w:tc>
        <w:tc>
          <w:tcPr>
            <w:tcW w:w="1901" w:type="dxa"/>
          </w:tcPr>
          <w:p w:rsidR="0086688E" w:rsidRDefault="0086688E" w:rsidP="00271CFF">
            <w:pPr>
              <w:cnfStyle w:val="100000000000"/>
            </w:pPr>
            <w:r>
              <w:t>Best</w:t>
            </w:r>
          </w:p>
        </w:tc>
        <w:tc>
          <w:tcPr>
            <w:tcW w:w="2010" w:type="dxa"/>
          </w:tcPr>
          <w:p w:rsidR="0086688E" w:rsidRDefault="0086688E" w:rsidP="00271CFF">
            <w:pPr>
              <w:cnfStyle w:val="100000000000"/>
            </w:pPr>
            <w:r>
              <w:t>Average</w:t>
            </w:r>
          </w:p>
        </w:tc>
        <w:tc>
          <w:tcPr>
            <w:tcW w:w="1868" w:type="dxa"/>
          </w:tcPr>
          <w:p w:rsidR="0086688E" w:rsidRDefault="0086688E" w:rsidP="00271CFF">
            <w:pPr>
              <w:cnfStyle w:val="100000000000"/>
            </w:pPr>
            <w:r>
              <w:t>Std</w:t>
            </w:r>
          </w:p>
        </w:tc>
      </w:tr>
      <w:tr w:rsidR="0086688E" w:rsidTr="0086688E">
        <w:trPr>
          <w:cnfStyle w:val="00000010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1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100000"/>
            </w:pPr>
            <w:r>
              <w:t>3s</w:t>
            </w:r>
          </w:p>
        </w:tc>
        <w:tc>
          <w:tcPr>
            <w:tcW w:w="1901" w:type="dxa"/>
          </w:tcPr>
          <w:p w:rsidR="0086688E" w:rsidRDefault="00AA79E4" w:rsidP="00271CFF">
            <w:pPr>
              <w:cnfStyle w:val="000000100000"/>
            </w:pPr>
            <w:r w:rsidRPr="00AA79E4">
              <w:t>1396</w:t>
            </w:r>
          </w:p>
        </w:tc>
        <w:tc>
          <w:tcPr>
            <w:tcW w:w="2010" w:type="dxa"/>
          </w:tcPr>
          <w:p w:rsidR="0086688E" w:rsidRDefault="00BB5F46" w:rsidP="00271CFF">
            <w:pPr>
              <w:cnfStyle w:val="000000100000"/>
            </w:pPr>
            <w:r w:rsidRPr="00BB5F46">
              <w:t>1448.3</w:t>
            </w:r>
          </w:p>
        </w:tc>
        <w:tc>
          <w:tcPr>
            <w:tcW w:w="1868" w:type="dxa"/>
          </w:tcPr>
          <w:p w:rsidR="0086688E" w:rsidRDefault="00BB5F46" w:rsidP="00271CFF">
            <w:pPr>
              <w:cnfStyle w:val="000000100000"/>
            </w:pPr>
            <w:r w:rsidRPr="00BB5F46">
              <w:t>36.3815</w:t>
            </w:r>
          </w:p>
        </w:tc>
      </w:tr>
      <w:tr w:rsidR="0086688E" w:rsidTr="0086688E">
        <w:trPr>
          <w:cnfStyle w:val="00000001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2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010000"/>
            </w:pPr>
            <w:r>
              <w:t>3s</w:t>
            </w:r>
          </w:p>
        </w:tc>
        <w:tc>
          <w:tcPr>
            <w:tcW w:w="1901" w:type="dxa"/>
          </w:tcPr>
          <w:p w:rsidR="0086688E" w:rsidRDefault="00493178" w:rsidP="00271CFF">
            <w:pPr>
              <w:cnfStyle w:val="000000010000"/>
            </w:pPr>
            <w:r w:rsidRPr="00493178">
              <w:t>1498</w:t>
            </w:r>
          </w:p>
        </w:tc>
        <w:tc>
          <w:tcPr>
            <w:tcW w:w="2010" w:type="dxa"/>
          </w:tcPr>
          <w:p w:rsidR="0086688E" w:rsidRDefault="00493178" w:rsidP="00271CFF">
            <w:pPr>
              <w:cnfStyle w:val="000000010000"/>
            </w:pPr>
            <w:r w:rsidRPr="00493178">
              <w:t>1498</w:t>
            </w:r>
          </w:p>
        </w:tc>
        <w:tc>
          <w:tcPr>
            <w:tcW w:w="1868" w:type="dxa"/>
          </w:tcPr>
          <w:p w:rsidR="0086688E" w:rsidRDefault="00493178" w:rsidP="00271CFF">
            <w:pPr>
              <w:cnfStyle w:val="000000010000"/>
            </w:pPr>
            <w:r>
              <w:t>0</w:t>
            </w:r>
          </w:p>
        </w:tc>
      </w:tr>
      <w:tr w:rsidR="0086688E" w:rsidTr="0086688E">
        <w:trPr>
          <w:cnfStyle w:val="00000010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3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100000"/>
            </w:pPr>
            <w:r>
              <w:t>3s</w:t>
            </w:r>
          </w:p>
        </w:tc>
        <w:tc>
          <w:tcPr>
            <w:tcW w:w="1901" w:type="dxa"/>
          </w:tcPr>
          <w:p w:rsidR="0086688E" w:rsidRDefault="005E2823" w:rsidP="00271CFF">
            <w:pPr>
              <w:cnfStyle w:val="000000100000"/>
            </w:pPr>
            <w:r w:rsidRPr="005E2823">
              <w:t>8582</w:t>
            </w:r>
          </w:p>
        </w:tc>
        <w:tc>
          <w:tcPr>
            <w:tcW w:w="2010" w:type="dxa"/>
          </w:tcPr>
          <w:p w:rsidR="0086688E" w:rsidRDefault="005E2823" w:rsidP="00271CFF">
            <w:pPr>
              <w:cnfStyle w:val="000000100000"/>
            </w:pPr>
            <w:r w:rsidRPr="005E2823">
              <w:t>8769.9</w:t>
            </w:r>
          </w:p>
        </w:tc>
        <w:tc>
          <w:tcPr>
            <w:tcW w:w="1868" w:type="dxa"/>
          </w:tcPr>
          <w:p w:rsidR="0086688E" w:rsidRDefault="005E2823" w:rsidP="00271CFF">
            <w:pPr>
              <w:cnfStyle w:val="000000100000"/>
            </w:pPr>
            <w:r w:rsidRPr="005E2823">
              <w:t>133.851</w:t>
            </w:r>
          </w:p>
        </w:tc>
      </w:tr>
      <w:tr w:rsidR="0086688E" w:rsidTr="0086688E">
        <w:trPr>
          <w:cnfStyle w:val="00000001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4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010000"/>
            </w:pPr>
            <w:r>
              <w:t>5s</w:t>
            </w:r>
          </w:p>
        </w:tc>
        <w:tc>
          <w:tcPr>
            <w:tcW w:w="1901" w:type="dxa"/>
          </w:tcPr>
          <w:p w:rsidR="0086688E" w:rsidRDefault="005E2823" w:rsidP="00271CFF">
            <w:pPr>
              <w:cnfStyle w:val="000000010000"/>
            </w:pPr>
            <w:r w:rsidRPr="005E2823">
              <w:t>17445</w:t>
            </w:r>
          </w:p>
        </w:tc>
        <w:tc>
          <w:tcPr>
            <w:tcW w:w="2010" w:type="dxa"/>
          </w:tcPr>
          <w:p w:rsidR="0086688E" w:rsidRDefault="005E2823" w:rsidP="00271CFF">
            <w:pPr>
              <w:cnfStyle w:val="000000010000"/>
            </w:pPr>
            <w:r w:rsidRPr="005E2823">
              <w:t>18323.1</w:t>
            </w:r>
          </w:p>
        </w:tc>
        <w:tc>
          <w:tcPr>
            <w:tcW w:w="1868" w:type="dxa"/>
          </w:tcPr>
          <w:p w:rsidR="0086688E" w:rsidRDefault="005E2823" w:rsidP="00271CFF">
            <w:pPr>
              <w:cnfStyle w:val="000000010000"/>
            </w:pPr>
            <w:r w:rsidRPr="005E2823">
              <w:t>326.485</w:t>
            </w:r>
          </w:p>
        </w:tc>
      </w:tr>
      <w:tr w:rsidR="0086688E" w:rsidTr="0086688E">
        <w:trPr>
          <w:cnfStyle w:val="00000010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5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100000"/>
            </w:pPr>
            <w:r>
              <w:t>5s</w:t>
            </w:r>
          </w:p>
        </w:tc>
        <w:tc>
          <w:tcPr>
            <w:tcW w:w="1901" w:type="dxa"/>
          </w:tcPr>
          <w:p w:rsidR="0086688E" w:rsidRDefault="005E2823" w:rsidP="00271CFF">
            <w:pPr>
              <w:cnfStyle w:val="000000100000"/>
            </w:pPr>
            <w:r w:rsidRPr="005E2823">
              <w:t>730</w:t>
            </w:r>
          </w:p>
        </w:tc>
        <w:tc>
          <w:tcPr>
            <w:tcW w:w="2010" w:type="dxa"/>
          </w:tcPr>
          <w:p w:rsidR="0086688E" w:rsidRDefault="005E2823" w:rsidP="00271CFF">
            <w:pPr>
              <w:cnfStyle w:val="000000100000"/>
            </w:pPr>
            <w:r w:rsidRPr="005E2823">
              <w:t>836.7</w:t>
            </w:r>
          </w:p>
        </w:tc>
        <w:tc>
          <w:tcPr>
            <w:tcW w:w="1868" w:type="dxa"/>
          </w:tcPr>
          <w:p w:rsidR="0086688E" w:rsidRDefault="005E2823" w:rsidP="00271CFF">
            <w:pPr>
              <w:cnfStyle w:val="000000100000"/>
            </w:pPr>
            <w:r w:rsidRPr="005E2823">
              <w:t>69.9029</w:t>
            </w:r>
          </w:p>
        </w:tc>
      </w:tr>
      <w:tr w:rsidR="0086688E" w:rsidTr="0086688E">
        <w:trPr>
          <w:cnfStyle w:val="00000001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6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010000"/>
            </w:pPr>
            <w:r>
              <w:t>5s</w:t>
            </w:r>
          </w:p>
        </w:tc>
        <w:tc>
          <w:tcPr>
            <w:tcW w:w="1901" w:type="dxa"/>
          </w:tcPr>
          <w:p w:rsidR="0086688E" w:rsidRDefault="005E2823" w:rsidP="00271CFF">
            <w:pPr>
              <w:cnfStyle w:val="000000010000"/>
            </w:pPr>
            <w:r w:rsidRPr="005E2823">
              <w:t>2461</w:t>
            </w:r>
          </w:p>
        </w:tc>
        <w:tc>
          <w:tcPr>
            <w:tcW w:w="2010" w:type="dxa"/>
          </w:tcPr>
          <w:p w:rsidR="0086688E" w:rsidRDefault="00D207E8" w:rsidP="00271CFF">
            <w:pPr>
              <w:cnfStyle w:val="000000010000"/>
            </w:pPr>
            <w:r w:rsidRPr="00D207E8">
              <w:t>3507.6</w:t>
            </w:r>
          </w:p>
        </w:tc>
        <w:tc>
          <w:tcPr>
            <w:tcW w:w="1868" w:type="dxa"/>
          </w:tcPr>
          <w:p w:rsidR="0086688E" w:rsidRDefault="00D207E8" w:rsidP="00271CFF">
            <w:pPr>
              <w:cnfStyle w:val="000000010000"/>
            </w:pPr>
            <w:r w:rsidRPr="00D207E8">
              <w:t>474.737</w:t>
            </w:r>
          </w:p>
        </w:tc>
      </w:tr>
      <w:tr w:rsidR="0086688E" w:rsidTr="0086688E">
        <w:trPr>
          <w:cnfStyle w:val="00000010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7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100000"/>
            </w:pPr>
            <w:r>
              <w:t>15s</w:t>
            </w:r>
          </w:p>
        </w:tc>
        <w:tc>
          <w:tcPr>
            <w:tcW w:w="1901" w:type="dxa"/>
          </w:tcPr>
          <w:p w:rsidR="0086688E" w:rsidRDefault="00CA19A3" w:rsidP="00271CFF">
            <w:pPr>
              <w:cnfStyle w:val="000000100000"/>
            </w:pPr>
            <w:r w:rsidRPr="00CA19A3">
              <w:t>31880</w:t>
            </w:r>
          </w:p>
        </w:tc>
        <w:tc>
          <w:tcPr>
            <w:tcW w:w="2010" w:type="dxa"/>
          </w:tcPr>
          <w:p w:rsidR="0086688E" w:rsidRDefault="00D919D0" w:rsidP="00271CFF">
            <w:pPr>
              <w:cnfStyle w:val="000000100000"/>
            </w:pPr>
            <w:r w:rsidRPr="00D919D0">
              <w:t>33441.4</w:t>
            </w:r>
          </w:p>
        </w:tc>
        <w:tc>
          <w:tcPr>
            <w:tcW w:w="1868" w:type="dxa"/>
          </w:tcPr>
          <w:p w:rsidR="0086688E" w:rsidRDefault="00D919D0" w:rsidP="00271CFF">
            <w:pPr>
              <w:cnfStyle w:val="000000100000"/>
            </w:pPr>
            <w:r w:rsidRPr="00D919D0">
              <w:t>967.959</w:t>
            </w:r>
          </w:p>
        </w:tc>
      </w:tr>
      <w:tr w:rsidR="0086688E" w:rsidTr="0086688E">
        <w:trPr>
          <w:cnfStyle w:val="00000001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8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010000"/>
            </w:pPr>
            <w:r>
              <w:t>15s</w:t>
            </w:r>
          </w:p>
        </w:tc>
        <w:tc>
          <w:tcPr>
            <w:tcW w:w="1901" w:type="dxa"/>
          </w:tcPr>
          <w:p w:rsidR="0086688E" w:rsidRDefault="00FF660A" w:rsidP="00271CFF">
            <w:pPr>
              <w:cnfStyle w:val="000000010000"/>
            </w:pPr>
            <w:r w:rsidRPr="00FF660A">
              <w:t>4238</w:t>
            </w:r>
          </w:p>
        </w:tc>
        <w:tc>
          <w:tcPr>
            <w:tcW w:w="2010" w:type="dxa"/>
          </w:tcPr>
          <w:p w:rsidR="0086688E" w:rsidRDefault="000E1FC2" w:rsidP="00271CFF">
            <w:pPr>
              <w:cnfStyle w:val="000000010000"/>
            </w:pPr>
            <w:r w:rsidRPr="000E1FC2">
              <w:t>4282.1</w:t>
            </w:r>
          </w:p>
        </w:tc>
        <w:tc>
          <w:tcPr>
            <w:tcW w:w="1868" w:type="dxa"/>
          </w:tcPr>
          <w:p w:rsidR="0086688E" w:rsidRDefault="000E1FC2" w:rsidP="00271CFF">
            <w:pPr>
              <w:cnfStyle w:val="000000010000"/>
            </w:pPr>
            <w:r w:rsidRPr="000E1FC2">
              <w:t>35.1581</w:t>
            </w:r>
          </w:p>
        </w:tc>
      </w:tr>
      <w:tr w:rsidR="0086688E" w:rsidTr="0086688E">
        <w:trPr>
          <w:cnfStyle w:val="00000010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9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100000"/>
            </w:pPr>
            <w:r>
              <w:t>15s</w:t>
            </w:r>
          </w:p>
        </w:tc>
        <w:tc>
          <w:tcPr>
            <w:tcW w:w="1901" w:type="dxa"/>
          </w:tcPr>
          <w:p w:rsidR="0086688E" w:rsidRDefault="00BF5628" w:rsidP="00271CFF">
            <w:pPr>
              <w:cnfStyle w:val="000000100000"/>
            </w:pPr>
            <w:r w:rsidRPr="00BF5628">
              <w:t>85437</w:t>
            </w:r>
          </w:p>
        </w:tc>
        <w:tc>
          <w:tcPr>
            <w:tcW w:w="2010" w:type="dxa"/>
          </w:tcPr>
          <w:p w:rsidR="0086688E" w:rsidRDefault="00A970C3" w:rsidP="00271CFF">
            <w:pPr>
              <w:cnfStyle w:val="000000100000"/>
            </w:pPr>
            <w:r w:rsidRPr="00A970C3">
              <w:t>96150.2</w:t>
            </w:r>
          </w:p>
        </w:tc>
        <w:tc>
          <w:tcPr>
            <w:tcW w:w="1868" w:type="dxa"/>
          </w:tcPr>
          <w:p w:rsidR="0086688E" w:rsidRDefault="00A970C3" w:rsidP="00271CFF">
            <w:pPr>
              <w:cnfStyle w:val="000000100000"/>
            </w:pPr>
            <w:r w:rsidRPr="00A970C3">
              <w:t>7168.9</w:t>
            </w:r>
          </w:p>
        </w:tc>
      </w:tr>
      <w:tr w:rsidR="0086688E" w:rsidTr="0086688E">
        <w:trPr>
          <w:cnfStyle w:val="00000001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10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010000"/>
            </w:pPr>
            <w:r>
              <w:t>15s</w:t>
            </w:r>
          </w:p>
        </w:tc>
        <w:tc>
          <w:tcPr>
            <w:tcW w:w="1901" w:type="dxa"/>
          </w:tcPr>
          <w:p w:rsidR="0086688E" w:rsidRDefault="00A862C5" w:rsidP="00271CFF">
            <w:pPr>
              <w:cnfStyle w:val="000000010000"/>
            </w:pPr>
            <w:r w:rsidRPr="00A862C5">
              <w:t>110944</w:t>
            </w:r>
          </w:p>
        </w:tc>
        <w:tc>
          <w:tcPr>
            <w:tcW w:w="2010" w:type="dxa"/>
          </w:tcPr>
          <w:p w:rsidR="0086688E" w:rsidRDefault="009176BD" w:rsidP="00271CFF">
            <w:pPr>
              <w:cnfStyle w:val="000000010000"/>
            </w:pPr>
            <w:r w:rsidRPr="009176BD">
              <w:t>126501</w:t>
            </w:r>
          </w:p>
        </w:tc>
        <w:tc>
          <w:tcPr>
            <w:tcW w:w="1868" w:type="dxa"/>
          </w:tcPr>
          <w:p w:rsidR="0086688E" w:rsidRDefault="00AB6028" w:rsidP="00271CFF">
            <w:pPr>
              <w:cnfStyle w:val="000000010000"/>
            </w:pPr>
            <w:r w:rsidRPr="00AB6028">
              <w:t>7842.09</w:t>
            </w:r>
          </w:p>
        </w:tc>
      </w:tr>
      <w:tr w:rsidR="0086688E" w:rsidTr="0086688E">
        <w:trPr>
          <w:cnfStyle w:val="00000010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11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100000"/>
            </w:pPr>
            <w:r>
              <w:t>15s</w:t>
            </w:r>
          </w:p>
        </w:tc>
        <w:tc>
          <w:tcPr>
            <w:tcW w:w="1901" w:type="dxa"/>
          </w:tcPr>
          <w:p w:rsidR="0086688E" w:rsidRDefault="005D2DB5" w:rsidP="00271CFF">
            <w:pPr>
              <w:cnfStyle w:val="000000100000"/>
            </w:pPr>
            <w:r w:rsidRPr="005D2DB5">
              <w:t>58718</w:t>
            </w:r>
          </w:p>
        </w:tc>
        <w:tc>
          <w:tcPr>
            <w:tcW w:w="2010" w:type="dxa"/>
          </w:tcPr>
          <w:p w:rsidR="0086688E" w:rsidRDefault="001737DE" w:rsidP="00271CFF">
            <w:pPr>
              <w:cnfStyle w:val="000000100000"/>
            </w:pPr>
            <w:r w:rsidRPr="001737DE">
              <w:t>67162</w:t>
            </w:r>
          </w:p>
        </w:tc>
        <w:tc>
          <w:tcPr>
            <w:tcW w:w="1868" w:type="dxa"/>
          </w:tcPr>
          <w:p w:rsidR="0086688E" w:rsidRDefault="001737DE" w:rsidP="00271CFF">
            <w:pPr>
              <w:cnfStyle w:val="000000100000"/>
            </w:pPr>
            <w:r w:rsidRPr="001737DE">
              <w:t>5301.25</w:t>
            </w:r>
          </w:p>
        </w:tc>
      </w:tr>
      <w:tr w:rsidR="0086688E" w:rsidTr="0086688E">
        <w:trPr>
          <w:cnfStyle w:val="00000001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12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010000"/>
            </w:pPr>
            <w:r>
              <w:t>15s</w:t>
            </w:r>
          </w:p>
        </w:tc>
        <w:tc>
          <w:tcPr>
            <w:tcW w:w="1901" w:type="dxa"/>
          </w:tcPr>
          <w:p w:rsidR="0086688E" w:rsidRDefault="005E2823" w:rsidP="00271CFF">
            <w:pPr>
              <w:cnfStyle w:val="000000010000"/>
            </w:pPr>
            <w:r w:rsidRPr="005E2823">
              <w:t>97222</w:t>
            </w:r>
          </w:p>
        </w:tc>
        <w:tc>
          <w:tcPr>
            <w:tcW w:w="2010" w:type="dxa"/>
          </w:tcPr>
          <w:p w:rsidR="0086688E" w:rsidRDefault="007975A5" w:rsidP="00271CFF">
            <w:pPr>
              <w:cnfStyle w:val="000000010000"/>
            </w:pPr>
            <w:r w:rsidRPr="007975A5">
              <w:t>108555</w:t>
            </w:r>
          </w:p>
        </w:tc>
        <w:tc>
          <w:tcPr>
            <w:tcW w:w="1868" w:type="dxa"/>
          </w:tcPr>
          <w:p w:rsidR="0086688E" w:rsidRDefault="007975A5" w:rsidP="00271CFF">
            <w:pPr>
              <w:cnfStyle w:val="000000010000"/>
            </w:pPr>
            <w:r w:rsidRPr="007975A5">
              <w:t>4720.39</w:t>
            </w:r>
          </w:p>
        </w:tc>
      </w:tr>
      <w:tr w:rsidR="0086688E" w:rsidTr="0086688E">
        <w:trPr>
          <w:cnfStyle w:val="00000010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13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100000"/>
            </w:pPr>
            <w:r>
              <w:t>15s</w:t>
            </w:r>
          </w:p>
        </w:tc>
        <w:tc>
          <w:tcPr>
            <w:tcW w:w="1901" w:type="dxa"/>
          </w:tcPr>
          <w:p w:rsidR="0086688E" w:rsidRDefault="0057242C" w:rsidP="00271CFF">
            <w:pPr>
              <w:cnfStyle w:val="000000100000"/>
            </w:pPr>
            <w:r w:rsidRPr="0057242C">
              <w:t>133038</w:t>
            </w:r>
          </w:p>
        </w:tc>
        <w:tc>
          <w:tcPr>
            <w:tcW w:w="2010" w:type="dxa"/>
          </w:tcPr>
          <w:p w:rsidR="0086688E" w:rsidRDefault="00185264" w:rsidP="00271CFF">
            <w:pPr>
              <w:cnfStyle w:val="000000100000"/>
            </w:pPr>
            <w:r w:rsidRPr="00185264">
              <w:t>146169</w:t>
            </w:r>
          </w:p>
        </w:tc>
        <w:tc>
          <w:tcPr>
            <w:tcW w:w="1868" w:type="dxa"/>
          </w:tcPr>
          <w:p w:rsidR="0086688E" w:rsidRDefault="00185264" w:rsidP="00271CFF">
            <w:pPr>
              <w:cnfStyle w:val="000000100000"/>
            </w:pPr>
            <w:r w:rsidRPr="00185264">
              <w:t>9113.4</w:t>
            </w:r>
          </w:p>
        </w:tc>
      </w:tr>
      <w:tr w:rsidR="0086688E" w:rsidTr="0086688E">
        <w:trPr>
          <w:cnfStyle w:val="000000010000"/>
        </w:trPr>
        <w:tc>
          <w:tcPr>
            <w:cnfStyle w:val="001000000000"/>
            <w:tcW w:w="2020" w:type="dxa"/>
          </w:tcPr>
          <w:p w:rsidR="0086688E" w:rsidRDefault="0086688E" w:rsidP="00271CFF">
            <w:r>
              <w:t>14</w:t>
            </w:r>
          </w:p>
        </w:tc>
        <w:tc>
          <w:tcPr>
            <w:tcW w:w="1777" w:type="dxa"/>
          </w:tcPr>
          <w:p w:rsidR="0086688E" w:rsidRDefault="0086688E" w:rsidP="00271CFF">
            <w:pPr>
              <w:cnfStyle w:val="000000010000"/>
            </w:pPr>
            <w:r>
              <w:t>15s</w:t>
            </w:r>
          </w:p>
        </w:tc>
        <w:tc>
          <w:tcPr>
            <w:tcW w:w="1901" w:type="dxa"/>
          </w:tcPr>
          <w:p w:rsidR="0086688E" w:rsidRDefault="006C09C2" w:rsidP="00271CFF">
            <w:pPr>
              <w:cnfStyle w:val="000000010000"/>
            </w:pPr>
            <w:r>
              <w:t>-</w:t>
            </w:r>
          </w:p>
        </w:tc>
        <w:tc>
          <w:tcPr>
            <w:tcW w:w="2010" w:type="dxa"/>
          </w:tcPr>
          <w:p w:rsidR="0086688E" w:rsidRDefault="006C09C2" w:rsidP="00271CFF">
            <w:pPr>
              <w:cnfStyle w:val="000000010000"/>
            </w:pPr>
            <w:r>
              <w:t>-</w:t>
            </w:r>
          </w:p>
        </w:tc>
        <w:tc>
          <w:tcPr>
            <w:tcW w:w="1868" w:type="dxa"/>
          </w:tcPr>
          <w:p w:rsidR="0086688E" w:rsidRDefault="006C09C2" w:rsidP="00271CFF">
            <w:pPr>
              <w:cnfStyle w:val="000000010000"/>
            </w:pPr>
            <w:r>
              <w:t>-</w:t>
            </w:r>
          </w:p>
        </w:tc>
      </w:tr>
    </w:tbl>
    <w:p w:rsidR="00172971" w:rsidRDefault="00172971" w:rsidP="00271CFF"/>
    <w:p w:rsidR="00250C1E" w:rsidRDefault="00250C1E" w:rsidP="00CD6A88">
      <w:r>
        <w:t>**</w:t>
      </w:r>
      <w:r w:rsidR="00CD6A88" w:rsidRPr="00CD6A88">
        <w:rPr>
          <w:color w:val="31849B" w:themeColor="accent5" w:themeShade="BF"/>
        </w:rPr>
        <w:t xml:space="preserve"> </w:t>
      </w:r>
      <w:r w:rsidR="00CD6A88" w:rsidRPr="00F8736D">
        <w:rPr>
          <w:b/>
          <w:bCs/>
          <w:color w:val="000000" w:themeColor="text1"/>
        </w:rPr>
        <w:t>Approach_2:-</w:t>
      </w:r>
    </w:p>
    <w:p w:rsidR="00315CBF" w:rsidRDefault="00315CBF" w:rsidP="00271CFF">
      <w:pPr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1000</w:t>
      </w:r>
    </w:p>
    <w:p w:rsidR="00315CBF" w:rsidRDefault="00315CBF" w:rsidP="00271CFF">
      <w:proofErr w:type="spellStart"/>
      <w:r>
        <w:rPr>
          <w:rFonts w:ascii="Consolas" w:hAnsi="Consolas" w:cs="Consolas"/>
          <w:color w:val="000000"/>
          <w:sz w:val="19"/>
          <w:szCs w:val="19"/>
        </w:rPr>
        <w:t>rate_of_cooling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0.005</w:t>
      </w:r>
    </w:p>
    <w:p w:rsidR="00315CBF" w:rsidRDefault="00315CBF" w:rsidP="00271CFF"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temp * (1 -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rate_of_cooling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tbl>
      <w:tblPr>
        <w:tblStyle w:val="LightGrid-Accent5"/>
        <w:tblW w:w="0" w:type="auto"/>
        <w:tblLook w:val="04A0"/>
      </w:tblPr>
      <w:tblGrid>
        <w:gridCol w:w="2020"/>
        <w:gridCol w:w="1777"/>
        <w:gridCol w:w="1901"/>
        <w:gridCol w:w="2010"/>
        <w:gridCol w:w="1868"/>
      </w:tblGrid>
      <w:tr w:rsidR="00B01E7E" w:rsidTr="00B01E7E">
        <w:trPr>
          <w:cnfStyle w:val="10000000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lastRenderedPageBreak/>
              <w:t>Instance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100000000000"/>
            </w:pPr>
            <w:r>
              <w:t>Time Limit</w:t>
            </w:r>
          </w:p>
        </w:tc>
        <w:tc>
          <w:tcPr>
            <w:tcW w:w="1901" w:type="dxa"/>
          </w:tcPr>
          <w:p w:rsidR="00B01E7E" w:rsidRDefault="00B01E7E" w:rsidP="00B3299C">
            <w:pPr>
              <w:cnfStyle w:val="100000000000"/>
            </w:pPr>
            <w:r>
              <w:t>Best</w:t>
            </w:r>
          </w:p>
        </w:tc>
        <w:tc>
          <w:tcPr>
            <w:tcW w:w="2010" w:type="dxa"/>
          </w:tcPr>
          <w:p w:rsidR="00B01E7E" w:rsidRDefault="00B01E7E" w:rsidP="00B3299C">
            <w:pPr>
              <w:cnfStyle w:val="100000000000"/>
            </w:pPr>
            <w:r>
              <w:t>Average</w:t>
            </w:r>
          </w:p>
        </w:tc>
        <w:tc>
          <w:tcPr>
            <w:tcW w:w="1868" w:type="dxa"/>
          </w:tcPr>
          <w:p w:rsidR="00B01E7E" w:rsidRDefault="00B01E7E" w:rsidP="00B3299C">
            <w:pPr>
              <w:cnfStyle w:val="100000000000"/>
            </w:pPr>
            <w:r>
              <w:t>Std</w:t>
            </w:r>
          </w:p>
        </w:tc>
      </w:tr>
      <w:tr w:rsidR="00B01E7E" w:rsidTr="00B01E7E">
        <w:trPr>
          <w:cnfStyle w:val="00000010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1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100000"/>
            </w:pPr>
            <w:r>
              <w:t>3s</w:t>
            </w:r>
          </w:p>
        </w:tc>
        <w:tc>
          <w:tcPr>
            <w:tcW w:w="1901" w:type="dxa"/>
          </w:tcPr>
          <w:p w:rsidR="00B01E7E" w:rsidRDefault="00C76A23" w:rsidP="00B3299C">
            <w:pPr>
              <w:cnfStyle w:val="000000100000"/>
            </w:pPr>
            <w:r w:rsidRPr="00AA79E4">
              <w:t>1396</w:t>
            </w:r>
          </w:p>
        </w:tc>
        <w:tc>
          <w:tcPr>
            <w:tcW w:w="2010" w:type="dxa"/>
          </w:tcPr>
          <w:p w:rsidR="00B01E7E" w:rsidRDefault="00C76A23" w:rsidP="00B3299C">
            <w:pPr>
              <w:cnfStyle w:val="000000100000"/>
            </w:pPr>
            <w:r w:rsidRPr="00C76A23">
              <w:t>1461.4</w:t>
            </w:r>
          </w:p>
        </w:tc>
        <w:tc>
          <w:tcPr>
            <w:tcW w:w="1868" w:type="dxa"/>
          </w:tcPr>
          <w:p w:rsidR="00B01E7E" w:rsidRDefault="00C76A23" w:rsidP="00B3299C">
            <w:pPr>
              <w:cnfStyle w:val="000000100000"/>
            </w:pPr>
            <w:r w:rsidRPr="00C76A23">
              <w:t>27.6955</w:t>
            </w:r>
          </w:p>
        </w:tc>
      </w:tr>
      <w:tr w:rsidR="00B01E7E" w:rsidTr="00B01E7E">
        <w:trPr>
          <w:cnfStyle w:val="00000001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2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010000"/>
            </w:pPr>
            <w:r>
              <w:t>3s</w:t>
            </w:r>
          </w:p>
        </w:tc>
        <w:tc>
          <w:tcPr>
            <w:tcW w:w="1901" w:type="dxa"/>
          </w:tcPr>
          <w:p w:rsidR="00B01E7E" w:rsidRDefault="00396892" w:rsidP="00B3299C">
            <w:pPr>
              <w:cnfStyle w:val="000000010000"/>
            </w:pPr>
            <w:r w:rsidRPr="00396892">
              <w:t>1498</w:t>
            </w:r>
          </w:p>
        </w:tc>
        <w:tc>
          <w:tcPr>
            <w:tcW w:w="2010" w:type="dxa"/>
          </w:tcPr>
          <w:p w:rsidR="00B01E7E" w:rsidRDefault="00396892" w:rsidP="00B3299C">
            <w:pPr>
              <w:cnfStyle w:val="000000010000"/>
            </w:pPr>
            <w:r w:rsidRPr="00396892">
              <w:t>1498</w:t>
            </w:r>
          </w:p>
        </w:tc>
        <w:tc>
          <w:tcPr>
            <w:tcW w:w="1868" w:type="dxa"/>
          </w:tcPr>
          <w:p w:rsidR="00B01E7E" w:rsidRDefault="00396892" w:rsidP="00B3299C">
            <w:pPr>
              <w:cnfStyle w:val="000000010000"/>
            </w:pPr>
            <w:r>
              <w:t>0</w:t>
            </w:r>
          </w:p>
        </w:tc>
      </w:tr>
      <w:tr w:rsidR="00B01E7E" w:rsidTr="00B01E7E">
        <w:trPr>
          <w:cnfStyle w:val="00000010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3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100000"/>
            </w:pPr>
            <w:r>
              <w:t>3s</w:t>
            </w:r>
          </w:p>
        </w:tc>
        <w:tc>
          <w:tcPr>
            <w:tcW w:w="1901" w:type="dxa"/>
          </w:tcPr>
          <w:p w:rsidR="00B01E7E" w:rsidRDefault="00A5415F" w:rsidP="00B3299C">
            <w:pPr>
              <w:cnfStyle w:val="000000100000"/>
            </w:pPr>
            <w:r w:rsidRPr="00A5415F">
              <w:t>8582</w:t>
            </w:r>
          </w:p>
        </w:tc>
        <w:tc>
          <w:tcPr>
            <w:tcW w:w="2010" w:type="dxa"/>
          </w:tcPr>
          <w:p w:rsidR="00B01E7E" w:rsidRDefault="00E31B76" w:rsidP="00B3299C">
            <w:pPr>
              <w:cnfStyle w:val="000000100000"/>
            </w:pPr>
            <w:r w:rsidRPr="00E31B76">
              <w:t>8769.9</w:t>
            </w:r>
          </w:p>
        </w:tc>
        <w:tc>
          <w:tcPr>
            <w:tcW w:w="1868" w:type="dxa"/>
          </w:tcPr>
          <w:p w:rsidR="00B01E7E" w:rsidRDefault="00E31B76" w:rsidP="00B3299C">
            <w:pPr>
              <w:cnfStyle w:val="000000100000"/>
            </w:pPr>
            <w:r w:rsidRPr="00E31B76">
              <w:t>133.851</w:t>
            </w:r>
          </w:p>
        </w:tc>
      </w:tr>
      <w:tr w:rsidR="00B01E7E" w:rsidTr="00B01E7E">
        <w:trPr>
          <w:cnfStyle w:val="00000001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4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010000"/>
            </w:pPr>
            <w:r>
              <w:t>5s</w:t>
            </w:r>
          </w:p>
        </w:tc>
        <w:tc>
          <w:tcPr>
            <w:tcW w:w="1901" w:type="dxa"/>
          </w:tcPr>
          <w:p w:rsidR="00B01E7E" w:rsidRDefault="0059119C" w:rsidP="00B3299C">
            <w:pPr>
              <w:cnfStyle w:val="000000010000"/>
            </w:pPr>
            <w:r w:rsidRPr="0059119C">
              <w:t>17445</w:t>
            </w:r>
          </w:p>
        </w:tc>
        <w:tc>
          <w:tcPr>
            <w:tcW w:w="2010" w:type="dxa"/>
          </w:tcPr>
          <w:p w:rsidR="00B01E7E" w:rsidRDefault="00E31B76" w:rsidP="00B3299C">
            <w:pPr>
              <w:cnfStyle w:val="000000010000"/>
            </w:pPr>
            <w:r w:rsidRPr="00E31B76">
              <w:t>18323.1</w:t>
            </w:r>
          </w:p>
        </w:tc>
        <w:tc>
          <w:tcPr>
            <w:tcW w:w="1868" w:type="dxa"/>
          </w:tcPr>
          <w:p w:rsidR="00B01E7E" w:rsidRDefault="00E31B76" w:rsidP="00B3299C">
            <w:pPr>
              <w:cnfStyle w:val="000000010000"/>
            </w:pPr>
            <w:r w:rsidRPr="00E31B76">
              <w:t>326.485</w:t>
            </w:r>
          </w:p>
        </w:tc>
      </w:tr>
      <w:tr w:rsidR="00B01E7E" w:rsidTr="00B01E7E">
        <w:trPr>
          <w:cnfStyle w:val="00000010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5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100000"/>
            </w:pPr>
            <w:r>
              <w:t>5s</w:t>
            </w:r>
          </w:p>
        </w:tc>
        <w:tc>
          <w:tcPr>
            <w:tcW w:w="1901" w:type="dxa"/>
          </w:tcPr>
          <w:p w:rsidR="00B01E7E" w:rsidRDefault="003E7F09" w:rsidP="00B3299C">
            <w:pPr>
              <w:cnfStyle w:val="000000100000"/>
            </w:pPr>
            <w:r w:rsidRPr="003E7F09">
              <w:t>728</w:t>
            </w:r>
          </w:p>
        </w:tc>
        <w:tc>
          <w:tcPr>
            <w:tcW w:w="2010" w:type="dxa"/>
          </w:tcPr>
          <w:p w:rsidR="00B01E7E" w:rsidRDefault="003A0D0F" w:rsidP="00B3299C">
            <w:pPr>
              <w:cnfStyle w:val="000000100000"/>
            </w:pPr>
            <w:r w:rsidRPr="003A0D0F">
              <w:t>796.3</w:t>
            </w:r>
          </w:p>
        </w:tc>
        <w:tc>
          <w:tcPr>
            <w:tcW w:w="1868" w:type="dxa"/>
          </w:tcPr>
          <w:p w:rsidR="00B01E7E" w:rsidRDefault="003A0D0F" w:rsidP="00B3299C">
            <w:pPr>
              <w:cnfStyle w:val="000000100000"/>
            </w:pPr>
            <w:r w:rsidRPr="003A0D0F">
              <w:t>58.5133</w:t>
            </w:r>
          </w:p>
        </w:tc>
      </w:tr>
      <w:tr w:rsidR="00B01E7E" w:rsidTr="00B01E7E">
        <w:trPr>
          <w:cnfStyle w:val="00000001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6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010000"/>
            </w:pPr>
            <w:r>
              <w:t>5s</w:t>
            </w:r>
          </w:p>
        </w:tc>
        <w:tc>
          <w:tcPr>
            <w:tcW w:w="1901" w:type="dxa"/>
          </w:tcPr>
          <w:p w:rsidR="00B01E7E" w:rsidRDefault="00FC66CC" w:rsidP="00B3299C">
            <w:pPr>
              <w:cnfStyle w:val="000000010000"/>
            </w:pPr>
            <w:r w:rsidRPr="00FC66CC">
              <w:t>2950</w:t>
            </w:r>
          </w:p>
        </w:tc>
        <w:tc>
          <w:tcPr>
            <w:tcW w:w="2010" w:type="dxa"/>
          </w:tcPr>
          <w:p w:rsidR="00B01E7E" w:rsidRDefault="008964B9" w:rsidP="00B3299C">
            <w:pPr>
              <w:cnfStyle w:val="000000010000"/>
            </w:pPr>
            <w:r w:rsidRPr="008964B9">
              <w:t>3441</w:t>
            </w:r>
          </w:p>
        </w:tc>
        <w:tc>
          <w:tcPr>
            <w:tcW w:w="1868" w:type="dxa"/>
          </w:tcPr>
          <w:p w:rsidR="00B01E7E" w:rsidRDefault="008964B9" w:rsidP="00B3299C">
            <w:pPr>
              <w:cnfStyle w:val="000000010000"/>
            </w:pPr>
            <w:r w:rsidRPr="008964B9">
              <w:t>247.894</w:t>
            </w:r>
          </w:p>
        </w:tc>
      </w:tr>
      <w:tr w:rsidR="00B01E7E" w:rsidTr="00B01E7E">
        <w:trPr>
          <w:cnfStyle w:val="00000010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7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100000"/>
            </w:pPr>
            <w:r>
              <w:t>15s</w:t>
            </w:r>
          </w:p>
        </w:tc>
        <w:tc>
          <w:tcPr>
            <w:tcW w:w="1901" w:type="dxa"/>
          </w:tcPr>
          <w:p w:rsidR="00B01E7E" w:rsidRDefault="004E399B" w:rsidP="00B3299C">
            <w:pPr>
              <w:cnfStyle w:val="000000100000"/>
            </w:pPr>
            <w:r w:rsidRPr="004E399B">
              <w:t>32409</w:t>
            </w:r>
          </w:p>
        </w:tc>
        <w:tc>
          <w:tcPr>
            <w:tcW w:w="2010" w:type="dxa"/>
          </w:tcPr>
          <w:p w:rsidR="00B01E7E" w:rsidRDefault="00F90263" w:rsidP="00B3299C">
            <w:pPr>
              <w:cnfStyle w:val="000000100000"/>
            </w:pPr>
            <w:r w:rsidRPr="00F90263">
              <w:t>33856.5</w:t>
            </w:r>
          </w:p>
        </w:tc>
        <w:tc>
          <w:tcPr>
            <w:tcW w:w="1868" w:type="dxa"/>
          </w:tcPr>
          <w:p w:rsidR="00B01E7E" w:rsidRDefault="00F90263" w:rsidP="00B3299C">
            <w:pPr>
              <w:cnfStyle w:val="000000100000"/>
            </w:pPr>
            <w:r w:rsidRPr="00F90263">
              <w:t>1518.84</w:t>
            </w:r>
          </w:p>
        </w:tc>
      </w:tr>
      <w:tr w:rsidR="00B01E7E" w:rsidTr="00B01E7E">
        <w:trPr>
          <w:cnfStyle w:val="00000001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8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010000"/>
            </w:pPr>
            <w:r>
              <w:t>15s</w:t>
            </w:r>
          </w:p>
        </w:tc>
        <w:tc>
          <w:tcPr>
            <w:tcW w:w="1901" w:type="dxa"/>
          </w:tcPr>
          <w:p w:rsidR="00B01E7E" w:rsidRDefault="0028735B" w:rsidP="00B3299C">
            <w:pPr>
              <w:cnfStyle w:val="000000010000"/>
            </w:pPr>
            <w:r w:rsidRPr="0028735B">
              <w:t>4191</w:t>
            </w:r>
          </w:p>
        </w:tc>
        <w:tc>
          <w:tcPr>
            <w:tcW w:w="2010" w:type="dxa"/>
          </w:tcPr>
          <w:p w:rsidR="00B01E7E" w:rsidRDefault="00513DE1" w:rsidP="00B3299C">
            <w:pPr>
              <w:cnfStyle w:val="000000010000"/>
            </w:pPr>
            <w:r w:rsidRPr="00513DE1">
              <w:t>4282.3</w:t>
            </w:r>
          </w:p>
        </w:tc>
        <w:tc>
          <w:tcPr>
            <w:tcW w:w="1868" w:type="dxa"/>
          </w:tcPr>
          <w:p w:rsidR="00B01E7E" w:rsidRDefault="00513DE1" w:rsidP="00B3299C">
            <w:pPr>
              <w:cnfStyle w:val="000000010000"/>
            </w:pPr>
            <w:r w:rsidRPr="00513DE1">
              <w:t>37.9079</w:t>
            </w:r>
          </w:p>
        </w:tc>
      </w:tr>
      <w:tr w:rsidR="00B01E7E" w:rsidTr="00B01E7E">
        <w:trPr>
          <w:cnfStyle w:val="00000010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9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100000"/>
            </w:pPr>
            <w:r>
              <w:t>15s</w:t>
            </w:r>
          </w:p>
        </w:tc>
        <w:tc>
          <w:tcPr>
            <w:tcW w:w="1901" w:type="dxa"/>
          </w:tcPr>
          <w:p w:rsidR="00B01E7E" w:rsidRDefault="002C3B5F" w:rsidP="00B3299C">
            <w:pPr>
              <w:cnfStyle w:val="000000100000"/>
            </w:pPr>
            <w:r w:rsidRPr="002C3B5F">
              <w:t>90727</w:t>
            </w:r>
          </w:p>
        </w:tc>
        <w:tc>
          <w:tcPr>
            <w:tcW w:w="2010" w:type="dxa"/>
          </w:tcPr>
          <w:p w:rsidR="00B01E7E" w:rsidRDefault="00564751" w:rsidP="00B3299C">
            <w:pPr>
              <w:cnfStyle w:val="000000100000"/>
            </w:pPr>
            <w:r w:rsidRPr="00564751">
              <w:t>100322</w:t>
            </w:r>
          </w:p>
        </w:tc>
        <w:tc>
          <w:tcPr>
            <w:tcW w:w="1868" w:type="dxa"/>
          </w:tcPr>
          <w:p w:rsidR="00B01E7E" w:rsidRDefault="00564751" w:rsidP="00B3299C">
            <w:pPr>
              <w:cnfStyle w:val="000000100000"/>
            </w:pPr>
            <w:r w:rsidRPr="00564751">
              <w:t>6926.16</w:t>
            </w:r>
          </w:p>
        </w:tc>
      </w:tr>
      <w:tr w:rsidR="00B01E7E" w:rsidTr="00B01E7E">
        <w:trPr>
          <w:cnfStyle w:val="00000001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10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010000"/>
            </w:pPr>
            <w:r>
              <w:t>15s</w:t>
            </w:r>
          </w:p>
        </w:tc>
        <w:tc>
          <w:tcPr>
            <w:tcW w:w="1901" w:type="dxa"/>
          </w:tcPr>
          <w:p w:rsidR="00B01E7E" w:rsidRDefault="0052011A" w:rsidP="00B3299C">
            <w:pPr>
              <w:cnfStyle w:val="000000010000"/>
            </w:pPr>
            <w:r w:rsidRPr="0052011A">
              <w:t>118998</w:t>
            </w:r>
          </w:p>
        </w:tc>
        <w:tc>
          <w:tcPr>
            <w:tcW w:w="2010" w:type="dxa"/>
          </w:tcPr>
          <w:p w:rsidR="00B01E7E" w:rsidRDefault="005602BF" w:rsidP="00B3299C">
            <w:pPr>
              <w:cnfStyle w:val="000000010000"/>
            </w:pPr>
            <w:r w:rsidRPr="005602BF">
              <w:t>126118</w:t>
            </w:r>
          </w:p>
        </w:tc>
        <w:tc>
          <w:tcPr>
            <w:tcW w:w="1868" w:type="dxa"/>
          </w:tcPr>
          <w:p w:rsidR="00B01E7E" w:rsidRDefault="005602BF" w:rsidP="00B3299C">
            <w:pPr>
              <w:cnfStyle w:val="000000010000"/>
            </w:pPr>
            <w:r w:rsidRPr="005602BF">
              <w:t>7089.58</w:t>
            </w:r>
          </w:p>
        </w:tc>
      </w:tr>
      <w:tr w:rsidR="00B01E7E" w:rsidTr="00B01E7E">
        <w:trPr>
          <w:cnfStyle w:val="00000010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11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100000"/>
            </w:pPr>
            <w:r>
              <w:t>15s</w:t>
            </w:r>
          </w:p>
        </w:tc>
        <w:tc>
          <w:tcPr>
            <w:tcW w:w="1901" w:type="dxa"/>
          </w:tcPr>
          <w:p w:rsidR="00B01E7E" w:rsidRDefault="00635B97" w:rsidP="00B3299C">
            <w:pPr>
              <w:cnfStyle w:val="000000100000"/>
            </w:pPr>
            <w:r w:rsidRPr="00635B97">
              <w:t>45220</w:t>
            </w:r>
          </w:p>
        </w:tc>
        <w:tc>
          <w:tcPr>
            <w:tcW w:w="2010" w:type="dxa"/>
          </w:tcPr>
          <w:p w:rsidR="00B01E7E" w:rsidRDefault="003526F9" w:rsidP="00B3299C">
            <w:pPr>
              <w:cnfStyle w:val="000000100000"/>
            </w:pPr>
            <w:r w:rsidRPr="003526F9">
              <w:t>66267.4</w:t>
            </w:r>
          </w:p>
        </w:tc>
        <w:tc>
          <w:tcPr>
            <w:tcW w:w="1868" w:type="dxa"/>
          </w:tcPr>
          <w:p w:rsidR="00B01E7E" w:rsidRDefault="003526F9" w:rsidP="00B3299C">
            <w:pPr>
              <w:cnfStyle w:val="000000100000"/>
            </w:pPr>
            <w:r w:rsidRPr="003526F9">
              <w:t>7924.74</w:t>
            </w:r>
          </w:p>
        </w:tc>
      </w:tr>
      <w:tr w:rsidR="00B01E7E" w:rsidTr="00B01E7E">
        <w:trPr>
          <w:cnfStyle w:val="00000001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12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010000"/>
            </w:pPr>
            <w:r>
              <w:t>15s</w:t>
            </w:r>
          </w:p>
        </w:tc>
        <w:tc>
          <w:tcPr>
            <w:tcW w:w="1901" w:type="dxa"/>
          </w:tcPr>
          <w:p w:rsidR="00B01E7E" w:rsidRDefault="00325E25" w:rsidP="00B3299C">
            <w:pPr>
              <w:cnfStyle w:val="000000010000"/>
            </w:pPr>
            <w:r w:rsidRPr="00325E25">
              <w:t>99017</w:t>
            </w:r>
          </w:p>
        </w:tc>
        <w:tc>
          <w:tcPr>
            <w:tcW w:w="2010" w:type="dxa"/>
          </w:tcPr>
          <w:p w:rsidR="00B01E7E" w:rsidRDefault="007A0580" w:rsidP="00B3299C">
            <w:pPr>
              <w:cnfStyle w:val="000000010000"/>
            </w:pPr>
            <w:r w:rsidRPr="007A0580">
              <w:t>113497</w:t>
            </w:r>
          </w:p>
        </w:tc>
        <w:tc>
          <w:tcPr>
            <w:tcW w:w="1868" w:type="dxa"/>
          </w:tcPr>
          <w:p w:rsidR="00B01E7E" w:rsidRDefault="007A0580" w:rsidP="00B3299C">
            <w:pPr>
              <w:cnfStyle w:val="000000010000"/>
            </w:pPr>
            <w:r w:rsidRPr="007A0580">
              <w:t>6396.7</w:t>
            </w:r>
          </w:p>
        </w:tc>
      </w:tr>
      <w:tr w:rsidR="00B01E7E" w:rsidTr="00B01E7E">
        <w:trPr>
          <w:cnfStyle w:val="00000010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13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100000"/>
            </w:pPr>
            <w:r>
              <w:t>15s</w:t>
            </w:r>
          </w:p>
        </w:tc>
        <w:tc>
          <w:tcPr>
            <w:tcW w:w="1901" w:type="dxa"/>
          </w:tcPr>
          <w:p w:rsidR="00B01E7E" w:rsidRDefault="00EB75DF" w:rsidP="00B3299C">
            <w:pPr>
              <w:cnfStyle w:val="000000100000"/>
            </w:pPr>
            <w:r w:rsidRPr="00EB75DF">
              <w:t>126353</w:t>
            </w:r>
          </w:p>
        </w:tc>
        <w:tc>
          <w:tcPr>
            <w:tcW w:w="2010" w:type="dxa"/>
          </w:tcPr>
          <w:p w:rsidR="00B01E7E" w:rsidRDefault="00FB3129" w:rsidP="00B3299C">
            <w:pPr>
              <w:cnfStyle w:val="000000100000"/>
            </w:pPr>
            <w:r w:rsidRPr="00FB3129">
              <w:t>138766</w:t>
            </w:r>
          </w:p>
        </w:tc>
        <w:tc>
          <w:tcPr>
            <w:tcW w:w="1868" w:type="dxa"/>
          </w:tcPr>
          <w:p w:rsidR="00B01E7E" w:rsidRDefault="00FB3129" w:rsidP="00B3299C">
            <w:pPr>
              <w:cnfStyle w:val="000000100000"/>
            </w:pPr>
            <w:r w:rsidRPr="00FB3129">
              <w:t>6737.85</w:t>
            </w:r>
          </w:p>
        </w:tc>
      </w:tr>
      <w:tr w:rsidR="00B01E7E" w:rsidTr="00B01E7E">
        <w:trPr>
          <w:cnfStyle w:val="000000010000"/>
        </w:trPr>
        <w:tc>
          <w:tcPr>
            <w:cnfStyle w:val="001000000000"/>
            <w:tcW w:w="2020" w:type="dxa"/>
          </w:tcPr>
          <w:p w:rsidR="00B01E7E" w:rsidRDefault="00B01E7E" w:rsidP="00B3299C">
            <w:r>
              <w:t>14</w:t>
            </w:r>
          </w:p>
        </w:tc>
        <w:tc>
          <w:tcPr>
            <w:tcW w:w="1777" w:type="dxa"/>
          </w:tcPr>
          <w:p w:rsidR="00B01E7E" w:rsidRDefault="00B01E7E" w:rsidP="00B3299C">
            <w:pPr>
              <w:cnfStyle w:val="000000010000"/>
            </w:pPr>
            <w:r>
              <w:t>15s</w:t>
            </w:r>
          </w:p>
        </w:tc>
        <w:tc>
          <w:tcPr>
            <w:tcW w:w="1901" w:type="dxa"/>
          </w:tcPr>
          <w:p w:rsidR="00B01E7E" w:rsidRDefault="0049102D" w:rsidP="00B3299C">
            <w:pPr>
              <w:cnfStyle w:val="000000010000"/>
            </w:pPr>
            <w:r>
              <w:t>-</w:t>
            </w:r>
          </w:p>
        </w:tc>
        <w:tc>
          <w:tcPr>
            <w:tcW w:w="2010" w:type="dxa"/>
          </w:tcPr>
          <w:p w:rsidR="00B01E7E" w:rsidRDefault="0049102D" w:rsidP="00B3299C">
            <w:pPr>
              <w:cnfStyle w:val="000000010000"/>
            </w:pPr>
            <w:r>
              <w:t>-</w:t>
            </w:r>
          </w:p>
        </w:tc>
        <w:tc>
          <w:tcPr>
            <w:tcW w:w="1868" w:type="dxa"/>
          </w:tcPr>
          <w:p w:rsidR="00B01E7E" w:rsidRDefault="0049102D" w:rsidP="00B3299C">
            <w:pPr>
              <w:cnfStyle w:val="000000010000"/>
            </w:pPr>
            <w:r>
              <w:t>-</w:t>
            </w:r>
          </w:p>
        </w:tc>
      </w:tr>
    </w:tbl>
    <w:p w:rsidR="00250C1E" w:rsidRDefault="00250C1E" w:rsidP="00271CFF"/>
    <w:p w:rsidR="00250C1E" w:rsidRDefault="00250C1E" w:rsidP="00271CFF"/>
    <w:p w:rsidR="00250C1E" w:rsidRDefault="00ED3CEA" w:rsidP="00ED3CEA">
      <w:r>
        <w:t>**</w:t>
      </w:r>
      <w:r w:rsidRPr="00F8736D">
        <w:rPr>
          <w:b/>
          <w:bCs/>
          <w:color w:val="000000" w:themeColor="text1"/>
        </w:rPr>
        <w:t>Approach_3:-</w:t>
      </w:r>
      <w:r w:rsidR="00F8736D">
        <w:t xml:space="preserve"> (</w:t>
      </w:r>
      <w:r w:rsidR="00250C1E" w:rsidRPr="00F8736D">
        <w:rPr>
          <w:b/>
          <w:bCs/>
          <w:color w:val="000000" w:themeColor="text1"/>
        </w:rPr>
        <w:t>List Based Simulated Annealing</w:t>
      </w:r>
      <w:r>
        <w:t>)</w:t>
      </w:r>
    </w:p>
    <w:p w:rsidR="004714EE" w:rsidRDefault="005850D7" w:rsidP="00ED3CEA">
      <w:r>
        <w:t>P0 = 0.9</w:t>
      </w:r>
    </w:p>
    <w:tbl>
      <w:tblPr>
        <w:tblStyle w:val="LightGrid-Accent5"/>
        <w:tblW w:w="0" w:type="auto"/>
        <w:tblLook w:val="04A0"/>
      </w:tblPr>
      <w:tblGrid>
        <w:gridCol w:w="1774"/>
        <w:gridCol w:w="1509"/>
        <w:gridCol w:w="1576"/>
        <w:gridCol w:w="1758"/>
        <w:gridCol w:w="1521"/>
        <w:gridCol w:w="1438"/>
      </w:tblGrid>
      <w:tr w:rsidR="00911B6C" w:rsidTr="00911B6C">
        <w:trPr>
          <w:cnfStyle w:val="10000000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Instance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100000000000"/>
            </w:pPr>
            <w:r>
              <w:t>Time Limit</w:t>
            </w:r>
          </w:p>
        </w:tc>
        <w:tc>
          <w:tcPr>
            <w:tcW w:w="1576" w:type="dxa"/>
          </w:tcPr>
          <w:p w:rsidR="00911B6C" w:rsidRDefault="00911B6C" w:rsidP="00B3299C">
            <w:pPr>
              <w:cnfStyle w:val="100000000000"/>
            </w:pPr>
            <w:r>
              <w:t>Best</w:t>
            </w:r>
          </w:p>
        </w:tc>
        <w:tc>
          <w:tcPr>
            <w:tcW w:w="1758" w:type="dxa"/>
          </w:tcPr>
          <w:p w:rsidR="00911B6C" w:rsidRDefault="00911B6C" w:rsidP="00B3299C">
            <w:pPr>
              <w:cnfStyle w:val="100000000000"/>
            </w:pPr>
            <w:r>
              <w:t>Average</w:t>
            </w:r>
          </w:p>
        </w:tc>
        <w:tc>
          <w:tcPr>
            <w:tcW w:w="1521" w:type="dxa"/>
          </w:tcPr>
          <w:p w:rsidR="00911B6C" w:rsidRDefault="00911B6C" w:rsidP="00B3299C">
            <w:pPr>
              <w:cnfStyle w:val="100000000000"/>
            </w:pPr>
            <w:r>
              <w:t>Std</w:t>
            </w:r>
          </w:p>
        </w:tc>
        <w:tc>
          <w:tcPr>
            <w:tcW w:w="1438" w:type="dxa"/>
          </w:tcPr>
          <w:p w:rsidR="00911B6C" w:rsidRDefault="005850D7" w:rsidP="00B3299C">
            <w:pPr>
              <w:cnfStyle w:val="100000000000"/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 temp list size</w:t>
            </w:r>
          </w:p>
        </w:tc>
      </w:tr>
      <w:tr w:rsidR="00911B6C" w:rsidTr="00911B6C">
        <w:trPr>
          <w:cnfStyle w:val="00000010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1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100000"/>
            </w:pPr>
            <w:r>
              <w:t>3s</w:t>
            </w:r>
          </w:p>
        </w:tc>
        <w:tc>
          <w:tcPr>
            <w:tcW w:w="1576" w:type="dxa"/>
          </w:tcPr>
          <w:p w:rsidR="00911B6C" w:rsidRDefault="00772216" w:rsidP="00B3299C">
            <w:pPr>
              <w:cnfStyle w:val="000000100000"/>
            </w:pPr>
            <w:r w:rsidRPr="00772216">
              <w:t>1396</w:t>
            </w:r>
          </w:p>
        </w:tc>
        <w:tc>
          <w:tcPr>
            <w:tcW w:w="1758" w:type="dxa"/>
          </w:tcPr>
          <w:p w:rsidR="00911B6C" w:rsidRDefault="00E12462" w:rsidP="00B3299C">
            <w:pPr>
              <w:cnfStyle w:val="000000100000"/>
            </w:pPr>
            <w:r w:rsidRPr="00E12462">
              <w:t>1434.9</w:t>
            </w:r>
          </w:p>
        </w:tc>
        <w:tc>
          <w:tcPr>
            <w:tcW w:w="1521" w:type="dxa"/>
          </w:tcPr>
          <w:p w:rsidR="00911B6C" w:rsidRDefault="00E12462" w:rsidP="00B3299C">
            <w:pPr>
              <w:cnfStyle w:val="000000100000"/>
            </w:pPr>
            <w:r w:rsidRPr="00E12462">
              <w:t>38.6974</w:t>
            </w:r>
          </w:p>
        </w:tc>
        <w:tc>
          <w:tcPr>
            <w:tcW w:w="1438" w:type="dxa"/>
          </w:tcPr>
          <w:p w:rsidR="00911B6C" w:rsidRDefault="00CB5C81" w:rsidP="00B3299C">
            <w:pPr>
              <w:cnfStyle w:val="000000100000"/>
            </w:pPr>
            <w:r>
              <w:t>120</w:t>
            </w:r>
          </w:p>
        </w:tc>
      </w:tr>
      <w:tr w:rsidR="00911B6C" w:rsidTr="00911B6C">
        <w:trPr>
          <w:cnfStyle w:val="00000001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2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010000"/>
            </w:pPr>
            <w:r>
              <w:t>3s</w:t>
            </w:r>
          </w:p>
        </w:tc>
        <w:tc>
          <w:tcPr>
            <w:tcW w:w="1576" w:type="dxa"/>
          </w:tcPr>
          <w:p w:rsidR="00911B6C" w:rsidRDefault="00772216" w:rsidP="00B3299C">
            <w:pPr>
              <w:cnfStyle w:val="000000010000"/>
            </w:pPr>
            <w:r w:rsidRPr="00396892">
              <w:t>1498</w:t>
            </w:r>
          </w:p>
        </w:tc>
        <w:tc>
          <w:tcPr>
            <w:tcW w:w="1758" w:type="dxa"/>
          </w:tcPr>
          <w:p w:rsidR="00911B6C" w:rsidRDefault="00772216" w:rsidP="00B3299C">
            <w:pPr>
              <w:cnfStyle w:val="000000010000"/>
            </w:pPr>
            <w:r w:rsidRPr="00396892">
              <w:t>1498</w:t>
            </w:r>
          </w:p>
        </w:tc>
        <w:tc>
          <w:tcPr>
            <w:tcW w:w="1521" w:type="dxa"/>
          </w:tcPr>
          <w:p w:rsidR="00911B6C" w:rsidRDefault="00772216" w:rsidP="00B3299C">
            <w:pPr>
              <w:cnfStyle w:val="000000010000"/>
            </w:pPr>
            <w:r>
              <w:t>0</w:t>
            </w:r>
          </w:p>
        </w:tc>
        <w:tc>
          <w:tcPr>
            <w:tcW w:w="1438" w:type="dxa"/>
          </w:tcPr>
          <w:p w:rsidR="00911B6C" w:rsidRDefault="00CB5C81" w:rsidP="00B3299C">
            <w:pPr>
              <w:cnfStyle w:val="000000010000"/>
            </w:pPr>
            <w:r>
              <w:t>120</w:t>
            </w:r>
          </w:p>
        </w:tc>
      </w:tr>
      <w:tr w:rsidR="00911B6C" w:rsidTr="00911B6C">
        <w:trPr>
          <w:cnfStyle w:val="00000010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3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100000"/>
            </w:pPr>
            <w:r>
              <w:t>3s</w:t>
            </w:r>
          </w:p>
        </w:tc>
        <w:tc>
          <w:tcPr>
            <w:tcW w:w="1576" w:type="dxa"/>
          </w:tcPr>
          <w:p w:rsidR="00911B6C" w:rsidRDefault="00772216" w:rsidP="00B3299C">
            <w:pPr>
              <w:cnfStyle w:val="000000100000"/>
            </w:pPr>
            <w:r w:rsidRPr="00772216">
              <w:t>8582</w:t>
            </w:r>
          </w:p>
        </w:tc>
        <w:tc>
          <w:tcPr>
            <w:tcW w:w="1758" w:type="dxa"/>
          </w:tcPr>
          <w:p w:rsidR="00911B6C" w:rsidRDefault="0030316B" w:rsidP="00B3299C">
            <w:pPr>
              <w:cnfStyle w:val="000000100000"/>
            </w:pPr>
            <w:r w:rsidRPr="0030316B">
              <w:t>8769.9</w:t>
            </w:r>
          </w:p>
        </w:tc>
        <w:tc>
          <w:tcPr>
            <w:tcW w:w="1521" w:type="dxa"/>
          </w:tcPr>
          <w:p w:rsidR="00911B6C" w:rsidRDefault="0030316B" w:rsidP="00B3299C">
            <w:pPr>
              <w:cnfStyle w:val="000000100000"/>
            </w:pPr>
            <w:r w:rsidRPr="0030316B">
              <w:t>133.851</w:t>
            </w:r>
          </w:p>
        </w:tc>
        <w:tc>
          <w:tcPr>
            <w:tcW w:w="1438" w:type="dxa"/>
          </w:tcPr>
          <w:p w:rsidR="00911B6C" w:rsidRDefault="00CB5C81" w:rsidP="00B3299C">
            <w:pPr>
              <w:cnfStyle w:val="000000100000"/>
            </w:pPr>
            <w:r>
              <w:t>120</w:t>
            </w:r>
          </w:p>
        </w:tc>
      </w:tr>
      <w:tr w:rsidR="00911B6C" w:rsidTr="00911B6C">
        <w:trPr>
          <w:cnfStyle w:val="00000001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4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010000"/>
            </w:pPr>
            <w:r>
              <w:t>5s</w:t>
            </w:r>
          </w:p>
        </w:tc>
        <w:tc>
          <w:tcPr>
            <w:tcW w:w="1576" w:type="dxa"/>
          </w:tcPr>
          <w:p w:rsidR="00911B6C" w:rsidRDefault="00C93575" w:rsidP="00B3299C">
            <w:pPr>
              <w:cnfStyle w:val="000000010000"/>
            </w:pPr>
            <w:r w:rsidRPr="00C93575">
              <w:t>17445</w:t>
            </w:r>
          </w:p>
        </w:tc>
        <w:tc>
          <w:tcPr>
            <w:tcW w:w="1758" w:type="dxa"/>
          </w:tcPr>
          <w:p w:rsidR="00911B6C" w:rsidRDefault="00680458" w:rsidP="00B3299C">
            <w:pPr>
              <w:cnfStyle w:val="000000010000"/>
            </w:pPr>
            <w:r w:rsidRPr="00680458">
              <w:t>18323.1</w:t>
            </w:r>
          </w:p>
        </w:tc>
        <w:tc>
          <w:tcPr>
            <w:tcW w:w="1521" w:type="dxa"/>
          </w:tcPr>
          <w:p w:rsidR="00911B6C" w:rsidRDefault="00680458" w:rsidP="00B3299C">
            <w:pPr>
              <w:cnfStyle w:val="000000010000"/>
            </w:pPr>
            <w:r w:rsidRPr="00680458">
              <w:t>326.485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010000"/>
            </w:pPr>
            <w:r>
              <w:t>12</w:t>
            </w:r>
            <w:r w:rsidR="00CB5C81">
              <w:t>0</w:t>
            </w:r>
          </w:p>
        </w:tc>
      </w:tr>
      <w:tr w:rsidR="00911B6C" w:rsidTr="00911B6C">
        <w:trPr>
          <w:cnfStyle w:val="00000010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5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100000"/>
            </w:pPr>
            <w:r>
              <w:t>5s</w:t>
            </w:r>
          </w:p>
        </w:tc>
        <w:tc>
          <w:tcPr>
            <w:tcW w:w="1576" w:type="dxa"/>
          </w:tcPr>
          <w:p w:rsidR="00911B6C" w:rsidRDefault="00B44823" w:rsidP="00B3299C">
            <w:pPr>
              <w:cnfStyle w:val="000000100000"/>
            </w:pPr>
            <w:r w:rsidRPr="00B44823">
              <w:t>815</w:t>
            </w:r>
          </w:p>
        </w:tc>
        <w:tc>
          <w:tcPr>
            <w:tcW w:w="1758" w:type="dxa"/>
          </w:tcPr>
          <w:p w:rsidR="00911B6C" w:rsidRDefault="00C04450" w:rsidP="00B3299C">
            <w:pPr>
              <w:cnfStyle w:val="000000100000"/>
            </w:pPr>
            <w:r w:rsidRPr="00C04450">
              <w:t>869.4</w:t>
            </w:r>
          </w:p>
        </w:tc>
        <w:tc>
          <w:tcPr>
            <w:tcW w:w="1521" w:type="dxa"/>
          </w:tcPr>
          <w:p w:rsidR="00911B6C" w:rsidRDefault="00C04450" w:rsidP="00B3299C">
            <w:pPr>
              <w:cnfStyle w:val="000000100000"/>
            </w:pPr>
            <w:r w:rsidRPr="00C04450">
              <w:t>48.3988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100000"/>
            </w:pPr>
            <w:r>
              <w:t>12</w:t>
            </w:r>
            <w:r w:rsidR="00CB5C81">
              <w:t>0</w:t>
            </w:r>
          </w:p>
        </w:tc>
      </w:tr>
      <w:tr w:rsidR="00911B6C" w:rsidTr="00911B6C">
        <w:trPr>
          <w:cnfStyle w:val="00000001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6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010000"/>
            </w:pPr>
            <w:r>
              <w:t>5s</w:t>
            </w:r>
          </w:p>
        </w:tc>
        <w:tc>
          <w:tcPr>
            <w:tcW w:w="1576" w:type="dxa"/>
          </w:tcPr>
          <w:p w:rsidR="00911B6C" w:rsidRDefault="00084A3C" w:rsidP="00B3299C">
            <w:pPr>
              <w:cnfStyle w:val="000000010000"/>
            </w:pPr>
            <w:r w:rsidRPr="00084A3C">
              <w:t>2646</w:t>
            </w:r>
          </w:p>
        </w:tc>
        <w:tc>
          <w:tcPr>
            <w:tcW w:w="1758" w:type="dxa"/>
          </w:tcPr>
          <w:p w:rsidR="00911B6C" w:rsidRDefault="00725FD7" w:rsidP="00B3299C">
            <w:pPr>
              <w:cnfStyle w:val="000000010000"/>
            </w:pPr>
            <w:r w:rsidRPr="00725FD7">
              <w:t>3984</w:t>
            </w:r>
          </w:p>
        </w:tc>
        <w:tc>
          <w:tcPr>
            <w:tcW w:w="1521" w:type="dxa"/>
          </w:tcPr>
          <w:p w:rsidR="00911B6C" w:rsidRDefault="00725FD7" w:rsidP="00B3299C">
            <w:pPr>
              <w:cnfStyle w:val="000000010000"/>
            </w:pPr>
            <w:r w:rsidRPr="00725FD7">
              <w:t>515.574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010000"/>
            </w:pPr>
            <w:r>
              <w:t>12</w:t>
            </w:r>
            <w:r w:rsidR="00CB5C81">
              <w:t>0</w:t>
            </w:r>
          </w:p>
        </w:tc>
      </w:tr>
      <w:tr w:rsidR="00911B6C" w:rsidTr="00911B6C">
        <w:trPr>
          <w:cnfStyle w:val="00000010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7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100000"/>
            </w:pPr>
            <w:r>
              <w:t>15s</w:t>
            </w:r>
          </w:p>
        </w:tc>
        <w:tc>
          <w:tcPr>
            <w:tcW w:w="1576" w:type="dxa"/>
          </w:tcPr>
          <w:p w:rsidR="00911B6C" w:rsidRDefault="008845F3" w:rsidP="00B3299C">
            <w:pPr>
              <w:cnfStyle w:val="000000100000"/>
            </w:pPr>
            <w:r w:rsidRPr="008845F3">
              <w:t>32676</w:t>
            </w:r>
          </w:p>
        </w:tc>
        <w:tc>
          <w:tcPr>
            <w:tcW w:w="1758" w:type="dxa"/>
          </w:tcPr>
          <w:p w:rsidR="00911B6C" w:rsidRDefault="008D5156" w:rsidP="00B3299C">
            <w:pPr>
              <w:cnfStyle w:val="000000100000"/>
            </w:pPr>
            <w:r w:rsidRPr="008D5156">
              <w:t>33898.8</w:t>
            </w:r>
          </w:p>
        </w:tc>
        <w:tc>
          <w:tcPr>
            <w:tcW w:w="1521" w:type="dxa"/>
          </w:tcPr>
          <w:p w:rsidR="00911B6C" w:rsidRDefault="008D5156" w:rsidP="00B3299C">
            <w:pPr>
              <w:cnfStyle w:val="000000100000"/>
            </w:pPr>
            <w:r w:rsidRPr="008D5156">
              <w:t>1005.43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100000"/>
            </w:pPr>
            <w:r>
              <w:t>10</w:t>
            </w:r>
            <w:r w:rsidR="00CB5C81">
              <w:t>0</w:t>
            </w:r>
          </w:p>
        </w:tc>
      </w:tr>
      <w:tr w:rsidR="00911B6C" w:rsidTr="00911B6C">
        <w:trPr>
          <w:cnfStyle w:val="00000001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8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010000"/>
            </w:pPr>
            <w:r>
              <w:t>15s</w:t>
            </w:r>
          </w:p>
        </w:tc>
        <w:tc>
          <w:tcPr>
            <w:tcW w:w="1576" w:type="dxa"/>
          </w:tcPr>
          <w:p w:rsidR="00911B6C" w:rsidRDefault="00126B66" w:rsidP="00B3299C">
            <w:pPr>
              <w:cnfStyle w:val="000000010000"/>
            </w:pPr>
            <w:r w:rsidRPr="00126B66">
              <w:t>4238</w:t>
            </w:r>
          </w:p>
        </w:tc>
        <w:tc>
          <w:tcPr>
            <w:tcW w:w="1758" w:type="dxa"/>
          </w:tcPr>
          <w:p w:rsidR="00911B6C" w:rsidRDefault="007A32DF" w:rsidP="00B3299C">
            <w:pPr>
              <w:cnfStyle w:val="000000010000"/>
            </w:pPr>
            <w:r w:rsidRPr="007A32DF">
              <w:t>4312.3</w:t>
            </w:r>
          </w:p>
        </w:tc>
        <w:tc>
          <w:tcPr>
            <w:tcW w:w="1521" w:type="dxa"/>
          </w:tcPr>
          <w:p w:rsidR="00911B6C" w:rsidRDefault="007A32DF" w:rsidP="00B3299C">
            <w:pPr>
              <w:cnfStyle w:val="000000010000"/>
            </w:pPr>
            <w:r w:rsidRPr="007A32DF">
              <w:t>33.7107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010000"/>
            </w:pPr>
            <w:r>
              <w:t>10</w:t>
            </w:r>
            <w:r w:rsidR="00CB5C81">
              <w:t>0</w:t>
            </w:r>
          </w:p>
        </w:tc>
      </w:tr>
      <w:tr w:rsidR="00911B6C" w:rsidTr="00911B6C">
        <w:trPr>
          <w:cnfStyle w:val="00000010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9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100000"/>
            </w:pPr>
            <w:r>
              <w:t>15s</w:t>
            </w:r>
          </w:p>
        </w:tc>
        <w:tc>
          <w:tcPr>
            <w:tcW w:w="1576" w:type="dxa"/>
          </w:tcPr>
          <w:p w:rsidR="00911B6C" w:rsidRDefault="00A336AA" w:rsidP="00B3299C">
            <w:pPr>
              <w:cnfStyle w:val="000000100000"/>
            </w:pPr>
            <w:r w:rsidRPr="00A336AA">
              <w:t>82183</w:t>
            </w:r>
          </w:p>
        </w:tc>
        <w:tc>
          <w:tcPr>
            <w:tcW w:w="1758" w:type="dxa"/>
          </w:tcPr>
          <w:p w:rsidR="00911B6C" w:rsidRDefault="00C27E80" w:rsidP="00B3299C">
            <w:pPr>
              <w:cnfStyle w:val="000000100000"/>
            </w:pPr>
            <w:r w:rsidRPr="00C27E80">
              <w:t>95135.2</w:t>
            </w:r>
          </w:p>
        </w:tc>
        <w:tc>
          <w:tcPr>
            <w:tcW w:w="1521" w:type="dxa"/>
          </w:tcPr>
          <w:p w:rsidR="00911B6C" w:rsidRDefault="00C27E80" w:rsidP="00B3299C">
            <w:pPr>
              <w:cnfStyle w:val="000000100000"/>
            </w:pPr>
            <w:r w:rsidRPr="00C27E80">
              <w:t>9295.1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100000"/>
            </w:pPr>
            <w:r>
              <w:t>10</w:t>
            </w:r>
            <w:r w:rsidR="00CB5C81">
              <w:t>0</w:t>
            </w:r>
          </w:p>
        </w:tc>
      </w:tr>
      <w:tr w:rsidR="00911B6C" w:rsidTr="00911B6C">
        <w:trPr>
          <w:cnfStyle w:val="00000001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10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010000"/>
            </w:pPr>
            <w:r>
              <w:t>15s</w:t>
            </w:r>
          </w:p>
        </w:tc>
        <w:tc>
          <w:tcPr>
            <w:tcW w:w="1576" w:type="dxa"/>
          </w:tcPr>
          <w:p w:rsidR="00911B6C" w:rsidRDefault="0009151E" w:rsidP="00B3299C">
            <w:pPr>
              <w:cnfStyle w:val="000000010000"/>
            </w:pPr>
            <w:r w:rsidRPr="0009151E">
              <w:t>134799</w:t>
            </w:r>
          </w:p>
        </w:tc>
        <w:tc>
          <w:tcPr>
            <w:tcW w:w="1758" w:type="dxa"/>
          </w:tcPr>
          <w:p w:rsidR="00911B6C" w:rsidRDefault="00152FEF" w:rsidP="00B3299C">
            <w:pPr>
              <w:cnfStyle w:val="000000010000"/>
            </w:pPr>
            <w:r w:rsidRPr="00152FEF">
              <w:t>202296</w:t>
            </w:r>
          </w:p>
        </w:tc>
        <w:tc>
          <w:tcPr>
            <w:tcW w:w="1521" w:type="dxa"/>
          </w:tcPr>
          <w:p w:rsidR="00911B6C" w:rsidRDefault="00152FEF" w:rsidP="00B3299C">
            <w:pPr>
              <w:cnfStyle w:val="000000010000"/>
            </w:pPr>
            <w:r w:rsidRPr="00152FEF">
              <w:t>70971.2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010000"/>
            </w:pPr>
            <w:r>
              <w:t>10</w:t>
            </w:r>
            <w:r w:rsidR="00CB5C81">
              <w:t>0</w:t>
            </w:r>
          </w:p>
        </w:tc>
      </w:tr>
      <w:tr w:rsidR="00911B6C" w:rsidTr="00911B6C">
        <w:trPr>
          <w:cnfStyle w:val="00000010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11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100000"/>
            </w:pPr>
            <w:r>
              <w:t>15s</w:t>
            </w:r>
          </w:p>
        </w:tc>
        <w:tc>
          <w:tcPr>
            <w:tcW w:w="1576" w:type="dxa"/>
          </w:tcPr>
          <w:p w:rsidR="00911B6C" w:rsidRDefault="00EA4143" w:rsidP="00B3299C">
            <w:pPr>
              <w:cnfStyle w:val="000000100000"/>
            </w:pPr>
            <w:r w:rsidRPr="00EA4143">
              <w:t>52455</w:t>
            </w:r>
          </w:p>
        </w:tc>
        <w:tc>
          <w:tcPr>
            <w:tcW w:w="1758" w:type="dxa"/>
          </w:tcPr>
          <w:p w:rsidR="00911B6C" w:rsidRDefault="008C136C" w:rsidP="00B3299C">
            <w:pPr>
              <w:cnfStyle w:val="000000100000"/>
            </w:pPr>
            <w:r w:rsidRPr="008C136C">
              <w:t>62462</w:t>
            </w:r>
          </w:p>
        </w:tc>
        <w:tc>
          <w:tcPr>
            <w:tcW w:w="1521" w:type="dxa"/>
          </w:tcPr>
          <w:p w:rsidR="00911B6C" w:rsidRDefault="008C136C" w:rsidP="00B3299C">
            <w:pPr>
              <w:cnfStyle w:val="000000100000"/>
            </w:pPr>
            <w:r w:rsidRPr="008C136C">
              <w:t>5848.79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100000"/>
            </w:pPr>
            <w:r>
              <w:t>10</w:t>
            </w:r>
            <w:r w:rsidR="00CB5C81">
              <w:t>0</w:t>
            </w:r>
          </w:p>
        </w:tc>
      </w:tr>
      <w:tr w:rsidR="00911B6C" w:rsidTr="00911B6C">
        <w:trPr>
          <w:cnfStyle w:val="00000001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12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010000"/>
            </w:pPr>
            <w:r>
              <w:t>15s</w:t>
            </w:r>
          </w:p>
        </w:tc>
        <w:tc>
          <w:tcPr>
            <w:tcW w:w="1576" w:type="dxa"/>
          </w:tcPr>
          <w:p w:rsidR="00911B6C" w:rsidRDefault="00EE0EBB" w:rsidP="00B3299C">
            <w:pPr>
              <w:cnfStyle w:val="000000010000"/>
            </w:pPr>
            <w:r w:rsidRPr="00EE0EBB">
              <w:t>84837</w:t>
            </w:r>
          </w:p>
        </w:tc>
        <w:tc>
          <w:tcPr>
            <w:tcW w:w="1758" w:type="dxa"/>
          </w:tcPr>
          <w:p w:rsidR="00911B6C" w:rsidRDefault="002D17F5" w:rsidP="00B3299C">
            <w:pPr>
              <w:cnfStyle w:val="000000010000"/>
            </w:pPr>
            <w:r w:rsidRPr="002D17F5">
              <w:t>102776</w:t>
            </w:r>
          </w:p>
        </w:tc>
        <w:tc>
          <w:tcPr>
            <w:tcW w:w="1521" w:type="dxa"/>
          </w:tcPr>
          <w:p w:rsidR="00911B6C" w:rsidRDefault="002D17F5" w:rsidP="00B3299C">
            <w:pPr>
              <w:cnfStyle w:val="000000010000"/>
            </w:pPr>
            <w:r w:rsidRPr="002D17F5">
              <w:t>7048.61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010000"/>
            </w:pPr>
            <w:r>
              <w:t>10</w:t>
            </w:r>
            <w:r w:rsidR="00CB5C81">
              <w:t>0</w:t>
            </w:r>
          </w:p>
        </w:tc>
      </w:tr>
      <w:tr w:rsidR="00911B6C" w:rsidTr="00911B6C">
        <w:trPr>
          <w:cnfStyle w:val="00000010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13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100000"/>
            </w:pPr>
            <w:r>
              <w:t>15s</w:t>
            </w:r>
          </w:p>
        </w:tc>
        <w:tc>
          <w:tcPr>
            <w:tcW w:w="1576" w:type="dxa"/>
          </w:tcPr>
          <w:p w:rsidR="00911B6C" w:rsidRDefault="00252AB5" w:rsidP="00B3299C">
            <w:pPr>
              <w:cnfStyle w:val="000000100000"/>
            </w:pPr>
            <w:r w:rsidRPr="00252AB5">
              <w:t>124727</w:t>
            </w:r>
          </w:p>
        </w:tc>
        <w:tc>
          <w:tcPr>
            <w:tcW w:w="1758" w:type="dxa"/>
          </w:tcPr>
          <w:p w:rsidR="00911B6C" w:rsidRDefault="009D18E9" w:rsidP="00B3299C">
            <w:pPr>
              <w:cnfStyle w:val="000000100000"/>
            </w:pPr>
            <w:r w:rsidRPr="009D18E9">
              <w:t>136248</w:t>
            </w:r>
          </w:p>
        </w:tc>
        <w:tc>
          <w:tcPr>
            <w:tcW w:w="1521" w:type="dxa"/>
          </w:tcPr>
          <w:p w:rsidR="00911B6C" w:rsidRDefault="009D18E9" w:rsidP="00B3299C">
            <w:pPr>
              <w:cnfStyle w:val="000000100000"/>
            </w:pPr>
            <w:r w:rsidRPr="009D18E9">
              <w:t>7195.73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100000"/>
            </w:pPr>
            <w:r>
              <w:t>10</w:t>
            </w:r>
            <w:r w:rsidR="00CB5C81">
              <w:t>0</w:t>
            </w:r>
          </w:p>
        </w:tc>
      </w:tr>
      <w:tr w:rsidR="00911B6C" w:rsidTr="00911B6C">
        <w:trPr>
          <w:cnfStyle w:val="000000010000"/>
        </w:trPr>
        <w:tc>
          <w:tcPr>
            <w:cnfStyle w:val="001000000000"/>
            <w:tcW w:w="1774" w:type="dxa"/>
          </w:tcPr>
          <w:p w:rsidR="00911B6C" w:rsidRDefault="00911B6C" w:rsidP="00B3299C">
            <w:r>
              <w:t>14</w:t>
            </w:r>
          </w:p>
        </w:tc>
        <w:tc>
          <w:tcPr>
            <w:tcW w:w="1509" w:type="dxa"/>
          </w:tcPr>
          <w:p w:rsidR="00911B6C" w:rsidRDefault="00911B6C" w:rsidP="00B3299C">
            <w:pPr>
              <w:cnfStyle w:val="000000010000"/>
            </w:pPr>
            <w:r>
              <w:t>15s</w:t>
            </w:r>
          </w:p>
        </w:tc>
        <w:tc>
          <w:tcPr>
            <w:tcW w:w="1576" w:type="dxa"/>
          </w:tcPr>
          <w:p w:rsidR="00911B6C" w:rsidRDefault="00911B6C" w:rsidP="00B3299C">
            <w:pPr>
              <w:cnfStyle w:val="000000010000"/>
            </w:pPr>
            <w:r>
              <w:t>-</w:t>
            </w:r>
          </w:p>
        </w:tc>
        <w:tc>
          <w:tcPr>
            <w:tcW w:w="1758" w:type="dxa"/>
          </w:tcPr>
          <w:p w:rsidR="00911B6C" w:rsidRDefault="00911B6C" w:rsidP="00B3299C">
            <w:pPr>
              <w:cnfStyle w:val="000000010000"/>
            </w:pPr>
            <w:r>
              <w:t>-</w:t>
            </w:r>
          </w:p>
        </w:tc>
        <w:tc>
          <w:tcPr>
            <w:tcW w:w="1521" w:type="dxa"/>
          </w:tcPr>
          <w:p w:rsidR="00911B6C" w:rsidRDefault="00911B6C" w:rsidP="00B3299C">
            <w:pPr>
              <w:cnfStyle w:val="000000010000"/>
            </w:pPr>
            <w:r>
              <w:t>-</w:t>
            </w:r>
          </w:p>
        </w:tc>
        <w:tc>
          <w:tcPr>
            <w:tcW w:w="1438" w:type="dxa"/>
          </w:tcPr>
          <w:p w:rsidR="00911B6C" w:rsidRDefault="00DA0E8C" w:rsidP="00B3299C">
            <w:pPr>
              <w:cnfStyle w:val="000000010000"/>
            </w:pPr>
            <w:r>
              <w:t>10</w:t>
            </w:r>
            <w:r w:rsidR="00CB5C81">
              <w:t>0</w:t>
            </w:r>
          </w:p>
        </w:tc>
      </w:tr>
    </w:tbl>
    <w:p w:rsidR="00250C1E" w:rsidRDefault="00250C1E" w:rsidP="00271CFF"/>
    <w:p w:rsidR="00045C17" w:rsidRDefault="00045C17" w:rsidP="00045C17"/>
    <w:sectPr w:rsidR="00045C17" w:rsidSect="00CF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>
    <w:useFELayout/>
  </w:compat>
  <w:rsids>
    <w:rsidRoot w:val="00045C17"/>
    <w:rsid w:val="00045C17"/>
    <w:rsid w:val="00051034"/>
    <w:rsid w:val="00084A3C"/>
    <w:rsid w:val="0009151E"/>
    <w:rsid w:val="000B315A"/>
    <w:rsid w:val="000E1FC2"/>
    <w:rsid w:val="00126B66"/>
    <w:rsid w:val="00137A14"/>
    <w:rsid w:val="00152FEF"/>
    <w:rsid w:val="00172971"/>
    <w:rsid w:val="001737DE"/>
    <w:rsid w:val="00185264"/>
    <w:rsid w:val="001B2D53"/>
    <w:rsid w:val="002013F9"/>
    <w:rsid w:val="00250C1E"/>
    <w:rsid w:val="002523DA"/>
    <w:rsid w:val="00252AB5"/>
    <w:rsid w:val="00271CFF"/>
    <w:rsid w:val="0028735B"/>
    <w:rsid w:val="002C3B5F"/>
    <w:rsid w:val="002D17F5"/>
    <w:rsid w:val="00302757"/>
    <w:rsid w:val="0030316B"/>
    <w:rsid w:val="0031240D"/>
    <w:rsid w:val="00315CBF"/>
    <w:rsid w:val="00325E25"/>
    <w:rsid w:val="0033142B"/>
    <w:rsid w:val="003526F9"/>
    <w:rsid w:val="00396892"/>
    <w:rsid w:val="003A0D0F"/>
    <w:rsid w:val="003E7F09"/>
    <w:rsid w:val="0041521A"/>
    <w:rsid w:val="004714EE"/>
    <w:rsid w:val="0049102D"/>
    <w:rsid w:val="00493178"/>
    <w:rsid w:val="004E399B"/>
    <w:rsid w:val="00513DE1"/>
    <w:rsid w:val="0052011A"/>
    <w:rsid w:val="00544B49"/>
    <w:rsid w:val="005602BF"/>
    <w:rsid w:val="00564751"/>
    <w:rsid w:val="00565693"/>
    <w:rsid w:val="0057242C"/>
    <w:rsid w:val="005740DF"/>
    <w:rsid w:val="005850D7"/>
    <w:rsid w:val="0059119C"/>
    <w:rsid w:val="005D2DB5"/>
    <w:rsid w:val="005D6020"/>
    <w:rsid w:val="005E2823"/>
    <w:rsid w:val="00635B97"/>
    <w:rsid w:val="006709D9"/>
    <w:rsid w:val="00680458"/>
    <w:rsid w:val="006C09C2"/>
    <w:rsid w:val="007241A0"/>
    <w:rsid w:val="00725FD7"/>
    <w:rsid w:val="00744A28"/>
    <w:rsid w:val="007509AC"/>
    <w:rsid w:val="00772216"/>
    <w:rsid w:val="007975A5"/>
    <w:rsid w:val="007A0580"/>
    <w:rsid w:val="007A32DF"/>
    <w:rsid w:val="007B7259"/>
    <w:rsid w:val="0086688E"/>
    <w:rsid w:val="008845F3"/>
    <w:rsid w:val="008964B9"/>
    <w:rsid w:val="008C136C"/>
    <w:rsid w:val="008D5156"/>
    <w:rsid w:val="00911B6C"/>
    <w:rsid w:val="009176BD"/>
    <w:rsid w:val="009D18E9"/>
    <w:rsid w:val="009F75DA"/>
    <w:rsid w:val="00A336AA"/>
    <w:rsid w:val="00A5415F"/>
    <w:rsid w:val="00A76F07"/>
    <w:rsid w:val="00A862C5"/>
    <w:rsid w:val="00A970C3"/>
    <w:rsid w:val="00AA60EF"/>
    <w:rsid w:val="00AA79E4"/>
    <w:rsid w:val="00AB6028"/>
    <w:rsid w:val="00AC33C3"/>
    <w:rsid w:val="00B01E7E"/>
    <w:rsid w:val="00B1125A"/>
    <w:rsid w:val="00B21541"/>
    <w:rsid w:val="00B44823"/>
    <w:rsid w:val="00BB5F46"/>
    <w:rsid w:val="00BF5628"/>
    <w:rsid w:val="00C0182C"/>
    <w:rsid w:val="00C04450"/>
    <w:rsid w:val="00C272A9"/>
    <w:rsid w:val="00C27E80"/>
    <w:rsid w:val="00C55668"/>
    <w:rsid w:val="00C76A23"/>
    <w:rsid w:val="00C93575"/>
    <w:rsid w:val="00CA19A3"/>
    <w:rsid w:val="00CB5C81"/>
    <w:rsid w:val="00CD6A88"/>
    <w:rsid w:val="00CF637C"/>
    <w:rsid w:val="00D01218"/>
    <w:rsid w:val="00D102FA"/>
    <w:rsid w:val="00D207E8"/>
    <w:rsid w:val="00D648D1"/>
    <w:rsid w:val="00D919D0"/>
    <w:rsid w:val="00DA0E8C"/>
    <w:rsid w:val="00E12462"/>
    <w:rsid w:val="00E31B76"/>
    <w:rsid w:val="00E43403"/>
    <w:rsid w:val="00E8269D"/>
    <w:rsid w:val="00EA4143"/>
    <w:rsid w:val="00EB75DF"/>
    <w:rsid w:val="00ED3CEA"/>
    <w:rsid w:val="00EE0EBB"/>
    <w:rsid w:val="00EE2034"/>
    <w:rsid w:val="00EE39E2"/>
    <w:rsid w:val="00F8736D"/>
    <w:rsid w:val="00F90263"/>
    <w:rsid w:val="00FB1F62"/>
    <w:rsid w:val="00FB3129"/>
    <w:rsid w:val="00FC6522"/>
    <w:rsid w:val="00FC66CC"/>
    <w:rsid w:val="00FF66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637C"/>
  </w:style>
  <w:style w:type="paragraph" w:styleId="Heading1">
    <w:name w:val="heading 1"/>
    <w:basedOn w:val="Normal"/>
    <w:next w:val="Normal"/>
    <w:link w:val="Heading1Char"/>
    <w:uiPriority w:val="9"/>
    <w:qFormat/>
    <w:rsid w:val="001B2D5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1521A"/>
    <w:rPr>
      <w:b/>
      <w:bCs/>
    </w:rPr>
  </w:style>
  <w:style w:type="table" w:styleId="TableGrid">
    <w:name w:val="Table Grid"/>
    <w:basedOn w:val="TableNormal"/>
    <w:uiPriority w:val="59"/>
    <w:rsid w:val="007241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5">
    <w:name w:val="Light List Accent 5"/>
    <w:basedOn w:val="TableNormal"/>
    <w:uiPriority w:val="61"/>
    <w:rsid w:val="007241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5">
    <w:name w:val="Light Grid Accent 5"/>
    <w:basedOn w:val="TableNormal"/>
    <w:uiPriority w:val="62"/>
    <w:rsid w:val="007241A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B2D5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2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118</cp:revision>
  <dcterms:created xsi:type="dcterms:W3CDTF">2020-01-08T23:08:00Z</dcterms:created>
  <dcterms:modified xsi:type="dcterms:W3CDTF">2020-07-02T06:52:00Z</dcterms:modified>
</cp:coreProperties>
</file>