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C931" w14:textId="77777777" w:rsidR="005D4932" w:rsidRDefault="009E5FB4">
      <w:pPr>
        <w:pStyle w:val="a4"/>
      </w:pPr>
      <w:r>
        <w:t>Отчёт по лабораторной работе №2.</w:t>
      </w:r>
      <w:r>
        <w:br/>
        <w:t>Шифры перестановки</w:t>
      </w:r>
    </w:p>
    <w:p w14:paraId="08B70258" w14:textId="77777777" w:rsidR="005D4932" w:rsidRDefault="009E5FB4">
      <w:pPr>
        <w:pStyle w:val="Author"/>
      </w:pPr>
      <w:r>
        <w:t>Студент: Аронова Юлия Вадимовна, 1032212303</w:t>
      </w:r>
    </w:p>
    <w:p w14:paraId="6FE19D84" w14:textId="77777777" w:rsidR="005D4932" w:rsidRDefault="009E5FB4">
      <w:pPr>
        <w:pStyle w:val="Author"/>
      </w:pPr>
      <w:r>
        <w:t>Группа: НФИмд-01-21</w:t>
      </w:r>
    </w:p>
    <w:p w14:paraId="3D64CFF5" w14:textId="77777777" w:rsidR="005D4932" w:rsidRDefault="009E5FB4">
      <w:pPr>
        <w:pStyle w:val="Author"/>
      </w:pPr>
      <w:r>
        <w:t>Преподаватель: Кулябов Дмитрий Сергеевич,</w:t>
      </w:r>
    </w:p>
    <w:p w14:paraId="5F8ABF58" w14:textId="77777777" w:rsidR="005D4932" w:rsidRDefault="009E5FB4">
      <w:pPr>
        <w:pStyle w:val="Author"/>
      </w:pPr>
      <w:r>
        <w:t>д-р.ф.-м.н., проф.</w:t>
      </w:r>
    </w:p>
    <w:p w14:paraId="68DB8EE6" w14:textId="77777777" w:rsidR="005D4932" w:rsidRDefault="009E5FB4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24371852"/>
        <w:docPartObj>
          <w:docPartGallery w:val="Table of Contents"/>
          <w:docPartUnique/>
        </w:docPartObj>
      </w:sdtPr>
      <w:sdtEndPr/>
      <w:sdtContent>
        <w:p w14:paraId="4A05F807" w14:textId="77777777" w:rsidR="005D4932" w:rsidRDefault="009E5FB4">
          <w:pPr>
            <w:pStyle w:val="ae"/>
          </w:pPr>
          <w:r>
            <w:t>Содержание</w:t>
          </w:r>
        </w:p>
        <w:p w14:paraId="620902A7" w14:textId="77777777" w:rsidR="00952227" w:rsidRDefault="009E5F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165168" w:history="1">
            <w:r w:rsidR="00952227" w:rsidRPr="007917B2">
              <w:rPr>
                <w:rStyle w:val="ad"/>
                <w:noProof/>
              </w:rPr>
              <w:t>1</w:t>
            </w:r>
            <w:r w:rsidR="00952227">
              <w:rPr>
                <w:noProof/>
              </w:rPr>
              <w:tab/>
            </w:r>
            <w:r w:rsidR="00952227" w:rsidRPr="007917B2">
              <w:rPr>
                <w:rStyle w:val="ad"/>
                <w:noProof/>
              </w:rPr>
              <w:t>Цель работы</w:t>
            </w:r>
            <w:r w:rsidR="00952227">
              <w:rPr>
                <w:noProof/>
                <w:webHidden/>
              </w:rPr>
              <w:tab/>
            </w:r>
            <w:r w:rsidR="00952227">
              <w:rPr>
                <w:noProof/>
                <w:webHidden/>
              </w:rPr>
              <w:fldChar w:fldCharType="begin"/>
            </w:r>
            <w:r w:rsidR="00952227">
              <w:rPr>
                <w:noProof/>
                <w:webHidden/>
              </w:rPr>
              <w:instrText xml:space="preserve"> PAGEREF _Toc88165168 \h </w:instrText>
            </w:r>
            <w:r w:rsidR="00952227">
              <w:rPr>
                <w:noProof/>
                <w:webHidden/>
              </w:rPr>
            </w:r>
            <w:r w:rsidR="00952227">
              <w:rPr>
                <w:noProof/>
                <w:webHidden/>
              </w:rPr>
              <w:fldChar w:fldCharType="separate"/>
            </w:r>
            <w:r w:rsidR="00952227">
              <w:rPr>
                <w:noProof/>
                <w:webHidden/>
              </w:rPr>
              <w:t>1</w:t>
            </w:r>
            <w:r w:rsidR="00952227">
              <w:rPr>
                <w:noProof/>
                <w:webHidden/>
              </w:rPr>
              <w:fldChar w:fldCharType="end"/>
            </w:r>
          </w:hyperlink>
        </w:p>
        <w:p w14:paraId="0EB79FE8" w14:textId="77777777" w:rsidR="00952227" w:rsidRDefault="009522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165169" w:history="1">
            <w:r w:rsidRPr="007917B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3597" w14:textId="77777777" w:rsidR="00952227" w:rsidRDefault="009522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165170" w:history="1">
            <w:r w:rsidRPr="007917B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9F12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1" w:history="1">
            <w:r w:rsidRPr="007917B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Маршрутное шифрование. Столбцовая перестановка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5EBC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2" w:history="1">
            <w:r w:rsidRPr="007917B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Шифрование с помощью решёток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5367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3" w:history="1">
            <w:r w:rsidRPr="007917B2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48B2" w14:textId="77777777" w:rsidR="00952227" w:rsidRDefault="009522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165174" w:history="1">
            <w:r w:rsidRPr="007917B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A9EF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5" w:history="1">
            <w:r w:rsidRPr="007917B2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Столбцовая перестановка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046C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6" w:history="1">
            <w:r w:rsidRPr="007917B2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Шифрование с помощью поворотных решёток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91D3" w14:textId="77777777" w:rsidR="00952227" w:rsidRDefault="0095222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165177" w:history="1">
            <w:r w:rsidRPr="007917B2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4FBF" w14:textId="77777777" w:rsidR="00952227" w:rsidRDefault="009522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165178" w:history="1">
            <w:r w:rsidRPr="007917B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917B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5B95" w14:textId="77777777" w:rsidR="00952227" w:rsidRDefault="0095222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165179" w:history="1">
            <w:r w:rsidRPr="007917B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2D16" w14:textId="77777777" w:rsidR="005D4932" w:rsidRDefault="009E5FB4">
          <w:r>
            <w:fldChar w:fldCharType="end"/>
          </w:r>
        </w:p>
      </w:sdtContent>
    </w:sdt>
    <w:p w14:paraId="0DEE6330" w14:textId="77777777" w:rsidR="005D4932" w:rsidRDefault="009E5FB4">
      <w:pPr>
        <w:pStyle w:val="1"/>
      </w:pPr>
      <w:bookmarkStart w:id="0" w:name="цель-работы"/>
      <w:bookmarkStart w:id="1" w:name="_Toc88165168"/>
      <w:r>
        <w:rPr>
          <w:rStyle w:val="SectionNumber"/>
        </w:rPr>
        <w:t>1</w:t>
      </w:r>
      <w:r>
        <w:tab/>
        <w:t>Цель работы</w:t>
      </w:r>
      <w:bookmarkEnd w:id="1"/>
    </w:p>
    <w:p w14:paraId="0D5FD2C7" w14:textId="77777777" w:rsidR="005D4932" w:rsidRDefault="009E5FB4">
      <w:pPr>
        <w:pStyle w:val="FirstParagraph"/>
      </w:pPr>
      <w:r>
        <w:t xml:space="preserve">Целью данной лабораторной работы является ознакомление с одним методом полиалфавитного шифрования – </w:t>
      </w:r>
      <w:r>
        <w:rPr>
          <w:i/>
          <w:iCs/>
        </w:rPr>
        <w:t>шифром Виженера</w:t>
      </w:r>
      <w:r>
        <w:t xml:space="preserve"> – и двумя широко известными шифрами перестановки – </w:t>
      </w:r>
      <w:r>
        <w:rPr>
          <w:i/>
          <w:iCs/>
        </w:rPr>
        <w:t>маршрутным шифрованием</w:t>
      </w:r>
      <w:r>
        <w:t xml:space="preserve"> (в частности столбцовой перестановкой) и </w:t>
      </w:r>
      <w:r>
        <w:rPr>
          <w:i/>
          <w:iCs/>
        </w:rPr>
        <w:t>шифрованием с помощью реш</w:t>
      </w:r>
      <w:r>
        <w:rPr>
          <w:i/>
          <w:iCs/>
        </w:rPr>
        <w:t>ёток</w:t>
      </w:r>
      <w:r>
        <w:t xml:space="preserve"> (а именно посредством поворотных решёток), – а также их последующая программная реализация.</w:t>
      </w:r>
    </w:p>
    <w:p w14:paraId="3025C175" w14:textId="77777777" w:rsidR="005D4932" w:rsidRDefault="009E5FB4">
      <w:pPr>
        <w:pStyle w:val="1"/>
      </w:pPr>
      <w:bookmarkStart w:id="2" w:name="задание"/>
      <w:bookmarkStart w:id="3" w:name="_Toc8816516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37B82F1" w14:textId="77777777" w:rsidR="005D4932" w:rsidRDefault="009E5FB4">
      <w:pPr>
        <w:pStyle w:val="FirstParagraph"/>
      </w:pPr>
      <w:r>
        <w:t>Рассмотреть и реализовать на языке программирования Python:</w:t>
      </w:r>
    </w:p>
    <w:p w14:paraId="245B1E6F" w14:textId="77777777" w:rsidR="005D4932" w:rsidRDefault="009E5FB4">
      <w:pPr>
        <w:numPr>
          <w:ilvl w:val="0"/>
          <w:numId w:val="2"/>
        </w:numPr>
      </w:pPr>
      <w:r>
        <w:lastRenderedPageBreak/>
        <w:t>Шифрование методом столбцовой перестановки;</w:t>
      </w:r>
    </w:p>
    <w:p w14:paraId="56AB5BB8" w14:textId="77777777" w:rsidR="005D4932" w:rsidRDefault="009E5FB4">
      <w:pPr>
        <w:numPr>
          <w:ilvl w:val="0"/>
          <w:numId w:val="2"/>
        </w:numPr>
      </w:pPr>
      <w:r>
        <w:t>Шифрование с помощью поворотных решёток;</w:t>
      </w:r>
    </w:p>
    <w:p w14:paraId="06EA820E" w14:textId="77777777" w:rsidR="005D4932" w:rsidRDefault="009E5FB4">
      <w:pPr>
        <w:numPr>
          <w:ilvl w:val="0"/>
          <w:numId w:val="2"/>
        </w:numPr>
      </w:pPr>
      <w:r>
        <w:t>Шифр</w:t>
      </w:r>
      <w:r>
        <w:t xml:space="preserve"> Виженера.</w:t>
      </w:r>
    </w:p>
    <w:p w14:paraId="6D8C0F40" w14:textId="77777777" w:rsidR="005D4932" w:rsidRDefault="009E5FB4">
      <w:pPr>
        <w:pStyle w:val="1"/>
      </w:pPr>
      <w:bookmarkStart w:id="4" w:name="теоретическое-введение"/>
      <w:bookmarkStart w:id="5" w:name="_Toc88165170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13204FC" w14:textId="77777777" w:rsidR="005D4932" w:rsidRDefault="009E5FB4">
      <w:pPr>
        <w:pStyle w:val="FirstParagraph"/>
      </w:pPr>
      <w:r>
        <w:t xml:space="preserve">Шифр, преобразования из которого изменяют только порядок следования символов исходного текста, но не изменяют их самих, называется </w:t>
      </w:r>
      <w:r>
        <w:rPr>
          <w:i/>
          <w:iCs/>
        </w:rPr>
        <w:t>шифром перестановки</w:t>
      </w:r>
      <w:r>
        <w:t xml:space="preserve"> [1]. Типичным примером перестановки являются анаграммы, ставшие попул</w:t>
      </w:r>
      <w:r>
        <w:t xml:space="preserve">ярными в XVII веке, – литературные приёмы, состоящие в перестановке букв или звуков определённого слова, что в результате дают другое слово или словосочетание [2]. Например: </w:t>
      </w:r>
      <w:r>
        <w:rPr>
          <w:i/>
          <w:iCs/>
        </w:rPr>
        <w:t>апельсин – спаниель</w:t>
      </w:r>
      <w:r>
        <w:t xml:space="preserve">, </w:t>
      </w:r>
      <w:r>
        <w:rPr>
          <w:i/>
          <w:iCs/>
        </w:rPr>
        <w:t>полковник – клоповник</w:t>
      </w:r>
      <w:r>
        <w:t xml:space="preserve">, </w:t>
      </w:r>
      <w:r>
        <w:rPr>
          <w:i/>
          <w:iCs/>
        </w:rPr>
        <w:t>лепесток – телескоп</w:t>
      </w:r>
      <w:r>
        <w:t xml:space="preserve"> и так далее.</w:t>
      </w:r>
    </w:p>
    <w:p w14:paraId="66F5FF67" w14:textId="77777777" w:rsidR="005D4932" w:rsidRDefault="009E5FB4">
      <w:pPr>
        <w:pStyle w:val="a0"/>
      </w:pPr>
      <w:r>
        <w:t>Рассм</w:t>
      </w:r>
      <w:r>
        <w:t xml:space="preserve">отрим преобразование, лежащее в основе некоторого шифра перестановки и предназначенное для зашифрования сообщения длиной </w:t>
      </w:r>
      <m:oMath>
        <m:r>
          <w:rPr>
            <w:rFonts w:ascii="Cambria Math" w:hAnsi="Cambria Math"/>
          </w:rPr>
          <m:t>n</m:t>
        </m:r>
      </m:oMath>
      <w:r>
        <w:t xml:space="preserve"> символов. Его можно представить с помощью таблицы перестановок следующего вида:</w:t>
      </w:r>
    </w:p>
    <w:p w14:paraId="0653F3AE" w14:textId="77777777" w:rsidR="005D4932" w:rsidRDefault="009E5FB4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B804D8" w14:textId="77777777" w:rsidR="005D4932" w:rsidRDefault="009E5FB4">
      <w:pPr>
        <w:pStyle w:val="FirstParagraph"/>
      </w:pPr>
      <w:r>
        <w:t>Такая таблица называется подстановк</w:t>
      </w:r>
      <w:r>
        <w:t xml:space="preserve">ой степени </w:t>
      </w:r>
      <m:oMath>
        <m:r>
          <w:rPr>
            <w:rFonts w:ascii="Cambria Math" w:hAnsi="Cambria Math"/>
          </w:rPr>
          <m:t>n</m:t>
        </m:r>
      </m:oMath>
      <w:r>
        <w:t xml:space="preserve">: в первой её строке указывается позиция символа в исходном сообщении, а во второй – его позиция в шифрограмме. Таким образом, максимальное количество ключей для шифров перестановки равно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t>.</w:t>
      </w:r>
    </w:p>
    <w:p w14:paraId="779EB9DE" w14:textId="77777777" w:rsidR="005D4932" w:rsidRDefault="009E5FB4">
      <w:pPr>
        <w:pStyle w:val="a0"/>
      </w:pPr>
      <w:r>
        <w:rPr>
          <w:b/>
          <w:bCs/>
        </w:rPr>
        <w:t>Пример</w:t>
      </w:r>
      <w:r>
        <w:t xml:space="preserve">. Если для шифрования слова </w:t>
      </w:r>
      <w:r>
        <w:rPr>
          <w:rStyle w:val="VerbatimChar"/>
        </w:rPr>
        <w:t>МОСКВА</w:t>
      </w:r>
      <w:r>
        <w:t xml:space="preserve"> </w:t>
      </w:r>
      <w:r>
        <w:t>используется подстановка:</w:t>
      </w:r>
    </w:p>
    <w:p w14:paraId="1F4D6CF7" w14:textId="77777777" w:rsidR="005D4932" w:rsidRDefault="009E5FB4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85A082F" w14:textId="77777777" w:rsidR="005D4932" w:rsidRDefault="009E5FB4">
      <w:pPr>
        <w:pStyle w:val="FirstParagraph"/>
      </w:pPr>
      <w:r>
        <w:t xml:space="preserve">то на выходе мы получим криптограмму </w:t>
      </w:r>
      <w:r>
        <w:rPr>
          <w:rStyle w:val="VerbatimChar"/>
        </w:rPr>
        <w:t>КОСВМА</w:t>
      </w:r>
      <w:r>
        <w:t>.</w:t>
      </w:r>
    </w:p>
    <w:p w14:paraId="30F8E5B7" w14:textId="77777777" w:rsidR="005D4932" w:rsidRDefault="009E5FB4">
      <w:pPr>
        <w:pStyle w:val="2"/>
      </w:pPr>
      <w:bookmarkStart w:id="6" w:name="Xb4e959aa527ad2f782bfec1db1bde23371af500"/>
      <w:bookmarkStart w:id="7" w:name="_Toc88165171"/>
      <w:r>
        <w:rPr>
          <w:rStyle w:val="SectionNumber"/>
        </w:rPr>
        <w:t>3.1</w:t>
      </w:r>
      <w:r>
        <w:tab/>
        <w:t>Маршрутное шифрование. Столбцовая перестановка</w:t>
      </w:r>
      <w:bookmarkEnd w:id="7"/>
    </w:p>
    <w:p w14:paraId="57917406" w14:textId="77777777" w:rsidR="005D4932" w:rsidRDefault="009E5FB4">
      <w:pPr>
        <w:pStyle w:val="FirstParagraph"/>
      </w:pPr>
      <w:r>
        <w:t>Широкое распространение получили шифры перестановки, использующие некоторую геометрическую фигуру. Преобразования из этог</w:t>
      </w:r>
      <w:r>
        <w:t xml:space="preserve">о шифра состоят в том, что в фигуру исходный текст вписывается по ходу одного “маршрута”, а затем по ходу другого выписывается с нее. Такой шифр называют </w:t>
      </w:r>
      <w:r>
        <w:rPr>
          <w:i/>
          <w:iCs/>
        </w:rPr>
        <w:t>маршрутной перестановкой</w:t>
      </w:r>
      <w:r>
        <w:t xml:space="preserve"> [1].</w:t>
      </w:r>
    </w:p>
    <w:p w14:paraId="021CDC28" w14:textId="77777777" w:rsidR="005D4932" w:rsidRDefault="009E5FB4">
      <w:pPr>
        <w:pStyle w:val="a0"/>
      </w:pPr>
      <w:r>
        <w:t>Наибольшее распространение получили шифры маршрутной перестановки, основ</w:t>
      </w:r>
      <w:r>
        <w:t xml:space="preserve">анные на таблицах [2]: при шифровании таким способом в прямоугольную таблицу размерности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вписывают исходное сообщение согласно некоторому маршруту </w:t>
      </w:r>
      <m:oMath>
        <m:r>
          <w:rPr>
            <w:rFonts w:ascii="Cambria Math" w:hAnsi="Cambria Math"/>
          </w:rPr>
          <m:t>A</m:t>
        </m:r>
      </m:oMath>
      <w:r>
        <w:t xml:space="preserve">, а затем выписывают, получая шифрограмму, по некоторому маршруту </w:t>
      </w:r>
      <m:oMath>
        <m:r>
          <w:rPr>
            <w:rFonts w:ascii="Cambria Math" w:hAnsi="Cambria Math"/>
          </w:rPr>
          <m:t>B</m:t>
        </m:r>
      </m:oMath>
      <w:r>
        <w:t>. Если в таблице после вписывания</w:t>
      </w:r>
      <w:r>
        <w:t xml:space="preserve"> сообщения остаются пустые ячейки, они заполняются случайным образом. Машруты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, а также числа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являются ключами такого шифра.</w:t>
      </w:r>
    </w:p>
    <w:p w14:paraId="28369312" w14:textId="77777777" w:rsidR="005D4932" w:rsidRDefault="009E5FB4">
      <w:pPr>
        <w:pStyle w:val="a0"/>
      </w:pPr>
      <w:r>
        <w:t xml:space="preserve">Широко распространена разновидность такого шифра, называемая </w:t>
      </w:r>
      <w:r>
        <w:rPr>
          <w:i/>
          <w:iCs/>
        </w:rPr>
        <w:t>шифром вертикальной перестановки</w:t>
      </w:r>
      <w:r>
        <w:t xml:space="preserve"> [1] (или “columnar tra</w:t>
      </w:r>
      <w:r>
        <w:t xml:space="preserve">nsposition”, т.е. столбцовой перестановкой [3]). В нем сообщение вписывается в таблицу размерности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lastRenderedPageBreak/>
        <w:t xml:space="preserve">обычным способом (по строкам слева направо). Выписываются же буквы по вертикали; столбцы при этом берутся в порядке, определяемом ключом длины </w:t>
      </w:r>
      <m:oMath>
        <m:r>
          <w:rPr>
            <w:rFonts w:ascii="Cambria Math" w:hAnsi="Cambria Math"/>
          </w:rPr>
          <m:t>n</m:t>
        </m:r>
      </m:oMath>
      <w:r>
        <w:t>, кажд</w:t>
      </w:r>
      <w:r>
        <w:t>ый символ которого поочередно сопоставляется со столбцом таблицы. Так, если ключ – словесный, то столбцы берутся в алфавитном порядке.</w:t>
      </w:r>
    </w:p>
    <w:p w14:paraId="50B4D748" w14:textId="77777777" w:rsidR="005D4932" w:rsidRDefault="009E5FB4">
      <w:pPr>
        <w:pStyle w:val="a0"/>
      </w:pPr>
      <w:r>
        <w:rPr>
          <w:b/>
          <w:bCs/>
        </w:rPr>
        <w:t>Пример</w:t>
      </w:r>
      <w:r>
        <w:t xml:space="preserve">. Зашифруем текст </w:t>
      </w:r>
      <w:r>
        <w:rPr>
          <w:i/>
          <w:iCs/>
        </w:rPr>
        <w:t>“нельзя недооценивать противника”</w:t>
      </w:r>
      <w:r>
        <w:t xml:space="preserve">. В качестве ключа возьмём слово </w:t>
      </w:r>
      <w:r>
        <w:rPr>
          <w:i/>
          <w:iCs/>
        </w:rPr>
        <w:t>“пароль”</w:t>
      </w:r>
      <w:r>
        <w:t xml:space="preserve">, т.е.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. Тогда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и ещё одна ячейка останется пустой. Запишем в ней букву “а”. Получим следующую таблицу (см. Табл. 1):</w:t>
      </w:r>
    </w:p>
    <w:p w14:paraId="44B3C969" w14:textId="77777777" w:rsidR="005D4932" w:rsidRDefault="009E5FB4">
      <w:pPr>
        <w:pStyle w:val="TableCaption"/>
      </w:pPr>
      <w:bookmarkStart w:id="8" w:name="tbl:columnar"/>
      <w:r>
        <w:t>Table 1: Пример заполнения таблицы при шифровании методом столбцовой перестановки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8"/>
        <w:gridCol w:w="358"/>
        <w:gridCol w:w="358"/>
        <w:gridCol w:w="346"/>
        <w:gridCol w:w="351"/>
        <w:gridCol w:w="358"/>
      </w:tblGrid>
      <w:tr w:rsidR="005D4932" w14:paraId="0CA26DA3" w14:textId="77777777" w:rsidTr="005D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429C55" w14:textId="77777777" w:rsidR="005D4932" w:rsidRDefault="009E5FB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567444E4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4583BAC4" w14:textId="77777777" w:rsidR="005D4932" w:rsidRDefault="009E5FB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69A0C62B" w14:textId="77777777" w:rsidR="005D4932" w:rsidRDefault="009E5FB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57DF5F13" w14:textId="77777777" w:rsidR="005D4932" w:rsidRDefault="009E5FB4">
            <w:pPr>
              <w:pStyle w:val="Compact"/>
              <w:jc w:val="center"/>
            </w:pPr>
            <w:r>
              <w:t>л</w:t>
            </w:r>
          </w:p>
        </w:tc>
        <w:tc>
          <w:tcPr>
            <w:tcW w:w="0" w:type="auto"/>
          </w:tcPr>
          <w:p w14:paraId="2F4F349E" w14:textId="77777777" w:rsidR="005D4932" w:rsidRDefault="009E5FB4">
            <w:pPr>
              <w:pStyle w:val="Compact"/>
              <w:jc w:val="center"/>
            </w:pPr>
            <w:r>
              <w:t>ь</w:t>
            </w:r>
          </w:p>
        </w:tc>
      </w:tr>
      <w:tr w:rsidR="005D4932" w14:paraId="47D069F3" w14:textId="77777777">
        <w:tc>
          <w:tcPr>
            <w:tcW w:w="0" w:type="auto"/>
          </w:tcPr>
          <w:p w14:paraId="4E54D0B1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26D70545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21F20248" w14:textId="77777777" w:rsidR="005D4932" w:rsidRDefault="009E5FB4">
            <w:pPr>
              <w:pStyle w:val="Compact"/>
              <w:jc w:val="center"/>
            </w:pPr>
            <w:r>
              <w:t>л</w:t>
            </w:r>
          </w:p>
        </w:tc>
        <w:tc>
          <w:tcPr>
            <w:tcW w:w="0" w:type="auto"/>
          </w:tcPr>
          <w:p w14:paraId="5C4E524E" w14:textId="77777777" w:rsidR="005D4932" w:rsidRDefault="009E5FB4">
            <w:pPr>
              <w:pStyle w:val="Compact"/>
              <w:jc w:val="center"/>
            </w:pPr>
            <w:r>
              <w:t>ь</w:t>
            </w:r>
          </w:p>
        </w:tc>
        <w:tc>
          <w:tcPr>
            <w:tcW w:w="0" w:type="auto"/>
          </w:tcPr>
          <w:p w14:paraId="43B8657C" w14:textId="77777777" w:rsidR="005D4932" w:rsidRDefault="009E5FB4">
            <w:pPr>
              <w:pStyle w:val="Compact"/>
              <w:jc w:val="center"/>
            </w:pPr>
            <w:r>
              <w:t>з</w:t>
            </w:r>
          </w:p>
        </w:tc>
        <w:tc>
          <w:tcPr>
            <w:tcW w:w="0" w:type="auto"/>
          </w:tcPr>
          <w:p w14:paraId="141A1626" w14:textId="77777777" w:rsidR="005D4932" w:rsidRDefault="009E5FB4">
            <w:pPr>
              <w:pStyle w:val="Compact"/>
              <w:jc w:val="center"/>
            </w:pPr>
            <w:r>
              <w:t>я</w:t>
            </w:r>
          </w:p>
        </w:tc>
      </w:tr>
      <w:tr w:rsidR="005D4932" w14:paraId="511EA878" w14:textId="77777777">
        <w:tc>
          <w:tcPr>
            <w:tcW w:w="0" w:type="auto"/>
          </w:tcPr>
          <w:p w14:paraId="217D6752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62F178AC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64AF4E0D" w14:textId="77777777" w:rsidR="005D4932" w:rsidRDefault="009E5FB4">
            <w:pPr>
              <w:pStyle w:val="Compact"/>
              <w:jc w:val="center"/>
            </w:pPr>
            <w:r>
              <w:t>д</w:t>
            </w:r>
          </w:p>
        </w:tc>
        <w:tc>
          <w:tcPr>
            <w:tcW w:w="0" w:type="auto"/>
          </w:tcPr>
          <w:p w14:paraId="34523452" w14:textId="77777777" w:rsidR="005D4932" w:rsidRDefault="009E5FB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50AE0155" w14:textId="77777777" w:rsidR="005D4932" w:rsidRDefault="009E5FB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3E760806" w14:textId="77777777" w:rsidR="005D4932" w:rsidRDefault="009E5FB4">
            <w:pPr>
              <w:pStyle w:val="Compact"/>
              <w:jc w:val="center"/>
            </w:pPr>
            <w:r>
              <w:t>ц</w:t>
            </w:r>
          </w:p>
        </w:tc>
      </w:tr>
      <w:tr w:rsidR="005D4932" w14:paraId="092B8E5C" w14:textId="77777777">
        <w:tc>
          <w:tcPr>
            <w:tcW w:w="0" w:type="auto"/>
          </w:tcPr>
          <w:p w14:paraId="2031D8B7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3353A525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2AF34CEA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52DA89FE" w14:textId="77777777" w:rsidR="005D4932" w:rsidRDefault="009E5FB4">
            <w:pPr>
              <w:pStyle w:val="Compact"/>
              <w:jc w:val="center"/>
            </w:pPr>
            <w:r>
              <w:t>в</w:t>
            </w:r>
          </w:p>
        </w:tc>
        <w:tc>
          <w:tcPr>
            <w:tcW w:w="0" w:type="auto"/>
          </w:tcPr>
          <w:p w14:paraId="24ECBF13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296B01AA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</w:tr>
      <w:tr w:rsidR="005D4932" w14:paraId="411602E1" w14:textId="77777777">
        <w:tc>
          <w:tcPr>
            <w:tcW w:w="0" w:type="auto"/>
          </w:tcPr>
          <w:p w14:paraId="67010A5B" w14:textId="77777777" w:rsidR="005D4932" w:rsidRDefault="009E5FB4">
            <w:pPr>
              <w:pStyle w:val="Compact"/>
              <w:jc w:val="center"/>
            </w:pPr>
            <w:r>
              <w:t>ь</w:t>
            </w:r>
          </w:p>
        </w:tc>
        <w:tc>
          <w:tcPr>
            <w:tcW w:w="0" w:type="auto"/>
          </w:tcPr>
          <w:p w14:paraId="2DF721F9" w14:textId="77777777" w:rsidR="005D4932" w:rsidRDefault="009E5FB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7CDF09EC" w14:textId="77777777" w:rsidR="005D4932" w:rsidRDefault="009E5FB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138C92FB" w14:textId="77777777" w:rsidR="005D4932" w:rsidRDefault="009E5FB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12EF5E8F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040B5058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</w:tr>
      <w:tr w:rsidR="005D4932" w14:paraId="587A79EA" w14:textId="77777777">
        <w:tc>
          <w:tcPr>
            <w:tcW w:w="0" w:type="auto"/>
          </w:tcPr>
          <w:p w14:paraId="04795373" w14:textId="77777777" w:rsidR="005D4932" w:rsidRDefault="009E5FB4">
            <w:pPr>
              <w:pStyle w:val="Compact"/>
              <w:jc w:val="center"/>
            </w:pPr>
            <w:r>
              <w:t>в</w:t>
            </w:r>
          </w:p>
        </w:tc>
        <w:tc>
          <w:tcPr>
            <w:tcW w:w="0" w:type="auto"/>
          </w:tcPr>
          <w:p w14:paraId="3D8310DC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682A9698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44E03AC8" w14:textId="77777777" w:rsidR="005D4932" w:rsidRDefault="009E5FB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693BE445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39B10E32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</w:tr>
    </w:tbl>
    <w:bookmarkEnd w:id="8"/>
    <w:p w14:paraId="6DA3F978" w14:textId="77777777" w:rsidR="005D4932" w:rsidRDefault="009E5FB4">
      <w:pPr>
        <w:pStyle w:val="a0"/>
      </w:pPr>
      <w:r>
        <w:t xml:space="preserve">Выписав бувкы по столбцам в соответствии с алфавитным порядком букв пароля, получим следующую криптограмму: </w:t>
      </w:r>
      <w:r>
        <w:rPr>
          <w:rStyle w:val="VerbatimChar"/>
        </w:rPr>
        <w:t>ЕЕНПНЗОАТАЬОВОКННЕЬВЛДИРИЯЦТИА</w:t>
      </w:r>
      <w:r>
        <w:t>.</w:t>
      </w:r>
      <w:r>
        <w:rPr>
          <w:rStyle w:val="ac"/>
        </w:rPr>
        <w:footnoteReference w:id="1"/>
      </w:r>
    </w:p>
    <w:p w14:paraId="46A66D46" w14:textId="77777777" w:rsidR="005D4932" w:rsidRDefault="009E5FB4">
      <w:pPr>
        <w:pStyle w:val="2"/>
      </w:pPr>
      <w:bookmarkStart w:id="9" w:name="шифрование-с-помощью-решёток"/>
      <w:bookmarkStart w:id="10" w:name="_Toc88165172"/>
      <w:bookmarkEnd w:id="6"/>
      <w:r>
        <w:rPr>
          <w:rStyle w:val="SectionNumber"/>
        </w:rPr>
        <w:t>3.2</w:t>
      </w:r>
      <w:r>
        <w:tab/>
        <w:t>Шифрование с помощью решёток</w:t>
      </w:r>
      <w:bookmarkEnd w:id="10"/>
    </w:p>
    <w:p w14:paraId="79BAF9DB" w14:textId="77777777" w:rsidR="005D4932" w:rsidRDefault="009E5FB4">
      <w:pPr>
        <w:pStyle w:val="FirstParagraph"/>
      </w:pPr>
      <w:r>
        <w:rPr>
          <w:i/>
          <w:iCs/>
        </w:rPr>
        <w:t>Решётка Кардано</w:t>
      </w:r>
      <w:r>
        <w:t xml:space="preserve"> </w:t>
      </w:r>
      <w:r>
        <w:t>– один из самый ранних вариантов блочного шифра, чей изначальный вариант разработал итальянский учёный Джероламо Кардано [4], предложив новую технику шифрования в 1550 г. в книге “О тонкостях” [2].</w:t>
      </w:r>
    </w:p>
    <w:p w14:paraId="15104830" w14:textId="77777777" w:rsidR="005D4932" w:rsidRDefault="009E5FB4">
      <w:pPr>
        <w:pStyle w:val="a0"/>
      </w:pPr>
      <w:r>
        <w:t>Изначально решетка Кардано представляла собой трафарет с п</w:t>
      </w:r>
      <w:r>
        <w:t>рорезанными в нем отверстиями. В этих отверстиях на листе бумаги, который клали под решетку, записывались буквы, слоги и слова сообщения. Далее трафарет снимался, и свободное пространство заполнялось более или менее осмысленным текстом для маскировки секре</w:t>
      </w:r>
      <w:r>
        <w:t xml:space="preserve">тного послания. Такой метод сокрытия информации относится к </w:t>
      </w:r>
      <w:r>
        <w:rPr>
          <w:i/>
          <w:iCs/>
        </w:rPr>
        <w:t>стеганографии</w:t>
      </w:r>
      <w:r>
        <w:t>.</w:t>
      </w:r>
    </w:p>
    <w:p w14:paraId="2CAE1635" w14:textId="77777777" w:rsidR="005D4932" w:rsidRDefault="009E5FB4">
      <w:pPr>
        <w:pStyle w:val="a0"/>
      </w:pPr>
      <w:r>
        <w:t xml:space="preserve">Позднее был предложен шифр </w:t>
      </w:r>
      <w:r>
        <w:rPr>
          <w:i/>
          <w:iCs/>
        </w:rPr>
        <w:t>“поворотная решетка”</w:t>
      </w:r>
      <w:r>
        <w:t>, считающийся первым транспозиционным (геометрическим) шифром.</w:t>
      </w:r>
      <w:r>
        <w:rPr>
          <w:rStyle w:val="ac"/>
        </w:rPr>
        <w:footnoteReference w:id="2"/>
      </w:r>
      <w:r>
        <w:t xml:space="preserve"> Для шифрования и дешифрования с помощью данного шифра изготовляется п</w:t>
      </w:r>
      <w:r>
        <w:t>рямоугольный трафарет с четным количеством строк и столбцов. В трафарете вырезаются клетки таким образом, чтобы при наложении его на таблицу того же размера четырьмя возможными способами, его вырезы полностью покрывали все ячейки таблицы ровно по одному ра</w:t>
      </w:r>
      <w:r>
        <w:t xml:space="preserve">зу. При </w:t>
      </w:r>
      <w:r>
        <w:lastRenderedPageBreak/>
        <w:t>шифровании трафарет накладывается на таблицу. В видимые ячейки таблицы выписываются буквы исходного текста слева-направо сверху-вниз. Далее трафарет поворачивается, и вписывается следующая часть букв. Эта операция повторяется ещё два раза. Шифрогра</w:t>
      </w:r>
      <w:r>
        <w:t>мму выписывают из итоговой таблицы по некоторому маршруту. Таким образом, ключом при шифровании является трафарет, порядок его поворотов и маршрут выписывания.</w:t>
      </w:r>
    </w:p>
    <w:p w14:paraId="2D96AEA5" w14:textId="77777777" w:rsidR="005D4932" w:rsidRDefault="009E5FB4">
      <w:pPr>
        <w:pStyle w:val="a0"/>
      </w:pPr>
      <w:r>
        <w:t>Данный метод шифрования применялся нидерландскими правителями для секретных посланий в 1740-x гг</w:t>
      </w:r>
      <w:r>
        <w:t>. Он также использовался в армии кайзера Вильгельма в Первую мировую войну. Для шифрования немцы использовали решетки разных размеров, которым французские криптоаналитики дали собственные кодовые имена: Анна (25 букв), Берта (36 букв), Дора (64 буквы) и Эм</w:t>
      </w:r>
      <w:r>
        <w:t>иль (81 буква). Однако использовались решетки очень недолго (всего четыре месяца) к огромному разочарованию французов, которые только-только начали подбирать к ним ключи.</w:t>
      </w:r>
    </w:p>
    <w:p w14:paraId="08B6BD0C" w14:textId="77777777" w:rsidR="005D4932" w:rsidRDefault="009E5FB4">
      <w:pPr>
        <w:pStyle w:val="a0"/>
      </w:pPr>
      <w:r>
        <w:t>Один из способов, позволяющих подобрать подходящий трафарет, основывается на использо</w:t>
      </w:r>
      <w:r>
        <w:t xml:space="preserve">вании квадратных решёток и заключается в следующем. Выбирается натуральное число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, и квадрат размерности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</m:t>
        </m:r>
      </m:oMath>
      <w:r>
        <w:t xml:space="preserve"> построчно заполняется числами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k</m:t>
        </m:r>
      </m:oMath>
      <w:r>
        <w:t xml:space="preserve"> [5]. Квадрат поворачивается по часовой стрелке на </w:t>
      </w:r>
      <m:oMath>
        <m:r>
          <w:rPr>
            <w:rFonts w:ascii="Cambria Math" w:hAnsi="Cambria Math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t xml:space="preserve"> и размещается вплотную к предыдущему квадрату</w:t>
      </w:r>
      <w:r>
        <w:t xml:space="preserve">. Аналогичные действия совершаются еще два раза, так чтобы в результате из четырех малых квадратов образовался один большой с длиной стороны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k</m:t>
        </m:r>
      </m:oMath>
      <w:r>
        <w:t xml:space="preserve">. Далее из полученного квадрата произвольным образом вырезаются клетки под номерами 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по одной клетке для каждого номера (см. Рис. 1). Такое правило выбора прорезей гарантирует, что при дальнейшем вращении и заполнении квадрата буква никогда не наложится на другую букву.</w:t>
      </w:r>
    </w:p>
    <w:p w14:paraId="657F2550" w14:textId="77777777" w:rsidR="005D4932" w:rsidRDefault="009E5FB4">
      <w:pPr>
        <w:pStyle w:val="CaptionedFigure"/>
      </w:pPr>
      <w:bookmarkStart w:id="11" w:name="fig:001"/>
      <w:r>
        <w:rPr>
          <w:noProof/>
        </w:rPr>
        <w:drawing>
          <wp:inline distT="0" distB="0" distL="0" distR="0" wp14:anchorId="52021C43" wp14:editId="3603168C">
            <wp:extent cx="5334000" cy="2784155"/>
            <wp:effectExtent l="0" t="0" r="0" b="0"/>
            <wp:docPr id="27" name="Picture" descr="Figure 1: Процесс подготовки трафарета для шифрования методом “поворотной решётки” (k = 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patter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9C7517E" w14:textId="77777777" w:rsidR="005D4932" w:rsidRDefault="009E5FB4">
      <w:pPr>
        <w:pStyle w:val="ImageCaption"/>
      </w:pPr>
      <w:r>
        <w:t>Figure 1: Процесс подготовки трафарета для шифрования методом “по</w:t>
      </w:r>
      <w:r>
        <w:t>воротной решётки” (</w:t>
      </w:r>
      <m:oMath>
        <m:r>
          <w:rPr>
            <w:rFonts w:ascii="Cambria Math" w:hAnsi="Cambria Math"/>
          </w:rPr>
          <m:t>k</m:t>
        </m:r>
      </m:oMath>
      <w:r>
        <w:t xml:space="preserve"> = 2)</w:t>
      </w:r>
    </w:p>
    <w:p w14:paraId="4E8E2A09" w14:textId="77777777" w:rsidR="005D4932" w:rsidRDefault="009E5FB4">
      <w:pPr>
        <w:pStyle w:val="a0"/>
      </w:pPr>
      <w:r>
        <w:rPr>
          <w:b/>
          <w:bCs/>
        </w:rPr>
        <w:t>Пример</w:t>
      </w:r>
      <w:r>
        <w:t xml:space="preserve">. Зашифруем текст </w:t>
      </w:r>
      <w:r>
        <w:rPr>
          <w:i/>
          <w:iCs/>
        </w:rPr>
        <w:t>“договор подписали”</w:t>
      </w:r>
      <w:r>
        <w:t xml:space="preserve">. Возьмём решётку, полученную ранее (см. Рис. 1), а в качестве маршрута испольуем метод шифра вертикальной подстановки [см. Раздел 3.1][Маршрутное шифрование] с паролем </w:t>
      </w:r>
      <w:r>
        <w:rPr>
          <w:i/>
          <w:iCs/>
        </w:rPr>
        <w:t>“шифр”</w:t>
      </w:r>
      <w:r>
        <w:t>. Тогда отк</w:t>
      </w:r>
      <w:r>
        <w:t>рытый текст переводится в криптограмму так, как представлено на Рис. 2.</w:t>
      </w:r>
    </w:p>
    <w:p w14:paraId="3EEF7E40" w14:textId="77777777" w:rsidR="005D4932" w:rsidRDefault="009E5FB4">
      <w:pPr>
        <w:pStyle w:val="CaptionedFigure"/>
      </w:pPr>
      <w:bookmarkStart w:id="12" w:name="fig:002"/>
      <w:r>
        <w:rPr>
          <w:noProof/>
        </w:rPr>
        <w:lastRenderedPageBreak/>
        <w:drawing>
          <wp:inline distT="0" distB="0" distL="0" distR="0" wp14:anchorId="2F84DB64" wp14:editId="16E15FB3">
            <wp:extent cx="5334000" cy="1343952"/>
            <wp:effectExtent l="0" t="0" r="0" b="0"/>
            <wp:docPr id="31" name="Picture" descr="Figure 2: Пример заполнения таблицы при шифровании методом “поворотной решётки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grille_ex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4CB3512" w14:textId="77777777" w:rsidR="005D4932" w:rsidRDefault="009E5FB4">
      <w:pPr>
        <w:pStyle w:val="ImageCaption"/>
      </w:pPr>
      <w:r>
        <w:t>Figure 2: Пример заполнения таблицы при шифровании методом “поворотной решётки”</w:t>
      </w:r>
    </w:p>
    <w:p w14:paraId="02BFA286" w14:textId="77777777" w:rsidR="005D4932" w:rsidRDefault="009E5FB4">
      <w:pPr>
        <w:pStyle w:val="a0"/>
      </w:pPr>
      <w:r>
        <w:t xml:space="preserve">Таким образом, итоговая криптограмма: </w:t>
      </w:r>
      <w:r>
        <w:rPr>
          <w:rStyle w:val="VerbatimChar"/>
        </w:rPr>
        <w:t>ОВОРДЛГПАПИОСДОИ</w:t>
      </w:r>
      <w:r>
        <w:t>.</w:t>
      </w:r>
    </w:p>
    <w:p w14:paraId="0CCA9DE3" w14:textId="77777777" w:rsidR="005D4932" w:rsidRDefault="009E5FB4">
      <w:pPr>
        <w:pStyle w:val="2"/>
      </w:pPr>
      <w:bookmarkStart w:id="13" w:name="таблица-виженера"/>
      <w:bookmarkStart w:id="14" w:name="_Toc88165173"/>
      <w:bookmarkEnd w:id="9"/>
      <w:r>
        <w:rPr>
          <w:rStyle w:val="SectionNumber"/>
        </w:rPr>
        <w:t>3.3</w:t>
      </w:r>
      <w:r>
        <w:tab/>
        <w:t>Таблица Виженера</w:t>
      </w:r>
      <w:bookmarkEnd w:id="14"/>
    </w:p>
    <w:p w14:paraId="5417D193" w14:textId="77777777" w:rsidR="005D4932" w:rsidRDefault="009E5FB4">
      <w:pPr>
        <w:pStyle w:val="FirstParagraph"/>
      </w:pPr>
      <w:r>
        <w:rPr>
          <w:i/>
          <w:iCs/>
        </w:rPr>
        <w:t>Шифр Виженера</w:t>
      </w:r>
      <w:r>
        <w:t xml:space="preserve"> – это шифр </w:t>
      </w:r>
      <w:r>
        <w:t xml:space="preserve">подстановки, скрывающий исходную структуру открытого текста за счет использования нескольких моноалфавитных шифров подстановки, а не только одного; при этом ключ шифра определяет, какая подстановка будет использоваться для каждого символа открытого текста </w:t>
      </w:r>
      <w:r>
        <w:t>[6]. Такие шифры известны как полиалфавитные и имеют долгую историю использования. Шифр был изобретен в 1553 году итальянским криптографом Джовани Баттиста Беллазо, но на протяжении веков его приписывали французскому криптографу XVI века Блезу де Виженера,</w:t>
      </w:r>
      <w:r>
        <w:t xml:space="preserve"> который изобрел аналогичный шифр в 1586 году.</w:t>
      </w:r>
    </w:p>
    <w:p w14:paraId="30CFE982" w14:textId="77777777" w:rsidR="005D4932" w:rsidRDefault="009E5FB4">
      <w:pPr>
        <w:pStyle w:val="a0"/>
      </w:pPr>
      <w:r>
        <w:t>Процедура шифрования и дешифрования для этого шифра осуществляется с помощью так называемого квадрата Виженера, изображенного на рисунке 3, – алфавитной таблицы, в которой каждая следующая строка получается пу</w:t>
      </w:r>
      <w:r>
        <w:t>тём сдвига предыдущей на одну позицию. При шифровании открытого текста зашифрованная буква находится на пересечении столбца, озаглавленного буквой открытого текста, и строки, отмеченной соответствующей буквой ключа. Для того же, чтобы расшифровать текст, н</w:t>
      </w:r>
      <w:r>
        <w:t>ужно найти пересечение диагонали, содержащей зашифрованную букву, и строки, содержащей ключевую букву, – расшифрованная буква будет в заголовке столбца найденной ячейки.</w:t>
      </w:r>
    </w:p>
    <w:p w14:paraId="333DE71C" w14:textId="77777777" w:rsidR="005D4932" w:rsidRDefault="009E5FB4">
      <w:pPr>
        <w:pStyle w:val="CaptionedFigure"/>
      </w:pPr>
      <w:bookmarkStart w:id="15" w:name="fig:003"/>
      <w:r>
        <w:rPr>
          <w:noProof/>
        </w:rPr>
        <w:lastRenderedPageBreak/>
        <w:drawing>
          <wp:inline distT="0" distB="0" distL="0" distR="0" wp14:anchorId="5F211DBB" wp14:editId="147E889F">
            <wp:extent cx="5334000" cy="3068091"/>
            <wp:effectExtent l="0" t="0" r="0" b="0"/>
            <wp:docPr id="36" name="Picture" descr="Figure 3: Квадрат (таблица) Виженера для русского алфав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vigene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8D7F091" w14:textId="77777777" w:rsidR="005D4932" w:rsidRDefault="009E5FB4">
      <w:pPr>
        <w:pStyle w:val="ImageCaption"/>
      </w:pPr>
      <w:r>
        <w:t>Figure 3: Квадрат (таблица) Виженера для русского алфавита</w:t>
      </w:r>
    </w:p>
    <w:p w14:paraId="3F34CAE2" w14:textId="77777777" w:rsidR="005D4932" w:rsidRDefault="009E5FB4">
      <w:pPr>
        <w:pStyle w:val="a0"/>
      </w:pPr>
      <w:r>
        <w:t>По сути шифр Виженера пре</w:t>
      </w:r>
      <w:r>
        <w:t xml:space="preserve">дставляет собой последовательность из нескольких шифров Цезаря с различными значениями сдвига. Так, если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букв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номер буквы открытого текста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номер буквы ключа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номер буквы шифротекста в </w:t>
      </w:r>
      <w:r>
        <w:t>алфавите, а нумерация начинается с нуля, то шифрование и расшифровывание шифра Виженера можно записать следующим образом [7]:</w:t>
      </w:r>
    </w:p>
    <w:p w14:paraId="675822A1" w14:textId="77777777" w:rsidR="005D4932" w:rsidRDefault="009E5FB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  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  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</m:oMath>
      </m:oMathPara>
    </w:p>
    <w:p w14:paraId="3B357539" w14:textId="77777777" w:rsidR="005D4932" w:rsidRDefault="009E5FB4">
      <w:pPr>
        <w:pStyle w:val="FirstParagraph"/>
      </w:pPr>
      <w:r>
        <w:rPr>
          <w:b/>
          <w:bCs/>
        </w:rPr>
        <w:t>Пример</w:t>
      </w:r>
      <w:r>
        <w:t xml:space="preserve">. Зашифруем текст </w:t>
      </w:r>
      <w:r>
        <w:rPr>
          <w:i/>
          <w:iCs/>
        </w:rPr>
        <w:t>“криптография серьезная наука”</w:t>
      </w:r>
      <w:r>
        <w:t xml:space="preserve"> шифром Виженера с </w:t>
      </w:r>
      <w:r>
        <w:t xml:space="preserve">ключевым словом </w:t>
      </w:r>
      <w:r>
        <w:rPr>
          <w:i/>
          <w:iCs/>
        </w:rPr>
        <w:t>“математика”</w:t>
      </w:r>
      <w:r>
        <w:t>. Ключ должен охватывать весь текст сообщения, поэтому записывается с повторениями (см. Табл. 1).</w:t>
      </w:r>
    </w:p>
    <w:p w14:paraId="0CDED36B" w14:textId="77777777" w:rsidR="005D4932" w:rsidRDefault="009E5FB4">
      <w:pPr>
        <w:pStyle w:val="TableCaption"/>
      </w:pPr>
      <w:bookmarkStart w:id="16" w:name="tbl:vigenere"/>
      <w:r>
        <w:t>Table 2: Пример удлинения ключа при шифровании сообщения с помощью таблицы Виженера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8"/>
        <w:gridCol w:w="350"/>
        <w:gridCol w:w="358"/>
        <w:gridCol w:w="353"/>
        <w:gridCol w:w="378"/>
        <w:gridCol w:w="344"/>
        <w:gridCol w:w="339"/>
        <w:gridCol w:w="358"/>
        <w:gridCol w:w="346"/>
        <w:gridCol w:w="381"/>
        <w:gridCol w:w="378"/>
        <w:gridCol w:w="344"/>
        <w:gridCol w:w="339"/>
        <w:gridCol w:w="334"/>
        <w:gridCol w:w="378"/>
        <w:gridCol w:w="340"/>
        <w:gridCol w:w="339"/>
        <w:gridCol w:w="358"/>
        <w:gridCol w:w="358"/>
        <w:gridCol w:w="334"/>
        <w:gridCol w:w="378"/>
        <w:gridCol w:w="358"/>
        <w:gridCol w:w="339"/>
        <w:gridCol w:w="337"/>
        <w:gridCol w:w="378"/>
        <w:gridCol w:w="334"/>
      </w:tblGrid>
      <w:tr w:rsidR="005D4932" w14:paraId="3796D53E" w14:textId="77777777" w:rsidTr="005D4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615CD4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41330A41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5E1D4643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241D72B3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18C60842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00378D8B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6E3DBE7F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51C20666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1B7C4D73" w14:textId="77777777" w:rsidR="005D4932" w:rsidRDefault="009E5FB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0AB3F8D1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355D1AB5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4FD64EBF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6B97C9AE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3920FF50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41EF7781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1AC868BB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156691BF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1AF20EA0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5327D97B" w14:textId="77777777" w:rsidR="005D4932" w:rsidRDefault="009E5FB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3ACF16DB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35AC9ADD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39BDD8D1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43339D2C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2E217342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544F6F63" w14:textId="77777777" w:rsidR="005D4932" w:rsidRDefault="009E5FB4">
            <w:pPr>
              <w:pStyle w:val="Compact"/>
              <w:jc w:val="center"/>
            </w:pPr>
            <w:r>
              <w:t>м</w:t>
            </w:r>
          </w:p>
        </w:tc>
        <w:tc>
          <w:tcPr>
            <w:tcW w:w="0" w:type="auto"/>
          </w:tcPr>
          <w:p w14:paraId="0670FC97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</w:tr>
      <w:tr w:rsidR="005D4932" w14:paraId="7FA93B81" w14:textId="77777777">
        <w:tc>
          <w:tcPr>
            <w:tcW w:w="0" w:type="auto"/>
          </w:tcPr>
          <w:p w14:paraId="307F81B1" w14:textId="77777777" w:rsidR="005D4932" w:rsidRDefault="009E5FB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269F38CC" w14:textId="77777777" w:rsidR="005D4932" w:rsidRDefault="009E5FB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4552A740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0EE7247C" w14:textId="77777777" w:rsidR="005D4932" w:rsidRDefault="009E5FB4">
            <w:pPr>
              <w:pStyle w:val="Compact"/>
              <w:jc w:val="center"/>
            </w:pPr>
            <w:r>
              <w:t>п</w:t>
            </w:r>
          </w:p>
        </w:tc>
        <w:tc>
          <w:tcPr>
            <w:tcW w:w="0" w:type="auto"/>
          </w:tcPr>
          <w:p w14:paraId="546F618B" w14:textId="77777777" w:rsidR="005D4932" w:rsidRDefault="009E5FB4">
            <w:pPr>
              <w:pStyle w:val="Compact"/>
              <w:jc w:val="center"/>
            </w:pPr>
            <w:r>
              <w:t>т</w:t>
            </w:r>
          </w:p>
        </w:tc>
        <w:tc>
          <w:tcPr>
            <w:tcW w:w="0" w:type="auto"/>
          </w:tcPr>
          <w:p w14:paraId="4FFDE9B0" w14:textId="77777777" w:rsidR="005D4932" w:rsidRDefault="009E5FB4">
            <w:pPr>
              <w:pStyle w:val="Compact"/>
              <w:jc w:val="center"/>
            </w:pPr>
            <w:r>
              <w:t>о</w:t>
            </w:r>
          </w:p>
        </w:tc>
        <w:tc>
          <w:tcPr>
            <w:tcW w:w="0" w:type="auto"/>
          </w:tcPr>
          <w:p w14:paraId="5AFAD6C2" w14:textId="77777777" w:rsidR="005D4932" w:rsidRDefault="009E5FB4">
            <w:pPr>
              <w:pStyle w:val="Compact"/>
              <w:jc w:val="center"/>
            </w:pPr>
            <w:r>
              <w:t>г</w:t>
            </w:r>
          </w:p>
        </w:tc>
        <w:tc>
          <w:tcPr>
            <w:tcW w:w="0" w:type="auto"/>
          </w:tcPr>
          <w:p w14:paraId="640DB7CD" w14:textId="77777777" w:rsidR="005D4932" w:rsidRDefault="009E5FB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7D511FD1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2C3E87CB" w14:textId="77777777" w:rsidR="005D4932" w:rsidRDefault="009E5FB4">
            <w:pPr>
              <w:pStyle w:val="Compact"/>
              <w:jc w:val="center"/>
            </w:pPr>
            <w:r>
              <w:t>ф</w:t>
            </w:r>
          </w:p>
        </w:tc>
        <w:tc>
          <w:tcPr>
            <w:tcW w:w="0" w:type="auto"/>
          </w:tcPr>
          <w:p w14:paraId="75EC3BC1" w14:textId="77777777" w:rsidR="005D4932" w:rsidRDefault="009E5FB4">
            <w:pPr>
              <w:pStyle w:val="Compact"/>
              <w:jc w:val="center"/>
            </w:pPr>
            <w:r>
              <w:t>и</w:t>
            </w:r>
          </w:p>
        </w:tc>
        <w:tc>
          <w:tcPr>
            <w:tcW w:w="0" w:type="auto"/>
          </w:tcPr>
          <w:p w14:paraId="02BD401F" w14:textId="77777777" w:rsidR="005D4932" w:rsidRDefault="009E5FB4">
            <w:pPr>
              <w:pStyle w:val="Compact"/>
              <w:jc w:val="center"/>
            </w:pPr>
            <w:r>
              <w:t>я</w:t>
            </w:r>
          </w:p>
        </w:tc>
        <w:tc>
          <w:tcPr>
            <w:tcW w:w="0" w:type="auto"/>
          </w:tcPr>
          <w:p w14:paraId="3151930B" w14:textId="77777777" w:rsidR="005D4932" w:rsidRDefault="009E5FB4">
            <w:pPr>
              <w:pStyle w:val="Compact"/>
              <w:jc w:val="center"/>
            </w:pPr>
            <w:r>
              <w:t>с</w:t>
            </w:r>
          </w:p>
        </w:tc>
        <w:tc>
          <w:tcPr>
            <w:tcW w:w="0" w:type="auto"/>
          </w:tcPr>
          <w:p w14:paraId="2182E62A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35C4A995" w14:textId="77777777" w:rsidR="005D4932" w:rsidRDefault="009E5FB4">
            <w:pPr>
              <w:pStyle w:val="Compact"/>
              <w:jc w:val="center"/>
            </w:pPr>
            <w:r>
              <w:t>р</w:t>
            </w:r>
          </w:p>
        </w:tc>
        <w:tc>
          <w:tcPr>
            <w:tcW w:w="0" w:type="auto"/>
          </w:tcPr>
          <w:p w14:paraId="54AA882D" w14:textId="77777777" w:rsidR="005D4932" w:rsidRDefault="009E5FB4">
            <w:pPr>
              <w:pStyle w:val="Compact"/>
              <w:jc w:val="center"/>
            </w:pPr>
            <w:r>
              <w:t>ь</w:t>
            </w:r>
          </w:p>
        </w:tc>
        <w:tc>
          <w:tcPr>
            <w:tcW w:w="0" w:type="auto"/>
          </w:tcPr>
          <w:p w14:paraId="2D371864" w14:textId="77777777" w:rsidR="005D4932" w:rsidRDefault="009E5FB4">
            <w:pPr>
              <w:pStyle w:val="Compact"/>
              <w:jc w:val="center"/>
            </w:pPr>
            <w:r>
              <w:t>е</w:t>
            </w:r>
          </w:p>
        </w:tc>
        <w:tc>
          <w:tcPr>
            <w:tcW w:w="0" w:type="auto"/>
          </w:tcPr>
          <w:p w14:paraId="35AF7957" w14:textId="77777777" w:rsidR="005D4932" w:rsidRDefault="009E5FB4">
            <w:pPr>
              <w:pStyle w:val="Compact"/>
              <w:jc w:val="center"/>
            </w:pPr>
            <w:r>
              <w:t>з</w:t>
            </w:r>
          </w:p>
        </w:tc>
        <w:tc>
          <w:tcPr>
            <w:tcW w:w="0" w:type="auto"/>
          </w:tcPr>
          <w:p w14:paraId="27CEBD3F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413EEE08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263E8213" w14:textId="77777777" w:rsidR="005D4932" w:rsidRDefault="009E5FB4">
            <w:pPr>
              <w:pStyle w:val="Compact"/>
              <w:jc w:val="center"/>
            </w:pPr>
            <w:r>
              <w:t>я</w:t>
            </w:r>
          </w:p>
        </w:tc>
        <w:tc>
          <w:tcPr>
            <w:tcW w:w="0" w:type="auto"/>
          </w:tcPr>
          <w:p w14:paraId="4710CC39" w14:textId="77777777" w:rsidR="005D4932" w:rsidRDefault="009E5FB4">
            <w:pPr>
              <w:pStyle w:val="Compact"/>
              <w:jc w:val="center"/>
            </w:pPr>
            <w:r>
              <w:t>н</w:t>
            </w:r>
          </w:p>
        </w:tc>
        <w:tc>
          <w:tcPr>
            <w:tcW w:w="0" w:type="auto"/>
          </w:tcPr>
          <w:p w14:paraId="6A777ED2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  <w:tc>
          <w:tcPr>
            <w:tcW w:w="0" w:type="auto"/>
          </w:tcPr>
          <w:p w14:paraId="05492F82" w14:textId="77777777" w:rsidR="005D4932" w:rsidRDefault="009E5FB4">
            <w:pPr>
              <w:pStyle w:val="Compact"/>
              <w:jc w:val="center"/>
            </w:pPr>
            <w:r>
              <w:t>у</w:t>
            </w:r>
          </w:p>
        </w:tc>
        <w:tc>
          <w:tcPr>
            <w:tcW w:w="0" w:type="auto"/>
          </w:tcPr>
          <w:p w14:paraId="63B0534F" w14:textId="77777777" w:rsidR="005D4932" w:rsidRDefault="009E5FB4">
            <w:pPr>
              <w:pStyle w:val="Compact"/>
              <w:jc w:val="center"/>
            </w:pPr>
            <w:r>
              <w:t>к</w:t>
            </w:r>
          </w:p>
        </w:tc>
        <w:tc>
          <w:tcPr>
            <w:tcW w:w="0" w:type="auto"/>
          </w:tcPr>
          <w:p w14:paraId="7E78E9AB" w14:textId="77777777" w:rsidR="005D4932" w:rsidRDefault="009E5FB4">
            <w:pPr>
              <w:pStyle w:val="Compact"/>
              <w:jc w:val="center"/>
            </w:pPr>
            <w:r>
              <w:t>а</w:t>
            </w:r>
          </w:p>
        </w:tc>
      </w:tr>
    </w:tbl>
    <w:bookmarkEnd w:id="16"/>
    <w:p w14:paraId="1A5CC3C5" w14:textId="77777777" w:rsidR="005D4932" w:rsidRDefault="009E5FB4">
      <w:pPr>
        <w:pStyle w:val="a0"/>
      </w:pPr>
      <w:r>
        <w:t xml:space="preserve">Поочередно откладывая буквы ключа по горизонтали и буквы сообщения по вертикали, получаем следующую криптограмму: </w:t>
      </w:r>
      <w:r>
        <w:rPr>
          <w:rStyle w:val="VerbatimChar"/>
        </w:rPr>
        <w:t>ЦРЪФЯОХШКФФЯГКЬЬЧПЧАЛНТШЦА</w:t>
      </w:r>
      <w:r>
        <w:t>.</w:t>
      </w:r>
      <w:r>
        <w:rPr>
          <w:rStyle w:val="ac"/>
        </w:rPr>
        <w:footnoteReference w:id="3"/>
      </w:r>
    </w:p>
    <w:p w14:paraId="73CF1270" w14:textId="77777777" w:rsidR="005D4932" w:rsidRDefault="009E5FB4">
      <w:pPr>
        <w:pStyle w:val="a0"/>
      </w:pPr>
      <w:r>
        <w:t xml:space="preserve">В целом шифр имел репутацию очень надежного [8] и был известен как </w:t>
      </w:r>
      <w:r>
        <w:rPr>
          <w:rStyle w:val="VerbatimChar"/>
        </w:rPr>
        <w:t>le chiffre indéchiffrable</w:t>
      </w:r>
      <w:r>
        <w:t xml:space="preserve">, то есть “неразгаданный шифр”. Его называл невзламываемым </w:t>
      </w:r>
      <w:r>
        <w:lastRenderedPageBreak/>
        <w:t>математик Чарльз Лутвидж Доджсон (более известный как писатель Льюис Кэрролл), и восхвалял журнал Scientific American, однако гораздо более широкое распространение получила</w:t>
      </w:r>
      <w:r>
        <w:t xml:space="preserve"> его модификация, известная как шифр Гронсфилда. Он отличался тем, что алфавитов замены в нем было всего 10 (по числу цифр), а ключевая фраза была не словом, а числом. Первым успешную атаку на шифр Виженера осуществил в 1854 году Чарльз Бэббидж, один из пи</w:t>
      </w:r>
      <w:r>
        <w:t>онеров вычислительной техники. Но опубликовал схему анализа уже другой исследователь — Фридрих Касиски, девятью годами позже. Это послужило отправной точкой для работы по усилению этого шифра – использованию ключевой фразы, равной по длине самому сообщению</w:t>
      </w:r>
      <w:r>
        <w:t>, что исключало возможность частотного анализа, а затем к применению не осмысленного текста в качестве ключа, а случайной последовательности знаков. Данная идея была реализована в виде одноразового шифровального блокнота, которые в свою очередь стали на ка</w:t>
      </w:r>
      <w:r>
        <w:t>кое-то время принципиально невзламываемыми и получили широкое распространение в гражданской и военной криптографии.</w:t>
      </w:r>
    </w:p>
    <w:p w14:paraId="6A034387" w14:textId="77777777" w:rsidR="005D4932" w:rsidRDefault="009E5FB4">
      <w:pPr>
        <w:pStyle w:val="1"/>
      </w:pPr>
      <w:bookmarkStart w:id="17" w:name="выполнение-лабораторной-работы"/>
      <w:bookmarkStart w:id="18" w:name="_Toc88165174"/>
      <w:bookmarkEnd w:id="4"/>
      <w:bookmarkEnd w:id="13"/>
      <w:r>
        <w:rPr>
          <w:rStyle w:val="SectionNumber"/>
        </w:rPr>
        <w:t>4</w:t>
      </w:r>
      <w:r>
        <w:tab/>
        <w:t>Выполнение лабораторной работы</w:t>
      </w:r>
      <w:bookmarkEnd w:id="18"/>
    </w:p>
    <w:p w14:paraId="1A42812A" w14:textId="77777777" w:rsidR="005D4932" w:rsidRDefault="009E5FB4">
      <w:pPr>
        <w:pStyle w:val="FirstParagraph"/>
      </w:pPr>
      <w:r>
        <w:t xml:space="preserve">Реализуем вышеописанные методы шифрования на языке </w:t>
      </w:r>
      <w:r>
        <w:rPr>
          <w:b/>
          <w:bCs/>
        </w:rPr>
        <w:t>Python</w:t>
      </w:r>
      <w:r>
        <w:t xml:space="preserve"> в среде Jupyter Notebook. Для последующей работы </w:t>
      </w:r>
      <w:r>
        <w:t>импортируем следующие библиотеки, а также создадим список и словарь, которые понадобятся нам в дальнейшем:</w:t>
      </w:r>
    </w:p>
    <w:p w14:paraId="0461EA0C" w14:textId="77777777" w:rsidR="005D4932" w:rsidRDefault="009E5FB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CommentTok"/>
        </w:rPr>
        <w:t># русский алфавит</w:t>
      </w:r>
      <w:r>
        <w:br/>
      </w:r>
      <w:r>
        <w:rPr>
          <w:rStyle w:val="NormalTok"/>
        </w:rPr>
        <w:t xml:space="preserve">abc 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chr</w:t>
      </w:r>
      <w:r>
        <w:rPr>
          <w:rStyle w:val="NormalTok"/>
        </w:rPr>
        <w:t xml:space="preserve">(code) </w:t>
      </w:r>
      <w:r>
        <w:rPr>
          <w:rStyle w:val="ControlFlowTok"/>
        </w:rPr>
        <w:t>for</w:t>
      </w:r>
      <w:r>
        <w:rPr>
          <w:rStyle w:val="NormalTok"/>
        </w:rPr>
        <w:t xml:space="preserve"> code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'а'</w:t>
      </w:r>
      <w:r>
        <w:rPr>
          <w:rStyle w:val="NormalTok"/>
        </w:rPr>
        <w:t xml:space="preserve">), </w:t>
      </w:r>
      <w:r>
        <w:rPr>
          <w:rStyle w:val="BuiltInTok"/>
        </w:rPr>
        <w:t>ord</w:t>
      </w:r>
      <w:r>
        <w:rPr>
          <w:rStyle w:val="NormalTok"/>
        </w:rPr>
        <w:t>(</w:t>
      </w:r>
      <w:r>
        <w:rPr>
          <w:rStyle w:val="StringTok"/>
        </w:rPr>
        <w:t>'я'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словарь вида {буква :</w:t>
      </w:r>
      <w:r>
        <w:rPr>
          <w:rStyle w:val="CommentTok"/>
        </w:rPr>
        <w:t xml:space="preserve"> порядковый номер}</w:t>
      </w:r>
      <w:r>
        <w:br/>
      </w:r>
      <w:r>
        <w:rPr>
          <w:rStyle w:val="NormalTok"/>
        </w:rPr>
        <w:t xml:space="preserve">letter2number </w:t>
      </w:r>
      <w:r>
        <w:rPr>
          <w:rStyle w:val="OperatorTok"/>
        </w:rPr>
        <w:t>=</w:t>
      </w:r>
      <w:r>
        <w:rPr>
          <w:rStyle w:val="NormalTok"/>
        </w:rPr>
        <w:t xml:space="preserve"> {abc[i] : 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(abc))}</w:t>
      </w:r>
    </w:p>
    <w:p w14:paraId="3B5C9445" w14:textId="77777777" w:rsidR="005D4932" w:rsidRDefault="009E5FB4">
      <w:pPr>
        <w:pStyle w:val="2"/>
      </w:pPr>
      <w:bookmarkStart w:id="19" w:name="столбцовая-перестановка"/>
      <w:bookmarkStart w:id="20" w:name="_Toc88165175"/>
      <w:r>
        <w:rPr>
          <w:rStyle w:val="SectionNumber"/>
        </w:rPr>
        <w:t>4.1</w:t>
      </w:r>
      <w:r>
        <w:tab/>
        <w:t>Столбцовая перестановка</w:t>
      </w:r>
      <w:bookmarkEnd w:id="20"/>
    </w:p>
    <w:p w14:paraId="69B0E099" w14:textId="77777777" w:rsidR="005D4932" w:rsidRDefault="009E5FB4">
      <w:pPr>
        <w:pStyle w:val="FirstParagraph"/>
      </w:pPr>
      <w:r>
        <w:t>Начнём с реализации шифра вертикальной перестановки, или столбцовой перестановки. Создадим следующую функцию:</w:t>
      </w:r>
    </w:p>
    <w:p w14:paraId="41A53D00" w14:textId="77777777" w:rsidR="005D4932" w:rsidRDefault="009E5FB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columnar_cipher(message,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</w:t>
      </w:r>
      <w:r>
        <w:rPr>
          <w:rStyle w:val="CommentTok"/>
        </w:rPr>
        <w:t xml:space="preserve">  Шифрует сообщение message методом столбцовой перестановки с ключом key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(key) </w:t>
      </w:r>
      <w:r>
        <w:rPr>
          <w:rStyle w:val="CommentTok"/>
        </w:rPr>
        <w:t># длина ключа aka число столбцов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приводим сообщение к нижнему регистру,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избавляемся от пробелов и знаков препинания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>=</w:t>
      </w:r>
      <w:r>
        <w:rPr>
          <w:rStyle w:val="NormalTok"/>
        </w:rPr>
        <w:t xml:space="preserve"> message.lower().replace(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>=</w:t>
      </w:r>
      <w:r>
        <w:rPr>
          <w:rStyle w:val="NormalTok"/>
        </w:rPr>
        <w:t xml:space="preserve"> mes.translate(</w:t>
      </w:r>
      <w:r>
        <w:rPr>
          <w:rStyle w:val="BuiltInTok"/>
        </w:rPr>
        <w:t>str</w:t>
      </w:r>
      <w:r>
        <w:rPr>
          <w:rStyle w:val="NormalTok"/>
        </w:rPr>
        <w:t>.maketrans(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string.punctuation))</w:t>
      </w:r>
      <w:r>
        <w:br/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math.ceil(</w:t>
      </w:r>
      <w:r>
        <w:rPr>
          <w:rStyle w:val="BuiltInTok"/>
        </w:rPr>
        <w:t>len</w:t>
      </w:r>
      <w:r>
        <w:rPr>
          <w:rStyle w:val="NormalTok"/>
        </w:rPr>
        <w:t xml:space="preserve">(mes) </w:t>
      </w:r>
      <w:r>
        <w:rPr>
          <w:rStyle w:val="OperatorTok"/>
        </w:rPr>
        <w:t>/</w:t>
      </w:r>
      <w:r>
        <w:rPr>
          <w:rStyle w:val="NormalTok"/>
        </w:rPr>
        <w:t xml:space="preserve"> n) </w:t>
      </w:r>
      <w:r>
        <w:rPr>
          <w:rStyle w:val="CommentTok"/>
        </w:rPr>
        <w:t># число строк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таблица для записи сообщения; лишние ячейки за</w:t>
      </w:r>
      <w:r>
        <w:rPr>
          <w:rStyle w:val="CommentTok"/>
        </w:rPr>
        <w:t>полняются буквами "а"</w:t>
      </w:r>
      <w:r>
        <w:br/>
      </w:r>
      <w:r>
        <w:rPr>
          <w:rStyle w:val="NormalTok"/>
        </w:rPr>
        <w:lastRenderedPageBreak/>
        <w:t xml:space="preserve">    table </w:t>
      </w:r>
      <w:r>
        <w:rPr>
          <w:rStyle w:val="OperatorTok"/>
        </w:rPr>
        <w:t>=</w:t>
      </w:r>
      <w:r>
        <w:rPr>
          <w:rStyle w:val="NormalTok"/>
        </w:rPr>
        <w:t xml:space="preserve"> np.full((m, n), </w:t>
      </w:r>
      <w:r>
        <w:rPr>
          <w:rStyle w:val="StringTok"/>
        </w:rPr>
        <w:t>'а'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(m): </w:t>
      </w:r>
      <w:r>
        <w:rPr>
          <w:rStyle w:val="CommentTok"/>
        </w:rPr>
        <w:t># проходим по всем строкам..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(n): </w:t>
      </w:r>
      <w:r>
        <w:rPr>
          <w:rStyle w:val="CommentTok"/>
        </w:rPr>
        <w:t># и столбцам: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если в сообщении ещё есть незаписанные символы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(mes):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table[i][j] </w:t>
      </w:r>
      <w:r>
        <w:rPr>
          <w:rStyle w:val="OperatorTok"/>
        </w:rPr>
        <w:t>=</w:t>
      </w:r>
      <w:r>
        <w:rPr>
          <w:rStyle w:val="NormalTok"/>
        </w:rPr>
        <w:t xml:space="preserve"> mes[i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j] </w:t>
      </w:r>
      <w:r>
        <w:rPr>
          <w:rStyle w:val="CommentTok"/>
        </w:rPr>
        <w:t># записываем букву в таблицу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иначе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 </w:t>
      </w:r>
      <w:r>
        <w:rPr>
          <w:rStyle w:val="CommentTok"/>
        </w:rPr>
        <w:t># выходим из цикла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порядковые номера букв в ключевом слове, отстортированные по возрастанию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([letter2number[letter]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key])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меняем номера обратно на буквы..</w:t>
      </w:r>
      <w:r>
        <w:br/>
      </w:r>
      <w:r>
        <w:rPr>
          <w:rStyle w:val="NormalTok"/>
        </w:rPr>
        <w:t xml:space="preserve">    route_order </w:t>
      </w:r>
      <w:r>
        <w:rPr>
          <w:rStyle w:val="OperatorTok"/>
        </w:rPr>
        <w:t>=</w:t>
      </w:r>
      <w:r>
        <w:rPr>
          <w:rStyle w:val="NormalTok"/>
        </w:rPr>
        <w:t xml:space="preserve"> [abc[number] </w:t>
      </w:r>
      <w:r>
        <w:rPr>
          <w:rStyle w:val="ControlFlowTok"/>
        </w:rPr>
        <w:t>for</w:t>
      </w:r>
      <w:r>
        <w:rPr>
          <w:rStyle w:val="NormalTok"/>
        </w:rPr>
        <w:t xml:space="preserve"> number </w:t>
      </w:r>
      <w:r>
        <w:rPr>
          <w:rStyle w:val="KeywordTok"/>
        </w:rPr>
        <w:t>in</w:t>
      </w:r>
      <w:r>
        <w:rPr>
          <w:rStyle w:val="NormalTok"/>
        </w:rPr>
        <w:t xml:space="preserve"> nums]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получаем порядок, в к</w:t>
      </w:r>
      <w:r>
        <w:rPr>
          <w:rStyle w:val="CommentTok"/>
        </w:rPr>
        <w:t>отором нужно брать столбцы</w:t>
      </w:r>
      <w:r>
        <w:br/>
      </w:r>
      <w:r>
        <w:rPr>
          <w:rStyle w:val="NormalTok"/>
        </w:rPr>
        <w:t xml:space="preserve">    route_order </w:t>
      </w:r>
      <w:r>
        <w:rPr>
          <w:rStyle w:val="OperatorTok"/>
        </w:rPr>
        <w:t>=</w:t>
      </w:r>
      <w:r>
        <w:rPr>
          <w:rStyle w:val="NormalTok"/>
        </w:rPr>
        <w:t xml:space="preserve"> [key.index(letter)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route_order]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криптограмма</w:t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route_order: </w:t>
      </w:r>
      <w:r>
        <w:rPr>
          <w:rStyle w:val="CommentTok"/>
        </w:rPr>
        <w:t># проходим по столбцам в заданном порядке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(m): </w:t>
      </w:r>
      <w:r>
        <w:rPr>
          <w:rStyle w:val="CommentTok"/>
        </w:rPr>
        <w:t># проходим по всем стр</w:t>
      </w:r>
      <w:r>
        <w:rPr>
          <w:rStyle w:val="CommentTok"/>
        </w:rPr>
        <w:t>окам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добавляем очередную букву в криптограмму</w:t>
      </w:r>
      <w:r>
        <w:br/>
      </w:r>
      <w:r>
        <w:rPr>
          <w:rStyle w:val="NormalTok"/>
        </w:rPr>
        <w:t xml:space="preserve">            message_encrypted </w:t>
      </w:r>
      <w:r>
        <w:rPr>
          <w:rStyle w:val="OperatorTok"/>
        </w:rPr>
        <w:t>+=</w:t>
      </w:r>
      <w:r>
        <w:rPr>
          <w:rStyle w:val="NormalTok"/>
        </w:rPr>
        <w:t xml:space="preserve"> table[i][j]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message_encrypted</w:t>
      </w:r>
    </w:p>
    <w:p w14:paraId="7B2206A8" w14:textId="77777777" w:rsidR="005D4932" w:rsidRDefault="009E5FB4">
      <w:pPr>
        <w:pStyle w:val="FirstParagraph"/>
      </w:pPr>
      <w:r>
        <w:t>Теперь с помощью данной функции зашифруем два сообщения с ключами различной длины (см. Рис. 4). Результат шифрования перв</w:t>
      </w:r>
      <w:r>
        <w:t>ого сообщения можно сравнить с примером, описанным ранее (см. Табл. 1), и убедиться, что шифрование произведено корректно.</w:t>
      </w:r>
    </w:p>
    <w:p w14:paraId="63665D2E" w14:textId="77777777" w:rsidR="005D4932" w:rsidRDefault="009E5FB4">
      <w:pPr>
        <w:pStyle w:val="CaptionedFigure"/>
      </w:pPr>
      <w:bookmarkStart w:id="21" w:name="fig:004"/>
      <w:r>
        <w:rPr>
          <w:noProof/>
        </w:rPr>
        <w:drawing>
          <wp:inline distT="0" distB="0" distL="0" distR="0" wp14:anchorId="554BEEA3" wp14:editId="5D0EC9DD">
            <wp:extent cx="5334000" cy="1050178"/>
            <wp:effectExtent l="0" t="0" r="0" b="0"/>
            <wp:docPr id="44" name="Picture" descr="Figure 4: Пример шифрования методом столбцовой перестан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column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69119B2E" w14:textId="77777777" w:rsidR="005D4932" w:rsidRDefault="009E5FB4">
      <w:pPr>
        <w:pStyle w:val="ImageCaption"/>
      </w:pPr>
      <w:r>
        <w:t>Figure 4: Пример шифрования методом столбцовой перестановки</w:t>
      </w:r>
    </w:p>
    <w:p w14:paraId="637B1C02" w14:textId="77777777" w:rsidR="005D4932" w:rsidRDefault="009E5FB4">
      <w:pPr>
        <w:pStyle w:val="2"/>
      </w:pPr>
      <w:bookmarkStart w:id="22" w:name="шифрование-с-помощью-поворотных-решёток"/>
      <w:bookmarkStart w:id="23" w:name="_Toc88165176"/>
      <w:bookmarkEnd w:id="19"/>
      <w:r>
        <w:rPr>
          <w:rStyle w:val="SectionNumber"/>
        </w:rPr>
        <w:t>4.2</w:t>
      </w:r>
      <w:r>
        <w:tab/>
        <w:t>Шифрование с помощью поворотных решёток</w:t>
      </w:r>
      <w:bookmarkEnd w:id="23"/>
    </w:p>
    <w:p w14:paraId="04EE72F0" w14:textId="77777777" w:rsidR="005D4932" w:rsidRDefault="009E5FB4">
      <w:pPr>
        <w:pStyle w:val="FirstParagraph"/>
      </w:pPr>
      <w:r>
        <w:t>Перейдем к шифрованию метод</w:t>
      </w:r>
      <w:r>
        <w:t>ом поворотных решёток. Напишем три следующих функции:</w:t>
      </w:r>
    </w:p>
    <w:p w14:paraId="4ABC1E7B" w14:textId="77777777" w:rsidR="005D4932" w:rsidRDefault="009E5FB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rotare_cell(cell,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Поворачивает квадратную решетку cell со стороной k по часовой стрелке</w:t>
      </w:r>
      <w:r>
        <w:br/>
      </w:r>
      <w:r>
        <w:rPr>
          <w:rStyle w:val="CommentTok"/>
        </w:rPr>
        <w:t xml:space="preserve">    на 90 градусов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lastRenderedPageBreak/>
        <w:t xml:space="preserve">    cell_r </w:t>
      </w:r>
      <w:r>
        <w:rPr>
          <w:rStyle w:val="OperatorTok"/>
        </w:rPr>
        <w:t>=</w:t>
      </w:r>
      <w:r>
        <w:rPr>
          <w:rStyle w:val="NormalTok"/>
        </w:rPr>
        <w:t xml:space="preserve"> cell.T </w:t>
      </w:r>
      <w:r>
        <w:rPr>
          <w:rStyle w:val="CommentTok"/>
        </w:rPr>
        <w:t># транспонируем исходную матрицу</w:t>
      </w:r>
      <w:r>
        <w:br/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np.full((k, k), </w:t>
      </w:r>
      <w:r>
        <w:rPr>
          <w:rStyle w:val="StringTok"/>
        </w:rPr>
        <w:t>'а'</w:t>
      </w:r>
      <w:r>
        <w:rPr>
          <w:rStyle w:val="NormalTok"/>
        </w:rPr>
        <w:t xml:space="preserve">) </w:t>
      </w:r>
      <w:r>
        <w:rPr>
          <w:rStyle w:val="CommentTok"/>
        </w:rPr>
        <w:t># результирующая решетка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теперь нужно инвертировать порядок столбцов;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перебираем все элементы в решетке..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и отр</w:t>
      </w:r>
      <w:r>
        <w:rPr>
          <w:rStyle w:val="CommentTok"/>
        </w:rPr>
        <w:t>ажаем их относительно центрального столбца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(или условной вертикальной оси)</w:t>
      </w:r>
      <w:r>
        <w:br/>
      </w:r>
      <w:r>
        <w:rPr>
          <w:rStyle w:val="NormalTok"/>
        </w:rPr>
        <w:t xml:space="preserve">            result[i][j] </w:t>
      </w:r>
      <w:r>
        <w:rPr>
          <w:rStyle w:val="OperatorTok"/>
        </w:rPr>
        <w:t>=</w:t>
      </w:r>
      <w:r>
        <w:rPr>
          <w:rStyle w:val="NormalTok"/>
        </w:rPr>
        <w:t xml:space="preserve"> cell_r[i][k </w:t>
      </w:r>
      <w:r>
        <w:rPr>
          <w:rStyle w:val="OperatorTok"/>
        </w:rPr>
        <w:t>-</w:t>
      </w:r>
      <w:r>
        <w:rPr>
          <w:rStyle w:val="NormalTok"/>
        </w:rPr>
        <w:t xml:space="preserve"> 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get_holes(cell,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Генерирует случайное расположение трафаретных отверстий в квадр</w:t>
      </w:r>
      <w:r>
        <w:rPr>
          <w:rStyle w:val="CommentTok"/>
        </w:rPr>
        <w:t>ате cell</w:t>
      </w:r>
      <w:r>
        <w:br/>
      </w:r>
      <w:r>
        <w:rPr>
          <w:rStyle w:val="CommentTok"/>
        </w:rPr>
        <w:t xml:space="preserve">    размерности k, подходящее для дальнейшего использования шифрования</w:t>
      </w:r>
      <w:r>
        <w:br/>
      </w:r>
      <w:r>
        <w:rPr>
          <w:rStyle w:val="CommentTok"/>
        </w:rPr>
        <w:t xml:space="preserve">    с помощью решеток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номера четырех под-решеток (далее "клеток"),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 которых будут удаляться номера с 1 до k ** 2</w:t>
      </w:r>
      <w:r>
        <w:br/>
      </w:r>
      <w:r>
        <w:rPr>
          <w:rStyle w:val="NormalTok"/>
        </w:rPr>
        <w:t xml:space="preserve">    cell_nums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k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границы клеток</w:t>
      </w:r>
      <w:r>
        <w:br/>
      </w:r>
      <w:r>
        <w:rPr>
          <w:rStyle w:val="NormalTok"/>
        </w:rPr>
        <w:t xml:space="preserve">    intervals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0</w:t>
      </w:r>
      <w:r>
        <w:rPr>
          <w:rStyle w:val="NormalTok"/>
        </w:rPr>
        <w:t xml:space="preserve"> : [[</w:t>
      </w:r>
      <w:r>
        <w:rPr>
          <w:rStyle w:val="DecValTok"/>
        </w:rPr>
        <w:t>0</w:t>
      </w:r>
      <w:r>
        <w:rPr>
          <w:rStyle w:val="NormalTok"/>
        </w:rPr>
        <w:t>, k], [</w:t>
      </w:r>
      <w:r>
        <w:rPr>
          <w:rStyle w:val="DecValTok"/>
        </w:rPr>
        <w:t>0</w:t>
      </w:r>
      <w:r>
        <w:rPr>
          <w:rStyle w:val="NormalTok"/>
        </w:rPr>
        <w:t>, k]],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 xml:space="preserve"> : [[</w:t>
      </w:r>
      <w:r>
        <w:rPr>
          <w:rStyle w:val="DecValTok"/>
        </w:rPr>
        <w:t>0</w:t>
      </w:r>
      <w:r>
        <w:rPr>
          <w:rStyle w:val="NormalTok"/>
        </w:rPr>
        <w:t xml:space="preserve">, k], [k,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k]],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 xml:space="preserve"> : [[k,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k], [k,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k]],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3</w:t>
      </w:r>
      <w:r>
        <w:rPr>
          <w:rStyle w:val="NormalTok"/>
        </w:rPr>
        <w:t xml:space="preserve"> : [[k,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k], [</w:t>
      </w:r>
      <w:r>
        <w:rPr>
          <w:rStyle w:val="DecValTok"/>
        </w:rPr>
        <w:t>0</w:t>
      </w:r>
      <w:r>
        <w:rPr>
          <w:rStyle w:val="NormalTok"/>
        </w:rPr>
        <w:t>, k]]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индексы ("координаты") трафаретных отверстий</w:t>
      </w:r>
      <w:r>
        <w:br/>
      </w:r>
      <w:r>
        <w:rPr>
          <w:rStyle w:val="NormalTok"/>
        </w:rPr>
        <w:t xml:space="preserve">    hole_indexes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номер клетки, из которой нужно удалить очередной номер</w:t>
      </w:r>
      <w:r>
        <w:br/>
      </w:r>
      <w:r>
        <w:rPr>
          <w:rStyle w:val="NormalTok"/>
        </w:rPr>
        <w:t xml:space="preserve">        cell_num </w:t>
      </w:r>
      <w:r>
        <w:rPr>
          <w:rStyle w:val="OperatorTok"/>
        </w:rPr>
        <w:t>=</w:t>
      </w:r>
      <w:r>
        <w:rPr>
          <w:rStyle w:val="NormalTok"/>
        </w:rPr>
        <w:t xml:space="preserve"> cell_nums[i]</w:t>
      </w:r>
      <w:r>
        <w:br/>
      </w:r>
      <w:r>
        <w:rPr>
          <w:rStyle w:val="NormalTok"/>
        </w:rPr>
        <w:t xml:space="preserve">        interval </w:t>
      </w:r>
      <w:r>
        <w:rPr>
          <w:rStyle w:val="OperatorTok"/>
        </w:rPr>
        <w:t>=</w:t>
      </w:r>
      <w:r>
        <w:rPr>
          <w:rStyle w:val="NormalTok"/>
        </w:rPr>
        <w:t xml:space="preserve"> intervals[cell_num] </w:t>
      </w:r>
      <w:r>
        <w:rPr>
          <w:rStyle w:val="CommentTok"/>
        </w:rPr>
        <w:t># границы этой клетки</w:t>
      </w:r>
      <w:r>
        <w:br/>
      </w:r>
      <w:r>
        <w:rPr>
          <w:rStyle w:val="NormalTok"/>
        </w:rPr>
        <w:t xml:space="preserve">       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номер, который нужно удалить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(interval[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], interval[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]): </w:t>
      </w:r>
      <w:r>
        <w:rPr>
          <w:rStyle w:val="CommentTok"/>
        </w:rPr>
        <w:t>#####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(interval[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], interval[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]): </w:t>
      </w:r>
      <w:r>
        <w:rPr>
          <w:rStyle w:val="CommentTok"/>
        </w:rPr>
        <w:t>#проходим по клетке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cell[j][l] </w:t>
      </w:r>
      <w:r>
        <w:rPr>
          <w:rStyle w:val="OperatorTok"/>
        </w:rPr>
        <w:t>==</w:t>
      </w:r>
      <w:r>
        <w:rPr>
          <w:rStyle w:val="NormalTok"/>
        </w:rPr>
        <w:t xml:space="preserve"> number: </w:t>
      </w:r>
      <w:r>
        <w:rPr>
          <w:rStyle w:val="CommentTok"/>
        </w:rPr>
        <w:t># если номер - тот, который ищем..</w:t>
      </w:r>
      <w:r>
        <w:br/>
      </w:r>
      <w:r>
        <w:rPr>
          <w:rStyle w:val="NormalTok"/>
        </w:rPr>
        <w:t xml:space="preserve">                    hole_indexes.append((j, l)) </w:t>
      </w:r>
      <w:r>
        <w:rPr>
          <w:rStyle w:val="CommentTok"/>
        </w:rPr>
        <w:t>#добавляем его индексы в массив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 </w:t>
      </w:r>
      <w:r>
        <w:rPr>
          <w:rStyle w:val="CommentTok"/>
        </w:rPr>
        <w:t># и прерываем цикл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hole_indexes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grille_cipher(message, key, example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Шифрует </w:t>
      </w:r>
      <w:r>
        <w:rPr>
          <w:rStyle w:val="CommentTok"/>
        </w:rPr>
        <w:t>сообщение message с помощью решёток с ключом key.</w:t>
      </w:r>
      <w:r>
        <w:br/>
      </w:r>
      <w:r>
        <w:rPr>
          <w:rStyle w:val="CommentTok"/>
        </w:rPr>
        <w:t xml:space="preserve">    Если example == True, используется трафарет из задания к лабораторной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приводим сообщение к нижнему регистру,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избавляемся от пробелов и знаков препинания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>=</w:t>
      </w:r>
      <w:r>
        <w:rPr>
          <w:rStyle w:val="NormalTok"/>
        </w:rPr>
        <w:t xml:space="preserve"> message.lower().rep</w:t>
      </w:r>
      <w:r>
        <w:rPr>
          <w:rStyle w:val="NormalTok"/>
        </w:rPr>
        <w:t>lace(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mes </w:t>
      </w:r>
      <w:r>
        <w:rPr>
          <w:rStyle w:val="OperatorTok"/>
        </w:rPr>
        <w:t>=</w:t>
      </w:r>
      <w:r>
        <w:rPr>
          <w:rStyle w:val="NormalTok"/>
        </w:rPr>
        <w:t xml:space="preserve"> mes.translate(</w:t>
      </w:r>
      <w:r>
        <w:rPr>
          <w:rStyle w:val="BuiltInTok"/>
        </w:rPr>
        <w:t>str</w:t>
      </w:r>
      <w:r>
        <w:rPr>
          <w:rStyle w:val="NormalTok"/>
        </w:rPr>
        <w:t>.maketrans(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string.punctuation))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длина сообщений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(mes)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размер клетки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math.ceil(math.ceil(np.sqrt(n))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сообщение не умещается в решетку 2k x 2k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увеличиваем k на единицу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сообщение не заполняет решетку (должны остаться пустые ячейки),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то пока длина сообщения не равна площади решетки..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</w:t>
      </w:r>
      <w:r>
        <w:rPr>
          <w:rStyle w:val="ControlFlowTok"/>
        </w:rPr>
        <w:t>e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(mes) </w:t>
      </w:r>
      <w:r>
        <w:rPr>
          <w:rStyle w:val="OperatorTok"/>
        </w:rPr>
        <w:t>&lt;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mes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'а'</w:t>
      </w:r>
      <w:r>
        <w:rPr>
          <w:rStyle w:val="NormalTok"/>
        </w:rPr>
        <w:t xml:space="preserve"> </w:t>
      </w:r>
      <w:r>
        <w:rPr>
          <w:rStyle w:val="CommentTok"/>
        </w:rPr>
        <w:t># дописываем в конец сообщения "мусор" - букву "а"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1-я клетка (левая верхняя)</w:t>
      </w:r>
      <w:r>
        <w:br/>
      </w:r>
      <w:r>
        <w:rPr>
          <w:rStyle w:val="NormalTok"/>
        </w:rPr>
        <w:t xml:space="preserve">    cell_1 </w:t>
      </w:r>
      <w:r>
        <w:rPr>
          <w:rStyle w:val="OperatorTok"/>
        </w:rPr>
        <w:t>=</w:t>
      </w:r>
      <w:r>
        <w:rPr>
          <w:rStyle w:val="NormalTok"/>
        </w:rPr>
        <w:t xml:space="preserve"> np.full((k, k),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заполянем её натуральными числами сверху-вниз слева-направо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    cell_1[i][j]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(i </w:t>
      </w:r>
      <w:r>
        <w:rPr>
          <w:rStyle w:val="OperatorTok"/>
        </w:rPr>
        <w:t>*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следующие клетки получаем поворотом предыдущих</w:t>
      </w:r>
      <w:r>
        <w:br/>
      </w:r>
      <w:r>
        <w:rPr>
          <w:rStyle w:val="NormalTok"/>
        </w:rPr>
        <w:t xml:space="preserve">    cell_2 </w:t>
      </w:r>
      <w:r>
        <w:rPr>
          <w:rStyle w:val="OperatorTok"/>
        </w:rPr>
        <w:t>=</w:t>
      </w:r>
      <w:r>
        <w:rPr>
          <w:rStyle w:val="NormalTok"/>
        </w:rPr>
        <w:t xml:space="preserve"> rotare_cell(cell_1, k) </w:t>
      </w:r>
      <w:r>
        <w:rPr>
          <w:rStyle w:val="CommentTok"/>
        </w:rPr>
        <w:t># 2-я клетка (правая верхняя)</w:t>
      </w:r>
      <w:r>
        <w:br/>
      </w:r>
      <w:r>
        <w:rPr>
          <w:rStyle w:val="NormalTok"/>
        </w:rPr>
        <w:t xml:space="preserve">    cell_3 </w:t>
      </w:r>
      <w:r>
        <w:rPr>
          <w:rStyle w:val="OperatorTok"/>
        </w:rPr>
        <w:t>=</w:t>
      </w:r>
      <w:r>
        <w:rPr>
          <w:rStyle w:val="NormalTok"/>
        </w:rPr>
        <w:t xml:space="preserve"> rotare_cell(cell_2, k) </w:t>
      </w:r>
      <w:r>
        <w:rPr>
          <w:rStyle w:val="CommentTok"/>
        </w:rPr>
        <w:t># 3-я клетка (правая нижняя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cell_4 </w:t>
      </w:r>
      <w:r>
        <w:rPr>
          <w:rStyle w:val="OperatorTok"/>
        </w:rPr>
        <w:t>=</w:t>
      </w:r>
      <w:r>
        <w:rPr>
          <w:rStyle w:val="NormalTok"/>
        </w:rPr>
        <w:t xml:space="preserve"> rotare_cell(cell_3, k) </w:t>
      </w:r>
      <w:r>
        <w:rPr>
          <w:rStyle w:val="CommentTok"/>
        </w:rPr>
        <w:t># 4-я клетка (левая нижняя)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теперь составим из клеток одну решетку размера 2k x 2k</w:t>
      </w:r>
      <w:r>
        <w:br/>
      </w:r>
      <w:r>
        <w:rPr>
          <w:rStyle w:val="NormalTok"/>
        </w:rPr>
        <w:t xml:space="preserve">    cell </w:t>
      </w:r>
      <w:r>
        <w:rPr>
          <w:rStyle w:val="OperatorTok"/>
        </w:rPr>
        <w:t>=</w:t>
      </w:r>
      <w:r>
        <w:rPr>
          <w:rStyle w:val="NormalTok"/>
        </w:rPr>
        <w:t xml:space="preserve"> np.full((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k), 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cell[:k, :k] </w:t>
      </w:r>
      <w:r>
        <w:rPr>
          <w:rStyle w:val="OperatorTok"/>
        </w:rPr>
        <w:t>=</w:t>
      </w:r>
      <w:r>
        <w:rPr>
          <w:rStyle w:val="NormalTok"/>
        </w:rPr>
        <w:t xml:space="preserve"> cell_1</w:t>
      </w:r>
      <w:r>
        <w:br/>
      </w:r>
      <w:r>
        <w:rPr>
          <w:rStyle w:val="NormalTok"/>
        </w:rPr>
        <w:t xml:space="preserve">    cell[:k, k:] </w:t>
      </w:r>
      <w:r>
        <w:rPr>
          <w:rStyle w:val="OperatorTok"/>
        </w:rPr>
        <w:t>=</w:t>
      </w:r>
      <w:r>
        <w:rPr>
          <w:rStyle w:val="NormalTok"/>
        </w:rPr>
        <w:t xml:space="preserve"> cell_2</w:t>
      </w:r>
      <w:r>
        <w:br/>
      </w:r>
      <w:r>
        <w:rPr>
          <w:rStyle w:val="NormalTok"/>
        </w:rPr>
        <w:t xml:space="preserve">    cell[k:, k:] </w:t>
      </w:r>
      <w:r>
        <w:rPr>
          <w:rStyle w:val="OperatorTok"/>
        </w:rPr>
        <w:t>=</w:t>
      </w:r>
      <w:r>
        <w:rPr>
          <w:rStyle w:val="NormalTok"/>
        </w:rPr>
        <w:t xml:space="preserve"> cell_3</w:t>
      </w:r>
      <w:r>
        <w:br/>
      </w:r>
      <w:r>
        <w:rPr>
          <w:rStyle w:val="NormalTok"/>
        </w:rPr>
        <w:t xml:space="preserve">    cell[k</w:t>
      </w:r>
      <w:r>
        <w:rPr>
          <w:rStyle w:val="NormalTok"/>
        </w:rPr>
        <w:t xml:space="preserve">:, :k] </w:t>
      </w:r>
      <w:r>
        <w:rPr>
          <w:rStyle w:val="OperatorTok"/>
        </w:rPr>
        <w:t>=</w:t>
      </w:r>
      <w:r>
        <w:rPr>
          <w:rStyle w:val="NormalTok"/>
        </w:rPr>
        <w:t xml:space="preserve"> cell_4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example: </w:t>
      </w:r>
      <w:r>
        <w:rPr>
          <w:rStyle w:val="CommentTok"/>
        </w:rPr>
        <w:t># если параметр example - True..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используем трафарет из примера</w:t>
      </w:r>
      <w:r>
        <w:br/>
      </w:r>
      <w:r>
        <w:rPr>
          <w:rStyle w:val="NormalTok"/>
        </w:rPr>
        <w:t xml:space="preserve">        holes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иначе..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генерируем случайный трафарет и сортируем координаты отверстий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так, чтобы они шли сверху-вниз и слева-направо, т.е.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во-первых, по возрастанию первого индекса и во-вторых, - второго</w:t>
      </w:r>
      <w:r>
        <w:br/>
      </w:r>
      <w:r>
        <w:rPr>
          <w:rStyle w:val="NormalTok"/>
        </w:rPr>
        <w:t xml:space="preserve">        holes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(get_holes(cell, k),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</w:t>
      </w:r>
      <w:r>
        <w:rPr>
          <w:rStyle w:val="KeywordTok"/>
        </w:rPr>
        <w:t>da</w:t>
      </w:r>
      <w:r>
        <w:rPr>
          <w:rStyle w:val="NormalTok"/>
        </w:rPr>
        <w:t xml:space="preserve"> x : 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lastRenderedPageBreak/>
        <w:br/>
      </w:r>
      <w:r>
        <w:rPr>
          <w:rStyle w:val="NormalTok"/>
        </w:rPr>
        <w:t xml:space="preserve">    table </w:t>
      </w:r>
      <w:r>
        <w:rPr>
          <w:rStyle w:val="OperatorTok"/>
        </w:rPr>
        <w:t>=</w:t>
      </w:r>
      <w:r>
        <w:rPr>
          <w:rStyle w:val="NormalTok"/>
        </w:rPr>
        <w:t xml:space="preserve"> np.full((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k), </w:t>
      </w:r>
      <w:r>
        <w:rPr>
          <w:rStyle w:val="StringTok"/>
        </w:rPr>
        <w:t>' '</w:t>
      </w:r>
      <w:r>
        <w:rPr>
          <w:rStyle w:val="NormalTok"/>
        </w:rPr>
        <w:t xml:space="preserve">) </w:t>
      </w:r>
      <w:r>
        <w:rPr>
          <w:rStyle w:val="CommentTok"/>
        </w:rPr>
        <w:t># таблица</w:t>
      </w:r>
      <w:r>
        <w:br/>
      </w:r>
      <w:r>
        <w:rPr>
          <w:rStyle w:val="NormalTok"/>
        </w:rPr>
        <w:t xml:space="preserve">    template </w:t>
      </w:r>
      <w:r>
        <w:rPr>
          <w:rStyle w:val="OperatorTok"/>
        </w:rPr>
        <w:t>=</w:t>
      </w:r>
      <w:r>
        <w:rPr>
          <w:rStyle w:val="NormalTok"/>
        </w:rPr>
        <w:t xml:space="preserve"> np.full((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k), </w:t>
      </w:r>
      <w:r>
        <w:rPr>
          <w:rStyle w:val="StringTok"/>
        </w:rPr>
        <w:t>'0'</w:t>
      </w:r>
      <w:r>
        <w:rPr>
          <w:rStyle w:val="NormalTok"/>
        </w:rPr>
        <w:t xml:space="preserve">) </w:t>
      </w:r>
      <w:r>
        <w:rPr>
          <w:rStyle w:val="CommentTok"/>
        </w:rPr>
        <w:t># трафарет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отметим положение отверстий в трафарете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заодно выведем его на экран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"Использованный шаблон: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(i, j) </w:t>
      </w:r>
      <w:r>
        <w:rPr>
          <w:rStyle w:val="KeywordTok"/>
        </w:rPr>
        <w:t>in</w:t>
      </w:r>
      <w:r>
        <w:rPr>
          <w:rStyle w:val="NormalTok"/>
        </w:rPr>
        <w:t xml:space="preserve"> holes: </w:t>
      </w:r>
      <w:r>
        <w:rPr>
          <w:rStyle w:val="CommentTok"/>
        </w:rPr>
        <w:t># если на месте ячейки должно быть отверстие</w:t>
      </w:r>
      <w:r>
        <w:br/>
      </w:r>
      <w:r>
        <w:rPr>
          <w:rStyle w:val="NormalTok"/>
        </w:rPr>
        <w:t xml:space="preserve">                template[i][j]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 xml:space="preserve"> </w:t>
      </w:r>
      <w:r>
        <w:rPr>
          <w:rStyle w:val="CommentTok"/>
        </w:rPr>
        <w:t># ставим в трафарете единицу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\u25A0</w:t>
      </w:r>
      <w:r>
        <w:rPr>
          <w:rStyle w:val="StringTok"/>
        </w:rPr>
        <w:t>'</w:t>
      </w:r>
      <w:r>
        <w:rPr>
          <w:rStyle w:val="NormalTok"/>
        </w:rPr>
        <w:t xml:space="preserve">,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) </w:t>
      </w:r>
      <w:r>
        <w:rPr>
          <w:rStyle w:val="CommentTok"/>
        </w:rPr>
        <w:t># и выводим черный квадрат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в противном случае..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выводим число из ранее заготовленной решетки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 xml:space="preserve">(cell[i][j],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): </w:t>
      </w:r>
      <w:r>
        <w:rPr>
          <w:rStyle w:val="CommentTok"/>
        </w:rPr>
        <w:t># четыре раза: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(k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): </w:t>
      </w:r>
      <w:r>
        <w:rPr>
          <w:rStyle w:val="CommentTok"/>
        </w:rPr>
        <w:t># проходим по всем отверстиям в трафарете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и записываем туда очередную букву</w:t>
      </w:r>
      <w:r>
        <w:br/>
      </w:r>
      <w:r>
        <w:rPr>
          <w:rStyle w:val="NormalTok"/>
        </w:rPr>
        <w:t xml:space="preserve">            table[holes[j][</w:t>
      </w:r>
      <w:r>
        <w:rPr>
          <w:rStyle w:val="DecValTok"/>
        </w:rPr>
        <w:t>0</w:t>
      </w:r>
      <w:r>
        <w:rPr>
          <w:rStyle w:val="NormalTok"/>
        </w:rPr>
        <w:t>]][holes[j][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mes[i </w:t>
      </w:r>
      <w:r>
        <w:rPr>
          <w:rStyle w:val="OperatorTok"/>
        </w:rPr>
        <w:t>*</w:t>
      </w:r>
      <w:r>
        <w:rPr>
          <w:rStyle w:val="NormalTok"/>
        </w:rPr>
        <w:t xml:space="preserve"> (k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j]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поворачиваем трафарет</w:t>
      </w:r>
      <w:r>
        <w:br/>
      </w:r>
      <w:r>
        <w:rPr>
          <w:rStyle w:val="NormalTok"/>
        </w:rPr>
        <w:t xml:space="preserve">        template </w:t>
      </w:r>
      <w:r>
        <w:rPr>
          <w:rStyle w:val="OperatorTok"/>
        </w:rPr>
        <w:t>=</w:t>
      </w:r>
      <w:r>
        <w:rPr>
          <w:rStyle w:val="NormalTok"/>
        </w:rPr>
        <w:t xml:space="preserve"> rotare_cell(template,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 обновляем расположение отверстий</w:t>
      </w:r>
      <w:r>
        <w:br/>
      </w:r>
      <w:r>
        <w:rPr>
          <w:rStyle w:val="NormalTok"/>
        </w:rPr>
        <w:t xml:space="preserve">        holes </w:t>
      </w:r>
      <w:r>
        <w:rPr>
          <w:rStyle w:val="OperatorTok"/>
        </w:rPr>
        <w:t>=</w:t>
      </w:r>
      <w:r>
        <w:rPr>
          <w:rStyle w:val="NormalTok"/>
        </w:rPr>
        <w:t xml:space="preserve"> [(hole[</w:t>
      </w:r>
      <w:r>
        <w:rPr>
          <w:rStyle w:val="DecValTok"/>
        </w:rPr>
        <w:t>0</w:t>
      </w:r>
      <w:r>
        <w:rPr>
          <w:rStyle w:val="NormalTok"/>
        </w:rPr>
        <w:t>], hole[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hole </w:t>
      </w:r>
      <w:r>
        <w:rPr>
          <w:rStyle w:val="KeywordTok"/>
        </w:rPr>
        <w:t>in</w:t>
      </w:r>
      <w:r>
        <w:rPr>
          <w:rStyle w:val="NormalTok"/>
        </w:rPr>
        <w:t xml:space="preserve"> np.array(np.where(template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)).T]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выводим результат после текущего шага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"Шаг №</w:t>
      </w:r>
      <w:r>
        <w:rPr>
          <w:rStyle w:val="SpecialCharTok"/>
        </w:rPr>
        <w:t>{</w:t>
      </w:r>
      <w:r>
        <w:rPr>
          <w:rStyle w:val="SpecialCharTok"/>
        </w:rPr>
        <w:t>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порядковые номера букв в ключевом слове, отстортированные по возрастанию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([letter2number[letter]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key])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меняем номера обратно на буквы..</w:t>
      </w:r>
      <w:r>
        <w:br/>
      </w:r>
      <w:r>
        <w:rPr>
          <w:rStyle w:val="NormalTok"/>
        </w:rPr>
        <w:t xml:space="preserve">    route_order </w:t>
      </w:r>
      <w:r>
        <w:rPr>
          <w:rStyle w:val="OperatorTok"/>
        </w:rPr>
        <w:t>=</w:t>
      </w:r>
      <w:r>
        <w:rPr>
          <w:rStyle w:val="NormalTok"/>
        </w:rPr>
        <w:t xml:space="preserve"> [abc[number] </w:t>
      </w:r>
      <w:r>
        <w:rPr>
          <w:rStyle w:val="ControlFlowTok"/>
        </w:rPr>
        <w:t>for</w:t>
      </w:r>
      <w:r>
        <w:rPr>
          <w:rStyle w:val="NormalTok"/>
        </w:rPr>
        <w:t xml:space="preserve"> n</w:t>
      </w:r>
      <w:r>
        <w:rPr>
          <w:rStyle w:val="NormalTok"/>
        </w:rPr>
        <w:t xml:space="preserve">umber </w:t>
      </w:r>
      <w:r>
        <w:rPr>
          <w:rStyle w:val="KeywordTok"/>
        </w:rPr>
        <w:t>in</w:t>
      </w:r>
      <w:r>
        <w:rPr>
          <w:rStyle w:val="NormalTok"/>
        </w:rPr>
        <w:t xml:space="preserve"> nums]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и получаем порядок, в котором нужно брать столбцы</w:t>
      </w:r>
      <w:r>
        <w:br/>
      </w:r>
      <w:r>
        <w:rPr>
          <w:rStyle w:val="NormalTok"/>
        </w:rPr>
        <w:t xml:space="preserve">    route_order </w:t>
      </w:r>
      <w:r>
        <w:rPr>
          <w:rStyle w:val="OperatorTok"/>
        </w:rPr>
        <w:t>=</w:t>
      </w:r>
      <w:r>
        <w:rPr>
          <w:rStyle w:val="NormalTok"/>
        </w:rPr>
        <w:t xml:space="preserve"> [key.index(letter) </w:t>
      </w:r>
      <w:r>
        <w:rPr>
          <w:rStyle w:val="ControlFlowTok"/>
        </w:rPr>
        <w:t>for</w:t>
      </w:r>
      <w:r>
        <w:rPr>
          <w:rStyle w:val="NormalTok"/>
        </w:rPr>
        <w:t xml:space="preserve"> letter </w:t>
      </w:r>
      <w:r>
        <w:rPr>
          <w:rStyle w:val="KeywordTok"/>
        </w:rPr>
        <w:t>in</w:t>
      </w:r>
      <w:r>
        <w:rPr>
          <w:rStyle w:val="NormalTok"/>
        </w:rPr>
        <w:t xml:space="preserve"> route_order]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криптограмма</w:t>
      </w:r>
      <w:r>
        <w:br/>
      </w:r>
      <w:r>
        <w:rPr>
          <w:rStyle w:val="NormalTok"/>
        </w:rPr>
        <w:t xml:space="preserve">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route_order: </w:t>
      </w:r>
      <w:r>
        <w:rPr>
          <w:rStyle w:val="CommentTok"/>
        </w:rPr>
        <w:t># проходим по столбцам в заданном порядке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k): </w:t>
      </w:r>
      <w:r>
        <w:rPr>
          <w:rStyle w:val="CommentTok"/>
        </w:rPr>
        <w:t># проходим по всем строкам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добавляем очередную букву в криптограмму</w:t>
      </w:r>
      <w:r>
        <w:br/>
      </w:r>
      <w:r>
        <w:rPr>
          <w:rStyle w:val="NormalTok"/>
        </w:rPr>
        <w:t xml:space="preserve">            message_encrypted </w:t>
      </w:r>
      <w:r>
        <w:rPr>
          <w:rStyle w:val="OperatorTok"/>
        </w:rPr>
        <w:t>+=</w:t>
      </w:r>
      <w:r>
        <w:rPr>
          <w:rStyle w:val="NormalTok"/>
        </w:rPr>
        <w:t xml:space="preserve"> table[i][j]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message_encrypted</w:t>
      </w:r>
    </w:p>
    <w:p w14:paraId="2DEA1E7D" w14:textId="77777777" w:rsidR="005D4932" w:rsidRDefault="009E5FB4">
      <w:pPr>
        <w:pStyle w:val="FirstParagraph"/>
      </w:pPr>
      <w:r>
        <w:lastRenderedPageBreak/>
        <w:t>С помощью данной функции з</w:t>
      </w:r>
      <w:r>
        <w:t>ашифруем два сообщения с ключами различной длины (см. Рис. 5). Результат шифрования первого сообщения можно сравнить с примером, приведённым в задании к лабораторной работе и описанным ранее (см. Рис. 3), и убедиться, что шифрование произведено корректно.</w:t>
      </w:r>
    </w:p>
    <w:p w14:paraId="09A07808" w14:textId="77777777" w:rsidR="005D4932" w:rsidRDefault="009E5FB4">
      <w:pPr>
        <w:pStyle w:val="CaptionedFigure"/>
      </w:pPr>
      <w:bookmarkStart w:id="24" w:name="fig:005"/>
      <w:r>
        <w:rPr>
          <w:noProof/>
        </w:rPr>
        <w:drawing>
          <wp:inline distT="0" distB="0" distL="0" distR="0" wp14:anchorId="1B631DA5" wp14:editId="44750E2B">
            <wp:extent cx="5334000" cy="3412517"/>
            <wp:effectExtent l="0" t="0" r="0" b="0"/>
            <wp:docPr id="49" name="Picture" descr="Figure 5: Пример шифрования с помощью “поворотных решёток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gril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6C297D7B" w14:textId="77777777" w:rsidR="005D4932" w:rsidRDefault="009E5FB4">
      <w:pPr>
        <w:pStyle w:val="ImageCaption"/>
      </w:pPr>
      <w:r>
        <w:t>Figure 5: Пример шифрования с помощью “поворотных решёток”</w:t>
      </w:r>
    </w:p>
    <w:p w14:paraId="0EBFC8D4" w14:textId="77777777" w:rsidR="005D4932" w:rsidRDefault="009E5FB4">
      <w:pPr>
        <w:pStyle w:val="2"/>
      </w:pPr>
      <w:bookmarkStart w:id="25" w:name="таблица-виженера-1"/>
      <w:bookmarkStart w:id="26" w:name="_Toc88165177"/>
      <w:bookmarkEnd w:id="22"/>
      <w:r>
        <w:rPr>
          <w:rStyle w:val="SectionNumber"/>
        </w:rPr>
        <w:t>4.3</w:t>
      </w:r>
      <w:r>
        <w:tab/>
        <w:t>Таблица Виженера</w:t>
      </w:r>
      <w:bookmarkEnd w:id="26"/>
    </w:p>
    <w:p w14:paraId="6E882B47" w14:textId="77777777" w:rsidR="005D4932" w:rsidRDefault="009E5FB4">
      <w:pPr>
        <w:pStyle w:val="FirstParagraph"/>
      </w:pPr>
      <w:r>
        <w:t>Наконец, реализуем шифр Виженера. Составим таблицу Виженера и создадим функцию, производящую шифрование:</w:t>
      </w:r>
    </w:p>
    <w:p w14:paraId="78F140D2" w14:textId="77777777" w:rsidR="005D4932" w:rsidRDefault="009E5FB4">
      <w:pPr>
        <w:pStyle w:val="SourceCode"/>
      </w:pPr>
      <w:r>
        <w:rPr>
          <w:rStyle w:val="CommentTok"/>
        </w:rPr>
        <w:t># составим таблицу Виженера для русского алфавита</w:t>
      </w:r>
      <w:r>
        <w:br/>
      </w:r>
      <w:r>
        <w:rPr>
          <w:rStyle w:val="NormalTok"/>
        </w:rPr>
        <w:t xml:space="preserve">vigenere_table </w:t>
      </w:r>
      <w:r>
        <w:rPr>
          <w:rStyle w:val="OperatorTok"/>
        </w:rPr>
        <w:t>=</w:t>
      </w:r>
      <w:r>
        <w:rPr>
          <w:rStyle w:val="NormalTok"/>
        </w:rPr>
        <w:t xml:space="preserve"> np.array(abc) </w:t>
      </w:r>
      <w:r>
        <w:rPr>
          <w:rStyle w:val="CommentTok"/>
        </w:rPr>
        <w:t># первая строчка - сам алфавит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(abc)):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пол</w:t>
      </w:r>
      <w:r>
        <w:rPr>
          <w:rStyle w:val="CommentTok"/>
        </w:rPr>
        <w:t>учаем очередную строку, сдвигая алфавит на i позиций</w:t>
      </w:r>
      <w:r>
        <w:br/>
      </w:r>
      <w:r>
        <w:rPr>
          <w:rStyle w:val="NormalTok"/>
        </w:rPr>
        <w:t xml:space="preserve">    row </w:t>
      </w:r>
      <w:r>
        <w:rPr>
          <w:rStyle w:val="OperatorTok"/>
        </w:rPr>
        <w:t>=</w:t>
      </w:r>
      <w:r>
        <w:rPr>
          <w:rStyle w:val="NormalTok"/>
        </w:rPr>
        <w:t xml:space="preserve"> np.roll(abc, </w:t>
      </w:r>
      <w:r>
        <w:rPr>
          <w:rStyle w:val="OperatorTok"/>
        </w:rPr>
        <w:t>-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добавляем строку к таблице</w:t>
      </w:r>
      <w:r>
        <w:br/>
      </w:r>
      <w:r>
        <w:rPr>
          <w:rStyle w:val="NormalTok"/>
        </w:rPr>
        <w:t xml:space="preserve">    vigenere_table </w:t>
      </w:r>
      <w:r>
        <w:rPr>
          <w:rStyle w:val="OperatorTok"/>
        </w:rPr>
        <w:t>=</w:t>
      </w:r>
      <w:r>
        <w:rPr>
          <w:rStyle w:val="NormalTok"/>
        </w:rPr>
        <w:t xml:space="preserve"> np.vstack((vigenere_table, row))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vigenere_cipher(message, key, vigenere_table):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Шифрует сообщение message шифром Виженера с ключом key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приводим сообщение к нижнему регистру,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избавляемся от пробелов и знаков препинания</w:t>
      </w:r>
      <w:r>
        <w:br/>
      </w:r>
      <w:r>
        <w:rPr>
          <w:rStyle w:val="NormalTok"/>
        </w:rPr>
        <w:t xml:space="preserve">        mes </w:t>
      </w:r>
      <w:r>
        <w:rPr>
          <w:rStyle w:val="OperatorTok"/>
        </w:rPr>
        <w:t>=</w:t>
      </w:r>
      <w:r>
        <w:rPr>
          <w:rStyle w:val="NormalTok"/>
        </w:rPr>
        <w:t xml:space="preserve"> mess</w:t>
      </w:r>
      <w:r>
        <w:rPr>
          <w:rStyle w:val="NormalTok"/>
        </w:rPr>
        <w:t>age.lower().replace(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mes </w:t>
      </w:r>
      <w:r>
        <w:rPr>
          <w:rStyle w:val="OperatorTok"/>
        </w:rPr>
        <w:t>=</w:t>
      </w:r>
      <w:r>
        <w:rPr>
          <w:rStyle w:val="NormalTok"/>
        </w:rPr>
        <w:t xml:space="preserve"> mes.translate(</w:t>
      </w:r>
      <w:r>
        <w:rPr>
          <w:rStyle w:val="BuiltInTok"/>
        </w:rPr>
        <w:t>str</w:t>
      </w:r>
      <w:r>
        <w:rPr>
          <w:rStyle w:val="NormalTok"/>
        </w:rPr>
        <w:t>.maketrans(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string.punctuation))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#теперь, если нужно, удлиним ключ так, чтобы он покрывал всё сообщение</w:t>
      </w:r>
      <w:r>
        <w:br/>
      </w:r>
      <w:r>
        <w:rPr>
          <w:rStyle w:val="NormalTok"/>
        </w:rPr>
        <w:t xml:space="preserve">        long_key </w:t>
      </w:r>
      <w:r>
        <w:rPr>
          <w:rStyle w:val="OperatorTok"/>
        </w:rPr>
        <w:t>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(key) </w:t>
      </w:r>
      <w:r>
        <w:rPr>
          <w:rStyle w:val="CommentTok"/>
        </w:rPr>
        <w:t># длина изначального ключа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CommentTok"/>
        </w:rPr>
        <w:t># пока длина ключа меньше длины сообщения..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(long_key)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(mes):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(long_key)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добавляем к ключу символ, стоящий на n позиций раньше</w:t>
      </w:r>
      <w:r>
        <w:br/>
      </w:r>
      <w:r>
        <w:rPr>
          <w:rStyle w:val="NormalTok"/>
        </w:rPr>
        <w:t xml:space="preserve">            long_key </w:t>
      </w:r>
      <w:r>
        <w:rPr>
          <w:rStyle w:val="OperatorTok"/>
        </w:rPr>
        <w:t>=</w:t>
      </w:r>
      <w:r>
        <w:rPr>
          <w:rStyle w:val="NormalTok"/>
        </w:rPr>
        <w:t xml:space="preserve"> long_key </w:t>
      </w:r>
      <w:r>
        <w:rPr>
          <w:rStyle w:val="OperatorTok"/>
        </w:rPr>
        <w:t>+</w:t>
      </w:r>
      <w:r>
        <w:rPr>
          <w:rStyle w:val="NormalTok"/>
        </w:rPr>
        <w:t xml:space="preserve"> long_key[m </w:t>
      </w:r>
      <w:r>
        <w:rPr>
          <w:rStyle w:val="OperatorTok"/>
        </w:rPr>
        <w:t>-</w:t>
      </w:r>
      <w:r>
        <w:rPr>
          <w:rStyle w:val="NormalTok"/>
        </w:rPr>
        <w:t xml:space="preserve"> n]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криптогра</w:t>
      </w:r>
      <w:r>
        <w:rPr>
          <w:rStyle w:val="CommentTok"/>
        </w:rPr>
        <w:t>мма</w:t>
      </w:r>
      <w:r>
        <w:br/>
      </w:r>
      <w:r>
        <w:rPr>
          <w:rStyle w:val="NormalTok"/>
        </w:rPr>
        <w:t xml:space="preserve">        message_encrypted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(mes)):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порядковый номер очередного символа открытого текста</w:t>
      </w:r>
      <w:r>
        <w:br/>
      </w:r>
      <w:r>
        <w:rPr>
          <w:rStyle w:val="NormalTok"/>
        </w:rPr>
        <w:t xml:space="preserve">            column </w:t>
      </w:r>
      <w:r>
        <w:rPr>
          <w:rStyle w:val="OperatorTok"/>
        </w:rPr>
        <w:t>=</w:t>
      </w:r>
      <w:r>
        <w:rPr>
          <w:rStyle w:val="NormalTok"/>
        </w:rPr>
        <w:t xml:space="preserve"> letter2number[mes[i]]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порядковый номер соответствующего символа ключа</w:t>
      </w:r>
      <w:r>
        <w:br/>
      </w:r>
      <w:r>
        <w:rPr>
          <w:rStyle w:val="NormalTok"/>
        </w:rPr>
        <w:t xml:space="preserve">            row </w:t>
      </w:r>
      <w:r>
        <w:rPr>
          <w:rStyle w:val="OperatorTok"/>
        </w:rPr>
        <w:t>=</w:t>
      </w:r>
      <w:r>
        <w:rPr>
          <w:rStyle w:val="NormalTok"/>
        </w:rPr>
        <w:t xml:space="preserve"> letter2number[long_key[i]]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получаем зашифрованный символ из таблицы Виженера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и добавляем его к криптограмме</w:t>
      </w:r>
      <w:r>
        <w:br/>
      </w:r>
      <w:r>
        <w:rPr>
          <w:rStyle w:val="NormalTok"/>
        </w:rPr>
        <w:t xml:space="preserve">            message_encrypted </w:t>
      </w:r>
      <w:r>
        <w:rPr>
          <w:rStyle w:val="OperatorTok"/>
        </w:rPr>
        <w:t>+=</w:t>
      </w:r>
      <w:r>
        <w:rPr>
          <w:rStyle w:val="NormalTok"/>
        </w:rPr>
        <w:t xml:space="preserve"> vigenere_table[row</w:t>
      </w:r>
      <w:r>
        <w:rPr>
          <w:rStyle w:val="NormalTok"/>
        </w:rPr>
        <w:t>][column]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message_encrypted</w:t>
      </w:r>
    </w:p>
    <w:p w14:paraId="5A50A635" w14:textId="77777777" w:rsidR="005D4932" w:rsidRDefault="009E5FB4">
      <w:pPr>
        <w:pStyle w:val="FirstParagraph"/>
      </w:pPr>
      <w:r>
        <w:t>Зашифруем два сообщения с ключами различной длины с помощью данной функции (см. Рис. 6). Результат шифрования первого сообщения можно сравнить с примером, приведённым в задании к лабораторной работе и описанным р</w:t>
      </w:r>
      <w:r>
        <w:t>анее (см. Табл. 1), и убедиться, что шифрование произведено корректно.</w:t>
      </w:r>
    </w:p>
    <w:p w14:paraId="63052B13" w14:textId="77777777" w:rsidR="005D4932" w:rsidRDefault="009E5FB4">
      <w:pPr>
        <w:pStyle w:val="CaptionedFigure"/>
      </w:pPr>
      <w:bookmarkStart w:id="27" w:name="fig:006"/>
      <w:r>
        <w:rPr>
          <w:noProof/>
        </w:rPr>
        <w:drawing>
          <wp:inline distT="0" distB="0" distL="0" distR="0" wp14:anchorId="59AD6F8C" wp14:editId="6D9D2539">
            <wp:extent cx="5334000" cy="790008"/>
            <wp:effectExtent l="0" t="0" r="0" b="0"/>
            <wp:docPr id="54" name="Picture" descr="Figure 6: Пример шифрования с помощью таблицы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vigene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5852605A" w14:textId="77777777" w:rsidR="005D4932" w:rsidRDefault="009E5FB4">
      <w:pPr>
        <w:pStyle w:val="ImageCaption"/>
      </w:pPr>
      <w:r>
        <w:t>Figure 6: Пример шифрования с помощью таблицы Виженера</w:t>
      </w:r>
    </w:p>
    <w:p w14:paraId="6B473E79" w14:textId="77777777" w:rsidR="005D4932" w:rsidRDefault="009E5FB4">
      <w:pPr>
        <w:pStyle w:val="1"/>
      </w:pPr>
      <w:bookmarkStart w:id="28" w:name="выводы"/>
      <w:bookmarkStart w:id="29" w:name="_Toc88165178"/>
      <w:bookmarkEnd w:id="17"/>
      <w:bookmarkEnd w:id="25"/>
      <w:r>
        <w:rPr>
          <w:rStyle w:val="SectionNumber"/>
        </w:rPr>
        <w:t>5</w:t>
      </w:r>
      <w:r>
        <w:tab/>
        <w:t>Выводы</w:t>
      </w:r>
      <w:bookmarkEnd w:id="29"/>
    </w:p>
    <w:p w14:paraId="2734A9BC" w14:textId="77777777" w:rsidR="005D4932" w:rsidRDefault="009E5FB4">
      <w:pPr>
        <w:pStyle w:val="FirstParagraph"/>
      </w:pPr>
      <w:r>
        <w:t>Таким образом, была достигнута цель, поставленная в начале лабораторной работы: я провела краткий обзор двух шифров пер</w:t>
      </w:r>
      <w:r>
        <w:t>естановки – шифра вертикальной перестановки, являющегося самым распространенным примером маршрутной перестановки и также известного как “столбцовая перестановка”, и поворотных решёток, – а также полиалфавитного шифра подстановки под названием “шифр Виженер</w:t>
      </w:r>
      <w:r>
        <w:t xml:space="preserve">а”. Все три шифра были успешно реализованы на языке программирования </w:t>
      </w:r>
      <w:r>
        <w:rPr>
          <w:b/>
          <w:bCs/>
        </w:rPr>
        <w:t>Python</w:t>
      </w:r>
      <w:r>
        <w:t>.</w:t>
      </w:r>
    </w:p>
    <w:p w14:paraId="2A605BDA" w14:textId="77777777" w:rsidR="005D4932" w:rsidRDefault="009E5FB4">
      <w:pPr>
        <w:pStyle w:val="1"/>
      </w:pPr>
      <w:bookmarkStart w:id="30" w:name="список-литературы"/>
      <w:bookmarkStart w:id="31" w:name="_Toc88165179"/>
      <w:bookmarkEnd w:id="28"/>
      <w:r>
        <w:lastRenderedPageBreak/>
        <w:t>Список литературы</w:t>
      </w:r>
      <w:bookmarkEnd w:id="31"/>
    </w:p>
    <w:p w14:paraId="4DB089C5" w14:textId="77777777" w:rsidR="005D4932" w:rsidRDefault="009E5FB4">
      <w:pPr>
        <w:pStyle w:val="a7"/>
      </w:pPr>
      <w:bookmarkStart w:id="32" w:name="ref-intro_1"/>
      <w:bookmarkStart w:id="33" w:name="refs"/>
      <w:r>
        <w:t xml:space="preserve">1. </w:t>
      </w:r>
      <w:r>
        <w:tab/>
        <w:t>В.Ященко В., Варновский Н.П., Нестеренко Ю.В. Шифры перестановки // Введение в криптографию. 3-е изд. / под ред. Ященко В.В. МЦНМО, 2012.</w:t>
      </w:r>
    </w:p>
    <w:p w14:paraId="08A220AA" w14:textId="77777777" w:rsidR="005D4932" w:rsidRDefault="009E5FB4">
      <w:pPr>
        <w:pStyle w:val="a7"/>
      </w:pPr>
      <w:bookmarkStart w:id="34" w:name="ref-intro_2"/>
      <w:bookmarkEnd w:id="32"/>
      <w:r>
        <w:t xml:space="preserve">2. </w:t>
      </w:r>
      <w:r>
        <w:tab/>
        <w:t>Анисимов В.В. Л</w:t>
      </w:r>
      <w:r>
        <w:t xml:space="preserve">екции по курсу Криптографические методы защиты информации. </w:t>
      </w:r>
      <w:hyperlink r:id="rId13">
        <w:r>
          <w:rPr>
            <w:rStyle w:val="ad"/>
          </w:rPr>
          <w:t>https://sites.google.com/site/anisimovkhv/learning/kripto/lecture/tema5</w:t>
        </w:r>
      </w:hyperlink>
      <w:r>
        <w:t>, 2012.</w:t>
      </w:r>
    </w:p>
    <w:p w14:paraId="4ECBC1EB" w14:textId="77777777" w:rsidR="005D4932" w:rsidRDefault="009E5FB4">
      <w:pPr>
        <w:pStyle w:val="a7"/>
      </w:pPr>
      <w:bookmarkStart w:id="35" w:name="ref-wiki:transposition"/>
      <w:bookmarkEnd w:id="34"/>
      <w:r>
        <w:t xml:space="preserve">3. </w:t>
      </w:r>
      <w:r>
        <w:tab/>
        <w:t>Wikipedia contributors.</w:t>
      </w:r>
      <w:r>
        <w:t xml:space="preserve"> </w:t>
      </w:r>
      <w:hyperlink r:id="rId14">
        <w:r>
          <w:rPr>
            <w:rStyle w:val="ad"/>
          </w:rPr>
          <w:t>Transposition cipher — Wikipedia, The Free Encyclopedia</w:t>
        </w:r>
      </w:hyperlink>
      <w:r>
        <w:t>. 2021.</w:t>
      </w:r>
    </w:p>
    <w:p w14:paraId="79DB3BFE" w14:textId="77777777" w:rsidR="005D4932" w:rsidRDefault="009E5FB4">
      <w:pPr>
        <w:pStyle w:val="a7"/>
      </w:pPr>
      <w:bookmarkStart w:id="36" w:name="ref-cardan_grille"/>
      <w:bookmarkEnd w:id="35"/>
      <w:r>
        <w:t xml:space="preserve">4. </w:t>
      </w:r>
      <w:r>
        <w:tab/>
        <w:t>Душкин Р.В. Решётки Кардано. 2019. Т. 7. С. 54–60.</w:t>
      </w:r>
    </w:p>
    <w:p w14:paraId="6A99877E" w14:textId="77777777" w:rsidR="005D4932" w:rsidRDefault="009E5FB4">
      <w:pPr>
        <w:pStyle w:val="a7"/>
      </w:pPr>
      <w:bookmarkStart w:id="37" w:name="ref-labs"/>
      <w:bookmarkEnd w:id="36"/>
      <w:r>
        <w:t xml:space="preserve">5. </w:t>
      </w:r>
      <w:r>
        <w:tab/>
        <w:t>Салий В.Н. Криптографические мето</w:t>
      </w:r>
      <w:r>
        <w:t xml:space="preserve">ды и средства защиты информации. </w:t>
      </w:r>
      <w:hyperlink r:id="rId15">
        <w:r>
          <w:rPr>
            <w:rStyle w:val="ad"/>
          </w:rPr>
          <w:t>https://www.sgu.ru/sites/default/files/textdocsfiles/2017/10/18/saliy_v.n._kriptograficheskie_metody_i_sredstva_zashchity_informacii.pdf</w:t>
        </w:r>
      </w:hyperlink>
      <w:r>
        <w:t>, 2017.</w:t>
      </w:r>
    </w:p>
    <w:p w14:paraId="1EEFCF4E" w14:textId="77777777" w:rsidR="005D4932" w:rsidRDefault="009E5FB4">
      <w:pPr>
        <w:pStyle w:val="a7"/>
      </w:pPr>
      <w:bookmarkStart w:id="38" w:name="ref-vigenere_cipher"/>
      <w:bookmarkEnd w:id="37"/>
      <w:r>
        <w:t xml:space="preserve">6. </w:t>
      </w:r>
      <w:r>
        <w:tab/>
        <w:t xml:space="preserve">Simmons, Gustavus J. Vigenère cipher [Электронный ресурс]. 2021. URL: </w:t>
      </w:r>
      <w:hyperlink r:id="rId16">
        <w:r>
          <w:rPr>
            <w:rStyle w:val="ad"/>
          </w:rPr>
          <w:t>https://www.britannica.com/topic/Vigenere-cipher</w:t>
        </w:r>
      </w:hyperlink>
      <w:r>
        <w:t xml:space="preserve"> (дата обращения: 16.11.2021).</w:t>
      </w:r>
    </w:p>
    <w:p w14:paraId="70F0B7B4" w14:textId="77777777" w:rsidR="005D4932" w:rsidRDefault="009E5FB4">
      <w:pPr>
        <w:pStyle w:val="a7"/>
      </w:pPr>
      <w:bookmarkStart w:id="39" w:name="ref-wiki:vigenere"/>
      <w:bookmarkEnd w:id="38"/>
      <w:r>
        <w:t xml:space="preserve">7. </w:t>
      </w:r>
      <w:r>
        <w:tab/>
        <w:t xml:space="preserve">Википедия. </w:t>
      </w:r>
      <w:hyperlink r:id="rId17">
        <w:r>
          <w:rPr>
            <w:rStyle w:val="ad"/>
          </w:rPr>
          <w:t>Шифр Виженера — Википедия, свободная энциклопедия</w:t>
        </w:r>
      </w:hyperlink>
      <w:r>
        <w:t>. 2021.</w:t>
      </w:r>
    </w:p>
    <w:p w14:paraId="5DC46275" w14:textId="77777777" w:rsidR="005D4932" w:rsidRDefault="009E5FB4">
      <w:pPr>
        <w:pStyle w:val="a7"/>
      </w:pPr>
      <w:bookmarkStart w:id="40" w:name="ref-kasp:vigenere"/>
      <w:bookmarkEnd w:id="39"/>
      <w:r>
        <w:t xml:space="preserve">8. </w:t>
      </w:r>
      <w:r>
        <w:tab/>
        <w:t xml:space="preserve">Daily K. Как шифр из XVI века стал основой для невзламываемого шифра XX века [Электронный ресурс]. 2015. URL: </w:t>
      </w:r>
      <w:hyperlink r:id="rId18">
        <w:r>
          <w:rPr>
            <w:rStyle w:val="ad"/>
          </w:rPr>
          <w:t>https://www.kaspersky.ru/blog/vigenere-cipher-history/8856/</w:t>
        </w:r>
      </w:hyperlink>
      <w:r>
        <w:t xml:space="preserve"> (да</w:t>
      </w:r>
      <w:r>
        <w:t>та обращения: 16.11.2021).</w:t>
      </w:r>
      <w:bookmarkEnd w:id="30"/>
      <w:bookmarkEnd w:id="33"/>
      <w:bookmarkEnd w:id="40"/>
    </w:p>
    <w:sectPr w:rsidR="005D493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5CFE" w14:textId="77777777" w:rsidR="009E5FB4" w:rsidRDefault="009E5FB4">
      <w:pPr>
        <w:spacing w:after="0"/>
      </w:pPr>
      <w:r>
        <w:separator/>
      </w:r>
    </w:p>
  </w:endnote>
  <w:endnote w:type="continuationSeparator" w:id="0">
    <w:p w14:paraId="102775A9" w14:textId="77777777" w:rsidR="009E5FB4" w:rsidRDefault="009E5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FC0B" w14:textId="77777777" w:rsidR="009E5FB4" w:rsidRDefault="009E5FB4">
      <w:r>
        <w:separator/>
      </w:r>
    </w:p>
  </w:footnote>
  <w:footnote w:type="continuationSeparator" w:id="0">
    <w:p w14:paraId="3240A746" w14:textId="77777777" w:rsidR="009E5FB4" w:rsidRDefault="009E5FB4">
      <w:r>
        <w:continuationSeparator/>
      </w:r>
    </w:p>
  </w:footnote>
  <w:footnote w:id="1">
    <w:p w14:paraId="477A95A6" w14:textId="77777777" w:rsidR="005D4932" w:rsidRDefault="009E5FB4">
      <w:pPr>
        <w:pStyle w:val="a9"/>
      </w:pPr>
      <w:r>
        <w:rPr>
          <w:rStyle w:val="ac"/>
        </w:rPr>
        <w:footnoteRef/>
      </w:r>
      <w:r>
        <w:t xml:space="preserve"> </w:t>
      </w:r>
      <w:r>
        <w:t>Результат шифрования отличается от приведённого в задании к лабораторной работе из-за вероятной опечатки: в криптограмме отсутствует третий столбец (</w:t>
      </w:r>
      <w:r>
        <w:rPr>
          <w:i/>
          <w:iCs/>
        </w:rPr>
        <w:t>“лдири”</w:t>
      </w:r>
      <w:r>
        <w:t>), который нужно было взять предпоследним.</w:t>
      </w:r>
    </w:p>
  </w:footnote>
  <w:footnote w:id="2">
    <w:p w14:paraId="44CBCA96" w14:textId="77777777" w:rsidR="005D4932" w:rsidRDefault="009E5FB4">
      <w:pPr>
        <w:pStyle w:val="a9"/>
      </w:pPr>
      <w:r>
        <w:rPr>
          <w:rStyle w:val="ac"/>
        </w:rPr>
        <w:footnoteRef/>
      </w:r>
      <w:r>
        <w:t xml:space="preserve"> Несмотря на то, что между ним и изначальным предложение</w:t>
      </w:r>
      <w:r>
        <w:t>м Кардано большая разница, методы сокрытия информации, основанные на использовании трафаретов, принято называть “решетками Кардано”.</w:t>
      </w:r>
    </w:p>
  </w:footnote>
  <w:footnote w:id="3">
    <w:p w14:paraId="5927A8B1" w14:textId="77777777" w:rsidR="005D4932" w:rsidRDefault="009E5FB4">
      <w:pPr>
        <w:pStyle w:val="a9"/>
      </w:pPr>
      <w:r>
        <w:rPr>
          <w:rStyle w:val="ac"/>
        </w:rPr>
        <w:footnoteRef/>
      </w:r>
      <w:r>
        <w:t xml:space="preserve"> Результат шифрования отличается от приведённого в задании к лабораторной работе в нескольких позициях, поскольку в таблиц</w:t>
      </w:r>
      <w:r>
        <w:t>е Виженера, использованной в нём, отсутствует буква “ъ”.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C423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6FAE4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932"/>
    <w:rsid w:val="005D4932"/>
    <w:rsid w:val="00952227"/>
    <w:rsid w:val="009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2E5C"/>
  <w15:docId w15:val="{772AE33F-0110-4193-8F40-39880CBF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5222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522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anisimovkhv/learning/kripto/lecture/tema5" TargetMode="External"/><Relationship Id="rId18" Type="http://schemas.openxmlformats.org/officeDocument/2006/relationships/hyperlink" Target="https://www.kaspersky.ru/blog/vigenere-cipher-history/885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?curid=1607775&amp;oldid=1179166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annica.com/topic/Vigenere-ciph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gu.ru/sites/default/files/textdocsfiles/2017/10/18/saliy_v.n._kriptograficheskie_metody_i_sredstva_zashchity_informacii.pd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en.wikipedia.org/w/index.php?title=Transposition_cipher&amp;oldid=1047920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3651</Words>
  <Characters>20816</Characters>
  <Application>Microsoft Office Word</Application>
  <DocSecurity>0</DocSecurity>
  <Lines>173</Lines>
  <Paragraphs>48</Paragraphs>
  <ScaleCrop>false</ScaleCrop>
  <Company/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Шифры перестановки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2021-11-18T16:30:00Z</dcterms:created>
  <dcterms:modified xsi:type="dcterms:W3CDTF">2021-11-18T18:59:00Z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