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Good morning everyone. Today we will discuss the concept of machine learning.</w:t>
      </w:r>
    </w:p>
    <w:p>
      <w:r>
        <w:rPr>
          <w:sz w:val="24"/>
          <w:szCs w:val="24"/>
        </w:rPr>
        <w:t xml:space="preserve">Machine learning is a subset of artificial intelligence that enables systems to learn from data.</w:t>
      </w:r>
    </w:p>
    <w:p>
      <w:r>
        <w:rPr>
          <w:sz w:val="24"/>
          <w:szCs w:val="24"/>
        </w:rPr>
        <w:t xml:space="preserve">The three main types are supervised learning, unsupervised learning, and reinforcement learning.</w:t>
      </w:r>
    </w:p>
    <w:p>
      <w:r>
        <w:rPr>
          <w:sz w:val="24"/>
          <w:szCs w:val="24"/>
        </w:rPr>
        <w:t xml:space="preserve">Supervised learning uses labeled data to train models. For example, classifying emails as spam or not spam.</w:t>
      </w:r>
    </w:p>
    <w:p>
      <w:r>
        <w:rPr>
          <w:sz w:val="24"/>
          <w:szCs w:val="24"/>
        </w:rPr>
        <w:t xml:space="preserve">Unsupervised learning finds patterns in unlabeled data. For example, grouping customers by purchasing behavior.</w:t>
      </w:r>
    </w:p>
    <w:p>
      <w:r>
        <w:rPr>
          <w:sz w:val="24"/>
          <w:szCs w:val="24"/>
        </w:rPr>
        <w:t xml:space="preserve">Reinforcement learning uses rewards and punishments to train agents. For example, training a robot to walk.</w:t>
      </w:r>
    </w:p>
    <w:p>
      <w:r>
        <w:rPr>
          <w:sz w:val="24"/>
          <w:szCs w:val="24"/>
        </w:rPr>
        <w:t xml:space="preserve">The key equation for linear regression is y equals mx plus b where m is the slope and b is the intercept.</w:t>
      </w:r>
    </w:p>
    <w:p>
      <w:r>
        <w:rPr>
          <w:sz w:val="24"/>
          <w:szCs w:val="24"/>
        </w:rPr>
        <w:t xml:space="preserve">Remember that the midterm exam is next Thursday. Please review chapters 5 through 8.</w:t>
      </w:r>
    </w:p>
    <w:p>
      <w:r>
        <w:rPr>
          <w:sz w:val="24"/>
          <w:szCs w:val="24"/>
        </w:rPr>
        <w:t xml:space="preserve">Are there any questions? Yes, the project deadline has been extended to Friday.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2026-07-29T07:03:53.420Z</dcterms:created>
  <dcterms:modified xsi:type="dcterms:W3CDTF">2026-07-29T07:03:53.424Z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