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531E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>
        <w:rPr>
          <w:rFonts w:eastAsia="Times New Roman" w:cs="Times New Roman"/>
          <w:b/>
          <w:bCs/>
          <w:color w:val="000000"/>
          <w:kern w:val="36"/>
          <w14:ligatures w14:val="none"/>
        </w:rPr>
        <w:t>PIT IAGI 2026</w:t>
      </w:r>
    </w:p>
    <w:p w14:paraId="66A138D8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</w:p>
    <w:p w14:paraId="1FB5845A" w14:textId="05068822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Poster Presentation Evaluation Rubric</w:t>
      </w:r>
    </w:p>
    <w:p w14:paraId="11A32EBD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</w:p>
    <w:p w14:paraId="3C44CB6C" w14:textId="77777777" w:rsidR="00602A19" w:rsidRPr="00602A19" w:rsidRDefault="00602A19" w:rsidP="00602A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This rubric is designed to provide a fair, transparent, and standardized evaluation system for poster presentation sessions in a geological conference. The scoring system evaluates:</w:t>
      </w:r>
    </w:p>
    <w:p w14:paraId="363CC201" w14:textId="77777777" w:rsidR="00602A19" w:rsidRPr="00602A19" w:rsidRDefault="00602A19" w:rsidP="00602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Poster Quality</w:t>
      </w:r>
    </w:p>
    <w:p w14:paraId="53EB7D0C" w14:textId="77777777" w:rsidR="00602A19" w:rsidRPr="00602A19" w:rsidRDefault="00602A19" w:rsidP="00602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Presenter Quality</w:t>
      </w:r>
    </w:p>
    <w:p w14:paraId="0C2929A7" w14:textId="77777777" w:rsidR="00602A19" w:rsidRPr="00602A19" w:rsidRDefault="00602A19" w:rsidP="00602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Manuscript/Paper Quality</w:t>
      </w:r>
    </w:p>
    <w:p w14:paraId="222F9B8D" w14:textId="77777777" w:rsidR="00602A19" w:rsidRPr="00602A19" w:rsidRDefault="00602A19" w:rsidP="00602A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Each criterion is scored on a scale of 1–10 and multiplied by its assigned weight. Final scores are calculated using weighted averages to ensure balanced assessment of scientific quality, visual communication, and presenter understanding.</w:t>
      </w:r>
    </w:p>
    <w:p w14:paraId="1E1DF72D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Overall Scoring Structure – Poster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846"/>
      </w:tblGrid>
      <w:tr w:rsidR="00602A19" w:rsidRPr="00602A19" w14:paraId="794AE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03596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34BD31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</w:tr>
      <w:tr w:rsidR="00602A19" w:rsidRPr="00602A19" w14:paraId="5D034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7B5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Poster Quality</w:t>
            </w:r>
          </w:p>
        </w:tc>
        <w:tc>
          <w:tcPr>
            <w:tcW w:w="0" w:type="auto"/>
            <w:vAlign w:val="center"/>
            <w:hideMark/>
          </w:tcPr>
          <w:p w14:paraId="34CAA406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55%</w:t>
            </w:r>
          </w:p>
        </w:tc>
      </w:tr>
      <w:tr w:rsidR="00602A19" w:rsidRPr="00602A19" w14:paraId="767DC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824A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Presenter Quality</w:t>
            </w:r>
          </w:p>
        </w:tc>
        <w:tc>
          <w:tcPr>
            <w:tcW w:w="0" w:type="auto"/>
            <w:vAlign w:val="center"/>
            <w:hideMark/>
          </w:tcPr>
          <w:p w14:paraId="75F9429F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25%</w:t>
            </w:r>
          </w:p>
        </w:tc>
      </w:tr>
      <w:tr w:rsidR="00602A19" w:rsidRPr="00602A19" w14:paraId="6D464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A05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Manuscript/Paper Quality</w:t>
            </w:r>
          </w:p>
        </w:tc>
        <w:tc>
          <w:tcPr>
            <w:tcW w:w="0" w:type="auto"/>
            <w:vAlign w:val="center"/>
            <w:hideMark/>
          </w:tcPr>
          <w:p w14:paraId="4C0169D7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20%</w:t>
            </w:r>
          </w:p>
        </w:tc>
      </w:tr>
      <w:tr w:rsidR="00602A19" w:rsidRPr="00602A19" w14:paraId="40A2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778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AC41D3B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100%</w:t>
            </w:r>
          </w:p>
        </w:tc>
      </w:tr>
    </w:tbl>
    <w:p w14:paraId="19437901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14:ligatures w14:val="none"/>
        </w:rPr>
      </w:pPr>
    </w:p>
    <w:p w14:paraId="442D91F2" w14:textId="520EB506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Detailed Evaluation Criteria – Poster Session</w:t>
      </w:r>
    </w:p>
    <w:p w14:paraId="2344BEC4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A. Poster Quality (55%)</w:t>
      </w:r>
    </w:p>
    <w:p w14:paraId="1F57347B" w14:textId="77777777" w:rsidR="00602A19" w:rsidRPr="00602A19" w:rsidRDefault="00602A19" w:rsidP="00602A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This category evaluates the scientific value, visual organization, usefulness, and originality of the poster.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831"/>
        <w:gridCol w:w="5433"/>
      </w:tblGrid>
      <w:tr w:rsidR="00602A19" w:rsidRPr="00602A19" w14:paraId="19359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50CE6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E4CD8ED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52AE23A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15C32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8C62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 Substantiation</w:t>
            </w:r>
          </w:p>
        </w:tc>
        <w:tc>
          <w:tcPr>
            <w:tcW w:w="0" w:type="auto"/>
            <w:vAlign w:val="center"/>
            <w:hideMark/>
          </w:tcPr>
          <w:p w14:paraId="58DA4A8A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96A802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Quality and adequacy of scientific evidence supporting conclusions.</w:t>
            </w:r>
          </w:p>
        </w:tc>
      </w:tr>
      <w:tr w:rsidR="00602A19" w:rsidRPr="00602A19" w14:paraId="712E4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060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Practical Usefulness &amp; Significance</w:t>
            </w:r>
          </w:p>
        </w:tc>
        <w:tc>
          <w:tcPr>
            <w:tcW w:w="0" w:type="auto"/>
            <w:vAlign w:val="center"/>
            <w:hideMark/>
          </w:tcPr>
          <w:p w14:paraId="3C83917C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E710735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Relevance, applicability, and potential impact of the study.</w:t>
            </w:r>
          </w:p>
        </w:tc>
      </w:tr>
      <w:tr w:rsidR="00602A19" w:rsidRPr="00602A19" w14:paraId="13DDC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DF4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Technical/Scientific Contribution</w:t>
            </w:r>
          </w:p>
        </w:tc>
        <w:tc>
          <w:tcPr>
            <w:tcW w:w="0" w:type="auto"/>
            <w:vAlign w:val="center"/>
            <w:hideMark/>
          </w:tcPr>
          <w:p w14:paraId="5DFEA725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D5F160E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Introduction of new concepts, methodologies, interpretations, or techniques.</w:t>
            </w:r>
          </w:p>
        </w:tc>
      </w:tr>
      <w:tr w:rsidR="00602A19" w:rsidRPr="00602A19" w14:paraId="2E050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56FD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Poster Organization &amp; Visual Design</w:t>
            </w:r>
          </w:p>
        </w:tc>
        <w:tc>
          <w:tcPr>
            <w:tcW w:w="0" w:type="auto"/>
            <w:vAlign w:val="center"/>
            <w:hideMark/>
          </w:tcPr>
          <w:p w14:paraId="270CEC9F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5DE58E5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Clarity, readability, structure, and effectiveness of visual presentation.</w:t>
            </w:r>
          </w:p>
        </w:tc>
      </w:tr>
      <w:tr w:rsidR="00602A19" w:rsidRPr="00602A19" w14:paraId="61688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EB2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Originality &amp; Authenticity</w:t>
            </w:r>
          </w:p>
        </w:tc>
        <w:tc>
          <w:tcPr>
            <w:tcW w:w="0" w:type="auto"/>
            <w:vAlign w:val="center"/>
            <w:hideMark/>
          </w:tcPr>
          <w:p w14:paraId="0879BE65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189E02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Novelty, innovation, and authenticity of the research work.</w:t>
            </w:r>
          </w:p>
        </w:tc>
      </w:tr>
    </w:tbl>
    <w:p w14:paraId="7C1DBB2F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A1. Scientific Substantiation (15%)</w:t>
      </w:r>
    </w:p>
    <w:p w14:paraId="1BA2F15D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02A19" w:rsidRPr="00602A19" w14:paraId="1819E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24DC8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A3ED90F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3890D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F4CD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0B0421C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Conclusions strongly supported by high-quality data, analysis, and scientific reasoning.</w:t>
            </w:r>
          </w:p>
        </w:tc>
      </w:tr>
      <w:tr w:rsidR="00602A19" w:rsidRPr="00602A19" w14:paraId="2A78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EBA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53F2F39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Good supporting evidence with only minor weaknesses.</w:t>
            </w:r>
          </w:p>
        </w:tc>
      </w:tr>
      <w:tr w:rsidR="00602A19" w:rsidRPr="00602A19" w14:paraId="2F44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60B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66B7ABB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Moderate evidence but some conclusions insufficiently supported.</w:t>
            </w:r>
          </w:p>
        </w:tc>
      </w:tr>
      <w:tr w:rsidR="00602A19" w:rsidRPr="00602A19" w14:paraId="5B763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782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F9B7F7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Weak supporting evidence or incomplete analysis.</w:t>
            </w:r>
          </w:p>
        </w:tc>
      </w:tr>
      <w:tr w:rsidR="00602A19" w:rsidRPr="00602A19" w14:paraId="35B1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13F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02EF699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Scientifically unsupported or questionable conclusions.</w:t>
            </w:r>
          </w:p>
        </w:tc>
      </w:tr>
    </w:tbl>
    <w:p w14:paraId="292917F3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A2. Practical Usefulness &amp; Significance (10%)</w:t>
      </w:r>
    </w:p>
    <w:p w14:paraId="288882CC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02A19" w:rsidRPr="00602A19" w14:paraId="0C335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E8475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FFC46C1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78653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46B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16168125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Research has strong practical relevance and clear scientific or industrial significance.</w:t>
            </w:r>
          </w:p>
        </w:tc>
      </w:tr>
      <w:tr w:rsidR="00602A19" w:rsidRPr="00602A19" w14:paraId="7F8BE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27EF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2C7AD6B7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Good applicability and meaningful contribution to the field.</w:t>
            </w:r>
          </w:p>
        </w:tc>
      </w:tr>
      <w:tr w:rsidR="00602A19" w:rsidRPr="00602A19" w14:paraId="33A2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9BD2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6CCA9AD5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Moderate usefulness but limited broader impact.</w:t>
            </w:r>
          </w:p>
        </w:tc>
      </w:tr>
      <w:tr w:rsidR="00602A19" w:rsidRPr="00602A19" w14:paraId="186F7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ADF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92CD837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Limited practical significance or unclear application.</w:t>
            </w:r>
          </w:p>
        </w:tc>
      </w:tr>
      <w:tr w:rsidR="00602A19" w:rsidRPr="00602A19" w14:paraId="06A3D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686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0DDD877F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Minimal relevance or usefulness identified.</w:t>
            </w:r>
          </w:p>
        </w:tc>
      </w:tr>
    </w:tbl>
    <w:p w14:paraId="76C681DA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A3. Technical/Scientific Contribution (10%)</w:t>
      </w:r>
    </w:p>
    <w:p w14:paraId="38707FDB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315"/>
      </w:tblGrid>
      <w:tr w:rsidR="00602A19" w:rsidRPr="00602A19" w14:paraId="054C4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5D18B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1A4AB4B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3BC9E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1C1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26202F7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Introduces highly valuable new methods, concepts, or interpretations.</w:t>
            </w:r>
          </w:p>
        </w:tc>
      </w:tr>
      <w:tr w:rsidR="00602A19" w:rsidRPr="00602A19" w14:paraId="0D6B5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96B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170DF48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Contains meaningful scientific contribution or improvement.</w:t>
            </w:r>
          </w:p>
        </w:tc>
      </w:tr>
      <w:tr w:rsidR="00602A19" w:rsidRPr="00602A19" w14:paraId="7B62B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3872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40CC5EEE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Some contribution but limited novelty.</w:t>
            </w:r>
          </w:p>
        </w:tc>
      </w:tr>
      <w:tr w:rsidR="00602A19" w:rsidRPr="00602A19" w14:paraId="06F25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315D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3–4</w:t>
            </w:r>
          </w:p>
        </w:tc>
        <w:tc>
          <w:tcPr>
            <w:tcW w:w="0" w:type="auto"/>
            <w:vAlign w:val="center"/>
            <w:hideMark/>
          </w:tcPr>
          <w:p w14:paraId="0A9B680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Minimal advancement beyond existing knowledge.</w:t>
            </w:r>
          </w:p>
        </w:tc>
      </w:tr>
      <w:tr w:rsidR="00602A19" w:rsidRPr="00602A19" w14:paraId="6C29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A882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3B594E9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No meaningful contribution identified.</w:t>
            </w:r>
          </w:p>
        </w:tc>
      </w:tr>
    </w:tbl>
    <w:p w14:paraId="541BDDCC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A4. Poster Organization &amp; Visual Design (10%)</w:t>
      </w:r>
    </w:p>
    <w:p w14:paraId="4C18C25C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02A19" w:rsidRPr="00602A19" w14:paraId="76ABB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528CC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E5B1119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6303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652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44C8B63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Poster exceptionally clear, visually attractive, readable, and professionally organized.</w:t>
            </w:r>
          </w:p>
        </w:tc>
      </w:tr>
      <w:tr w:rsidR="00602A19" w:rsidRPr="00602A19" w14:paraId="2BFFF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EB9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00B14710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Good layout and readability with only minor design issues.</w:t>
            </w:r>
          </w:p>
        </w:tc>
      </w:tr>
      <w:tr w:rsidR="00602A19" w:rsidRPr="00602A19" w14:paraId="5588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679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5B0E7AC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Adequate organization but some sections cluttered or difficult to read.</w:t>
            </w:r>
          </w:p>
        </w:tc>
      </w:tr>
      <w:tr w:rsidR="00602A19" w:rsidRPr="00602A19" w14:paraId="07746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3D2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42E836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Poor layout, excessive text, unclear figures, or weak readability.</w:t>
            </w:r>
          </w:p>
        </w:tc>
      </w:tr>
      <w:tr w:rsidR="00602A19" w:rsidRPr="00602A19" w14:paraId="317B7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714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115CD59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Poster difficult to follow and visually ineffective.</w:t>
            </w:r>
          </w:p>
        </w:tc>
      </w:tr>
    </w:tbl>
    <w:p w14:paraId="67F6A83A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Notes for Judges</w:t>
      </w:r>
    </w:p>
    <w:p w14:paraId="7CA096E1" w14:textId="77777777" w:rsidR="00602A19" w:rsidRPr="00602A19" w:rsidRDefault="00602A19" w:rsidP="00602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Deduct points for:</w:t>
      </w:r>
    </w:p>
    <w:p w14:paraId="37C91F77" w14:textId="77777777" w:rsidR="00602A19" w:rsidRPr="00602A19" w:rsidRDefault="00602A19" w:rsidP="00602A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Small font sizes</w:t>
      </w:r>
    </w:p>
    <w:p w14:paraId="39C8D719" w14:textId="77777777" w:rsidR="00602A19" w:rsidRPr="00602A19" w:rsidRDefault="00602A19" w:rsidP="00602A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Blurry images</w:t>
      </w:r>
    </w:p>
    <w:p w14:paraId="68F09CC4" w14:textId="77777777" w:rsidR="00602A19" w:rsidRPr="00602A19" w:rsidRDefault="00602A19" w:rsidP="00602A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Missing axis labels or units</w:t>
      </w:r>
    </w:p>
    <w:p w14:paraId="71BAFE5D" w14:textId="77777777" w:rsidR="00602A19" w:rsidRPr="00602A19" w:rsidRDefault="00602A19" w:rsidP="00602A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Overcrowded sections</w:t>
      </w:r>
    </w:p>
    <w:p w14:paraId="2DBD3CF5" w14:textId="77777777" w:rsidR="00602A19" w:rsidRPr="00602A19" w:rsidRDefault="00602A19" w:rsidP="00602A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Poor figure annotations</w:t>
      </w:r>
    </w:p>
    <w:p w14:paraId="4FD8508E" w14:textId="77777777" w:rsidR="00602A19" w:rsidRPr="00602A19" w:rsidRDefault="00602A19" w:rsidP="00602A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Inconsistent formatting</w:t>
      </w:r>
    </w:p>
    <w:p w14:paraId="3897315A" w14:textId="77777777" w:rsidR="00602A19" w:rsidRPr="00602A19" w:rsidRDefault="00602A19" w:rsidP="00602A1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Weak visual hierarchy</w:t>
      </w:r>
    </w:p>
    <w:p w14:paraId="77146A90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A5. Originality &amp; Authenticity (10%)</w:t>
      </w:r>
    </w:p>
    <w:p w14:paraId="65490A86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02A19" w:rsidRPr="00602A19" w14:paraId="07921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5AC64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6535FE1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3043A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81A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66FDC38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Research demonstrates strong originality, innovation, and authentic scientific contribution.</w:t>
            </w:r>
          </w:p>
        </w:tc>
      </w:tr>
      <w:tr w:rsidR="00602A19" w:rsidRPr="00602A19" w14:paraId="75D5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6EB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2CE55AB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Moderately original with some innovative aspects.</w:t>
            </w:r>
          </w:p>
        </w:tc>
      </w:tr>
      <w:tr w:rsidR="00602A19" w:rsidRPr="00602A19" w14:paraId="580B6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FE7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5ACF26A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Limited originality; mostly incremental work.</w:t>
            </w:r>
          </w:p>
        </w:tc>
      </w:tr>
      <w:tr w:rsidR="00602A19" w:rsidRPr="00602A19" w14:paraId="07118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15A0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28DB7B2F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Very limited novelty or creativity.</w:t>
            </w:r>
          </w:p>
        </w:tc>
      </w:tr>
      <w:tr w:rsidR="00602A19" w:rsidRPr="00602A19" w14:paraId="3014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12B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232A7D42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Work lacks originality or appears repetitive.</w:t>
            </w:r>
          </w:p>
        </w:tc>
      </w:tr>
    </w:tbl>
    <w:p w14:paraId="18F39CCE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14:ligatures w14:val="none"/>
        </w:rPr>
      </w:pPr>
    </w:p>
    <w:p w14:paraId="7857712F" w14:textId="5B1D9540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lastRenderedPageBreak/>
        <w:t>B. Presenter Quality (25%)</w:t>
      </w:r>
    </w:p>
    <w:p w14:paraId="4D9E0F49" w14:textId="77777777" w:rsidR="00602A19" w:rsidRPr="00602A19" w:rsidRDefault="00602A19" w:rsidP="00602A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This category evaluates the presenter’s understanding of the research and ability to explain the poster clearly.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831"/>
        <w:gridCol w:w="5507"/>
      </w:tblGrid>
      <w:tr w:rsidR="00602A19" w:rsidRPr="00602A19" w14:paraId="56720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D3D0F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DDC449C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640FE8C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0C26E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0D5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&amp; Explanation</w:t>
            </w:r>
          </w:p>
        </w:tc>
        <w:tc>
          <w:tcPr>
            <w:tcW w:w="0" w:type="auto"/>
            <w:vAlign w:val="center"/>
            <w:hideMark/>
          </w:tcPr>
          <w:p w14:paraId="7B8C478C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FA1C59D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Clarity, organization, and effectiveness of oral explanation.</w:t>
            </w:r>
          </w:p>
        </w:tc>
      </w:tr>
      <w:tr w:rsidR="00602A19" w:rsidRPr="00602A19" w14:paraId="66AF5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43F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Subject Knowledge &amp; Question Handling</w:t>
            </w:r>
          </w:p>
        </w:tc>
        <w:tc>
          <w:tcPr>
            <w:tcW w:w="0" w:type="auto"/>
            <w:vAlign w:val="center"/>
            <w:hideMark/>
          </w:tcPr>
          <w:p w14:paraId="20BF2297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F9EB5BF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Depth of understanding and ability to answer questions accurately and concisely.</w:t>
            </w:r>
          </w:p>
        </w:tc>
      </w:tr>
    </w:tbl>
    <w:p w14:paraId="1F0B0F56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B1. Presentation &amp; Explanation (10%)</w:t>
      </w:r>
    </w:p>
    <w:p w14:paraId="06581EB4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521"/>
      </w:tblGrid>
      <w:tr w:rsidR="00602A19" w:rsidRPr="00602A19" w14:paraId="7B9CE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E854D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56CD7BA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20E7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B51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552FAC0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Explanation exceptionally clear, organized, engaging, and easy to follow.</w:t>
            </w:r>
          </w:p>
        </w:tc>
      </w:tr>
      <w:tr w:rsidR="00602A19" w:rsidRPr="00602A19" w14:paraId="6D44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BB5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4A95BB7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Mostly clear and understandable with good structure.</w:t>
            </w:r>
          </w:p>
        </w:tc>
      </w:tr>
      <w:tr w:rsidR="00602A19" w:rsidRPr="00602A19" w14:paraId="10AE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F5F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2EF5399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Explanation understandable but occasionally unclear or disorganized.</w:t>
            </w:r>
          </w:p>
        </w:tc>
      </w:tr>
      <w:tr w:rsidR="00602A19" w:rsidRPr="00602A19" w14:paraId="4A97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4FC5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4482021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Difficult to follow due to weak communication or organization.</w:t>
            </w:r>
          </w:p>
        </w:tc>
      </w:tr>
      <w:tr w:rsidR="00602A19" w:rsidRPr="00602A19" w14:paraId="3A69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D15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97C2377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Explanation ineffective or unclear.</w:t>
            </w:r>
          </w:p>
        </w:tc>
      </w:tr>
    </w:tbl>
    <w:p w14:paraId="6CB27E7D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B2. Subject Knowledge &amp; Question Handling (15%)</w:t>
      </w:r>
    </w:p>
    <w:p w14:paraId="16AB7E9E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602A19" w:rsidRPr="00602A19" w14:paraId="5F8A4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53AF4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B538E63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3B9B7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F45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79AEA27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Demonstrates excellent mastery of the topic and answers questions confidently and accurately.</w:t>
            </w:r>
          </w:p>
        </w:tc>
      </w:tr>
      <w:tr w:rsidR="00602A19" w:rsidRPr="00602A19" w14:paraId="4F55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FD8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7464852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Good understanding with only minor uncertainty in responses.</w:t>
            </w:r>
          </w:p>
        </w:tc>
      </w:tr>
      <w:tr w:rsidR="00602A19" w:rsidRPr="00602A19" w14:paraId="5E48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5F8A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1A8AEA3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Adequate understanding but limited depth in explanations.</w:t>
            </w:r>
          </w:p>
        </w:tc>
      </w:tr>
      <w:tr w:rsidR="00602A19" w:rsidRPr="00602A19" w14:paraId="2052C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3D2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116D11D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Weak understanding or difficulty answering questions.</w:t>
            </w:r>
          </w:p>
        </w:tc>
      </w:tr>
      <w:tr w:rsidR="00602A19" w:rsidRPr="00602A19" w14:paraId="2B78B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C36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142671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Unable to explain the research or answer basic questions.</w:t>
            </w:r>
          </w:p>
        </w:tc>
      </w:tr>
    </w:tbl>
    <w:p w14:paraId="4B6B624C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</w:p>
    <w:p w14:paraId="20C57C81" w14:textId="54D35B88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C. Manuscript / Paper Quality (20%)</w:t>
      </w:r>
    </w:p>
    <w:p w14:paraId="53463648" w14:textId="77777777" w:rsidR="00602A19" w:rsidRPr="00602A19" w:rsidRDefault="00602A19" w:rsidP="00602A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This category evaluates the accompanying manuscript or extended abstract.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831"/>
        <w:gridCol w:w="5827"/>
      </w:tblGrid>
      <w:tr w:rsidR="00602A19" w:rsidRPr="00602A19" w14:paraId="67B70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D44B1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776120A6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42E8527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2C8C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F208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 Substantiation</w:t>
            </w:r>
          </w:p>
        </w:tc>
        <w:tc>
          <w:tcPr>
            <w:tcW w:w="0" w:type="auto"/>
            <w:vAlign w:val="center"/>
            <w:hideMark/>
          </w:tcPr>
          <w:p w14:paraId="5D63249A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F7FFFFD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Strength of scientific evidence and interpretation in the manuscript.</w:t>
            </w:r>
          </w:p>
        </w:tc>
      </w:tr>
      <w:tr w:rsidR="00602A19" w:rsidRPr="00602A19" w14:paraId="1E34F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6B5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Logical &amp; Systematic Writing</w:t>
            </w:r>
          </w:p>
        </w:tc>
        <w:tc>
          <w:tcPr>
            <w:tcW w:w="0" w:type="auto"/>
            <w:vAlign w:val="center"/>
            <w:hideMark/>
          </w:tcPr>
          <w:p w14:paraId="2A95C7A9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F1971F0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Clarity, organization, and readability of the written manuscript.</w:t>
            </w:r>
          </w:p>
        </w:tc>
      </w:tr>
    </w:tbl>
    <w:p w14:paraId="1C0523BE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C1. Scientific Substantiation in Manuscript (10%)</w:t>
      </w:r>
    </w:p>
    <w:p w14:paraId="0C38F0B1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622"/>
      </w:tblGrid>
      <w:tr w:rsidR="00602A19" w:rsidRPr="00602A19" w14:paraId="4BFCD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66068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B5D7921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57901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7B1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4AAFDBCD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 demonstrates rigorous analysis and strong scientific support.</w:t>
            </w:r>
          </w:p>
        </w:tc>
      </w:tr>
      <w:tr w:rsidR="00602A19" w:rsidRPr="00602A19" w14:paraId="3E11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60F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442AEE9E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Scientifically sound with only minor weaknesses.</w:t>
            </w:r>
          </w:p>
        </w:tc>
      </w:tr>
      <w:tr w:rsidR="00602A19" w:rsidRPr="00602A19" w14:paraId="093C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B87F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591EAF6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Adequate support but limited depth or analysis.</w:t>
            </w:r>
          </w:p>
        </w:tc>
      </w:tr>
      <w:tr w:rsidR="00602A19" w:rsidRPr="00602A19" w14:paraId="44E71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D19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451800E5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Weak scientific support or incomplete analysis.</w:t>
            </w:r>
          </w:p>
        </w:tc>
      </w:tr>
      <w:tr w:rsidR="00602A19" w:rsidRPr="00602A19" w14:paraId="54375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DFA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3627BE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Scientifically inadequate or unsupported conclusions.</w:t>
            </w:r>
          </w:p>
        </w:tc>
      </w:tr>
    </w:tbl>
    <w:p w14:paraId="53B9F4B6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C2. Logical &amp; Systematic Writing (10%)</w:t>
      </w:r>
    </w:p>
    <w:p w14:paraId="1FEDDA83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268"/>
      </w:tblGrid>
      <w:tr w:rsidR="00602A19" w:rsidRPr="00602A19" w14:paraId="1692C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498C1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6C4CA54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02A19" w:rsidRPr="00602A19" w14:paraId="79622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2DCA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11976DF6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Exceptionally clear, organized, and professionally written manuscript.</w:t>
            </w:r>
          </w:p>
        </w:tc>
      </w:tr>
      <w:tr w:rsidR="00602A19" w:rsidRPr="00602A19" w14:paraId="5DE9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5B9B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033330F0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Well written with only minor clarity or structural issues.</w:t>
            </w:r>
          </w:p>
        </w:tc>
      </w:tr>
      <w:tr w:rsidR="00602A19" w:rsidRPr="00602A19" w14:paraId="1F05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4F98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78CE57A7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Readable but inconsistently organized or unclear in sections.</w:t>
            </w:r>
          </w:p>
        </w:tc>
      </w:tr>
      <w:tr w:rsidR="00602A19" w:rsidRPr="00602A19" w14:paraId="74215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7A67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7E8CA19F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Difficult to follow due to poor structure or writing quality.</w:t>
            </w:r>
          </w:p>
        </w:tc>
      </w:tr>
      <w:tr w:rsidR="00602A19" w:rsidRPr="00602A19" w14:paraId="5E876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567A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FF75512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 lacks coherence or professional quality.</w:t>
            </w:r>
          </w:p>
        </w:tc>
      </w:tr>
    </w:tbl>
    <w:p w14:paraId="292E223E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</w:p>
    <w:p w14:paraId="6ECEC664" w14:textId="71A6DB0B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Poster Session Scoring Method</w:t>
      </w:r>
    </w:p>
    <w:p w14:paraId="0D9DCC90" w14:textId="77777777" w:rsidR="00602A19" w:rsidRPr="00602A19" w:rsidRDefault="00602A19" w:rsidP="00602A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0"/>
          <w14:ligatures w14:val="none"/>
        </w:rPr>
        <w:t>Formula</w:t>
      </w:r>
    </w:p>
    <w:p w14:paraId="79BD68E1" w14:textId="77777777" w:rsidR="00602A19" w:rsidRPr="00602A19" w:rsidRDefault="00602A19" w:rsidP="00602A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Final Score = Σ (Criterion Score × Criterion Weight)</w:t>
      </w:r>
    </w:p>
    <w:p w14:paraId="726D8542" w14:textId="77777777" w:rsidR="00602A19" w:rsidRPr="00602A19" w:rsidRDefault="00602A19" w:rsidP="00602A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Where:</w:t>
      </w:r>
    </w:p>
    <w:p w14:paraId="6E9E290A" w14:textId="77777777" w:rsidR="00602A19" w:rsidRPr="00602A19" w:rsidRDefault="00602A19" w:rsidP="00602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Criterion Score = Judge score from 1–10</w:t>
      </w:r>
    </w:p>
    <w:p w14:paraId="44994C69" w14:textId="77777777" w:rsidR="00602A19" w:rsidRPr="00602A19" w:rsidRDefault="00602A19" w:rsidP="00602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Criterion Weight = Assigned percentage weight</w:t>
      </w:r>
    </w:p>
    <w:p w14:paraId="7CD95293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14:ligatures w14:val="none"/>
        </w:rPr>
      </w:pPr>
    </w:p>
    <w:p w14:paraId="6DB8BE69" w14:textId="69E477EB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Example Calculation – Poster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95"/>
        <w:gridCol w:w="831"/>
        <w:gridCol w:w="1804"/>
      </w:tblGrid>
      <w:tr w:rsidR="00602A19" w:rsidRPr="00602A19" w14:paraId="6A0E6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DAB91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15BC966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949FADD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629BB96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Weighted Score</w:t>
            </w:r>
          </w:p>
        </w:tc>
      </w:tr>
      <w:tr w:rsidR="00602A19" w:rsidRPr="00602A19" w14:paraId="1C262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6D6C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Scientific Substantiation</w:t>
            </w:r>
          </w:p>
        </w:tc>
        <w:tc>
          <w:tcPr>
            <w:tcW w:w="0" w:type="auto"/>
            <w:vAlign w:val="center"/>
            <w:hideMark/>
          </w:tcPr>
          <w:p w14:paraId="7B87B028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7DEC43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CDD983D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1.20</w:t>
            </w:r>
          </w:p>
        </w:tc>
      </w:tr>
      <w:tr w:rsidR="00602A19" w:rsidRPr="00602A19" w14:paraId="18EE5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6E9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Practical Usefulness</w:t>
            </w:r>
          </w:p>
        </w:tc>
        <w:tc>
          <w:tcPr>
            <w:tcW w:w="0" w:type="auto"/>
            <w:vAlign w:val="center"/>
            <w:hideMark/>
          </w:tcPr>
          <w:p w14:paraId="7BF61701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DD6924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B175396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0.90</w:t>
            </w:r>
          </w:p>
        </w:tc>
      </w:tr>
      <w:tr w:rsidR="00602A19" w:rsidRPr="00602A19" w14:paraId="1FB61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5339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Technical Contribution</w:t>
            </w:r>
          </w:p>
        </w:tc>
        <w:tc>
          <w:tcPr>
            <w:tcW w:w="0" w:type="auto"/>
            <w:vAlign w:val="center"/>
            <w:hideMark/>
          </w:tcPr>
          <w:p w14:paraId="63667AFC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89081C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D090FF6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0.80</w:t>
            </w:r>
          </w:p>
        </w:tc>
      </w:tr>
      <w:tr w:rsidR="00602A19" w:rsidRPr="00602A19" w14:paraId="66C04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A37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Poster Organization</w:t>
            </w:r>
          </w:p>
        </w:tc>
        <w:tc>
          <w:tcPr>
            <w:tcW w:w="0" w:type="auto"/>
            <w:vAlign w:val="center"/>
            <w:hideMark/>
          </w:tcPr>
          <w:p w14:paraId="16A6334B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0A86C9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BE18BE3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0.70</w:t>
            </w:r>
          </w:p>
        </w:tc>
      </w:tr>
      <w:tr w:rsidR="00602A19" w:rsidRPr="00602A19" w14:paraId="52A42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1E78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Originality</w:t>
            </w:r>
          </w:p>
        </w:tc>
        <w:tc>
          <w:tcPr>
            <w:tcW w:w="0" w:type="auto"/>
            <w:vAlign w:val="center"/>
            <w:hideMark/>
          </w:tcPr>
          <w:p w14:paraId="11ADD117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3B1D9F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AEC346D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0.80</w:t>
            </w:r>
          </w:p>
        </w:tc>
      </w:tr>
      <w:tr w:rsidR="00602A19" w:rsidRPr="00602A19" w14:paraId="448A9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1F08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Presentation Explanation</w:t>
            </w:r>
          </w:p>
        </w:tc>
        <w:tc>
          <w:tcPr>
            <w:tcW w:w="0" w:type="auto"/>
            <w:vAlign w:val="center"/>
            <w:hideMark/>
          </w:tcPr>
          <w:p w14:paraId="20BE669A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72DC9D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886557E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0.90</w:t>
            </w:r>
          </w:p>
        </w:tc>
      </w:tr>
      <w:tr w:rsidR="00602A19" w:rsidRPr="00602A19" w14:paraId="7A18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DA2E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Subject Knowledge</w:t>
            </w:r>
          </w:p>
        </w:tc>
        <w:tc>
          <w:tcPr>
            <w:tcW w:w="0" w:type="auto"/>
            <w:vAlign w:val="center"/>
            <w:hideMark/>
          </w:tcPr>
          <w:p w14:paraId="64C3C34B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27F102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855AE9F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1.20</w:t>
            </w:r>
          </w:p>
        </w:tc>
      </w:tr>
      <w:tr w:rsidR="00602A19" w:rsidRPr="00602A19" w14:paraId="5C5F2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49F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 Substantiation</w:t>
            </w:r>
          </w:p>
        </w:tc>
        <w:tc>
          <w:tcPr>
            <w:tcW w:w="0" w:type="auto"/>
            <w:vAlign w:val="center"/>
            <w:hideMark/>
          </w:tcPr>
          <w:p w14:paraId="06F95821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B69898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608D84F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0.70</w:t>
            </w:r>
          </w:p>
        </w:tc>
      </w:tr>
      <w:tr w:rsidR="00602A19" w:rsidRPr="00602A19" w14:paraId="1D07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E9BF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Manuscript Organization</w:t>
            </w:r>
          </w:p>
        </w:tc>
        <w:tc>
          <w:tcPr>
            <w:tcW w:w="0" w:type="auto"/>
            <w:vAlign w:val="center"/>
            <w:hideMark/>
          </w:tcPr>
          <w:p w14:paraId="184F0EDE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FA2341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6274ED4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0.80</w:t>
            </w:r>
          </w:p>
        </w:tc>
      </w:tr>
      <w:tr w:rsidR="00602A19" w:rsidRPr="00602A19" w14:paraId="7F13B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DB68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Final Score</w:t>
            </w:r>
          </w:p>
        </w:tc>
        <w:tc>
          <w:tcPr>
            <w:tcW w:w="0" w:type="auto"/>
            <w:vAlign w:val="center"/>
            <w:hideMark/>
          </w:tcPr>
          <w:p w14:paraId="4455F4E1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A03C3F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3414EE" w14:textId="77777777" w:rsidR="00602A19" w:rsidRPr="00602A19" w:rsidRDefault="00602A19" w:rsidP="00602A1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8.00 / 10</w:t>
            </w:r>
          </w:p>
        </w:tc>
      </w:tr>
    </w:tbl>
    <w:p w14:paraId="51606A0E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14:ligatures w14:val="none"/>
        </w:rPr>
      </w:pPr>
    </w:p>
    <w:p w14:paraId="73197870" w14:textId="3841DA4C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Recommendations for Poster Judges</w:t>
      </w:r>
    </w:p>
    <w:p w14:paraId="332E6191" w14:textId="77777777" w:rsidR="00602A19" w:rsidRPr="00602A19" w:rsidRDefault="00602A19" w:rsidP="00602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Evaluate both scientific quality and communication effectiveness.</w:t>
      </w:r>
    </w:p>
    <w:p w14:paraId="1561BB57" w14:textId="77777777" w:rsidR="00602A19" w:rsidRPr="00602A19" w:rsidRDefault="00602A19" w:rsidP="00602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Consider poster readability from normal viewing distance.</w:t>
      </w:r>
    </w:p>
    <w:p w14:paraId="615CACE7" w14:textId="77777777" w:rsidR="00602A19" w:rsidRPr="00602A19" w:rsidRDefault="00602A19" w:rsidP="00602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Focus on whether the presenter truly understands the research.</w:t>
      </w:r>
    </w:p>
    <w:p w14:paraId="3B6211E1" w14:textId="77777777" w:rsidR="00602A19" w:rsidRPr="00602A19" w:rsidRDefault="00602A19" w:rsidP="00602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Use the full scoring range consistently.</w:t>
      </w:r>
    </w:p>
    <w:p w14:paraId="3C54B729" w14:textId="77777777" w:rsidR="00602A19" w:rsidRPr="00602A19" w:rsidRDefault="00602A19" w:rsidP="00602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Encourage constructive feedback for participants.</w:t>
      </w:r>
    </w:p>
    <w:p w14:paraId="1903723E" w14:textId="77777777" w:rsidR="00602A19" w:rsidRPr="00602A19" w:rsidRDefault="00602A19" w:rsidP="00602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02A19">
        <w:rPr>
          <w:rFonts w:eastAsia="Times New Roman" w:cs="Times New Roman"/>
          <w:color w:val="000000"/>
          <w:kern w:val="0"/>
          <w14:ligatures w14:val="none"/>
        </w:rPr>
        <w:t>Consider originality and practical relevance alongside technical rigor.</w:t>
      </w:r>
    </w:p>
    <w:p w14:paraId="4ED32D0A" w14:textId="77777777" w:rsid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</w:p>
    <w:p w14:paraId="7631906A" w14:textId="7AD169C2" w:rsidR="00602A19" w:rsidRPr="00602A19" w:rsidRDefault="00602A19" w:rsidP="00602A1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14:ligatures w14:val="none"/>
        </w:rPr>
      </w:pPr>
      <w:r w:rsidRPr="00602A19">
        <w:rPr>
          <w:rFonts w:eastAsia="Times New Roman" w:cs="Times New Roman"/>
          <w:b/>
          <w:bCs/>
          <w:color w:val="000000"/>
          <w:kern w:val="36"/>
          <w14:ligatures w14:val="none"/>
        </w:rPr>
        <w:t>Recommended Interpretation of Final Scores – Poster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188"/>
      </w:tblGrid>
      <w:tr w:rsidR="00602A19" w:rsidRPr="00602A19" w14:paraId="44CF9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27FE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Final Score</w:t>
            </w:r>
          </w:p>
        </w:tc>
        <w:tc>
          <w:tcPr>
            <w:tcW w:w="0" w:type="auto"/>
            <w:vAlign w:val="center"/>
            <w:hideMark/>
          </w:tcPr>
          <w:p w14:paraId="10D13449" w14:textId="77777777" w:rsidR="00602A19" w:rsidRPr="00602A19" w:rsidRDefault="00602A19" w:rsidP="00602A1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602A19" w:rsidRPr="00602A19" w14:paraId="2A032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9C28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9.0 – 10.0</w:t>
            </w:r>
          </w:p>
        </w:tc>
        <w:tc>
          <w:tcPr>
            <w:tcW w:w="0" w:type="auto"/>
            <w:vAlign w:val="center"/>
            <w:hideMark/>
          </w:tcPr>
          <w:p w14:paraId="21AAA185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Outstanding</w:t>
            </w:r>
          </w:p>
        </w:tc>
      </w:tr>
      <w:tr w:rsidR="00602A19" w:rsidRPr="00602A19" w14:paraId="6D93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85EE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8.0 – 8.9</w:t>
            </w:r>
          </w:p>
        </w:tc>
        <w:tc>
          <w:tcPr>
            <w:tcW w:w="0" w:type="auto"/>
            <w:vAlign w:val="center"/>
            <w:hideMark/>
          </w:tcPr>
          <w:p w14:paraId="472EE855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Excellent</w:t>
            </w:r>
          </w:p>
        </w:tc>
      </w:tr>
      <w:tr w:rsidR="00602A19" w:rsidRPr="00602A19" w14:paraId="311AF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EF8F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7.0 – 7.9</w:t>
            </w:r>
          </w:p>
        </w:tc>
        <w:tc>
          <w:tcPr>
            <w:tcW w:w="0" w:type="auto"/>
            <w:vAlign w:val="center"/>
            <w:hideMark/>
          </w:tcPr>
          <w:p w14:paraId="00EA21B0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Very Good</w:t>
            </w:r>
          </w:p>
        </w:tc>
      </w:tr>
      <w:tr w:rsidR="00602A19" w:rsidRPr="00602A19" w14:paraId="22021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C56A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6.0 – 6.9</w:t>
            </w:r>
          </w:p>
        </w:tc>
        <w:tc>
          <w:tcPr>
            <w:tcW w:w="0" w:type="auto"/>
            <w:vAlign w:val="center"/>
            <w:hideMark/>
          </w:tcPr>
          <w:p w14:paraId="7B986FB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Good</w:t>
            </w:r>
          </w:p>
        </w:tc>
      </w:tr>
      <w:tr w:rsidR="00602A19" w:rsidRPr="00602A19" w14:paraId="0D68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13A2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5.0 – 5.9</w:t>
            </w:r>
          </w:p>
        </w:tc>
        <w:tc>
          <w:tcPr>
            <w:tcW w:w="0" w:type="auto"/>
            <w:vAlign w:val="center"/>
            <w:hideMark/>
          </w:tcPr>
          <w:p w14:paraId="08430020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Fair</w:t>
            </w:r>
          </w:p>
        </w:tc>
      </w:tr>
      <w:tr w:rsidR="00602A19" w:rsidRPr="00602A19" w14:paraId="2050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7CE3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Below 5.0</w:t>
            </w:r>
          </w:p>
        </w:tc>
        <w:tc>
          <w:tcPr>
            <w:tcW w:w="0" w:type="auto"/>
            <w:vAlign w:val="center"/>
            <w:hideMark/>
          </w:tcPr>
          <w:p w14:paraId="33460594" w14:textId="77777777" w:rsidR="00602A19" w:rsidRPr="00602A19" w:rsidRDefault="00602A19" w:rsidP="00602A1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02A19">
              <w:rPr>
                <w:rFonts w:eastAsia="Times New Roman" w:cs="Times New Roman"/>
                <w:color w:val="000000"/>
                <w:kern w:val="0"/>
                <w14:ligatures w14:val="none"/>
              </w:rPr>
              <w:t>Needs Improvement</w:t>
            </w:r>
          </w:p>
        </w:tc>
      </w:tr>
    </w:tbl>
    <w:p w14:paraId="6F4A2053" w14:textId="77777777" w:rsidR="005F5514" w:rsidRPr="00602A19" w:rsidRDefault="005F5514"/>
    <w:sectPr w:rsidR="005F5514" w:rsidRPr="00602A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11A"/>
    <w:multiLevelType w:val="multilevel"/>
    <w:tmpl w:val="205C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42795"/>
    <w:multiLevelType w:val="multilevel"/>
    <w:tmpl w:val="830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A080B"/>
    <w:multiLevelType w:val="multilevel"/>
    <w:tmpl w:val="9C4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53950"/>
    <w:multiLevelType w:val="multilevel"/>
    <w:tmpl w:val="05F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842E7"/>
    <w:multiLevelType w:val="multilevel"/>
    <w:tmpl w:val="A5C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820CD"/>
    <w:multiLevelType w:val="multilevel"/>
    <w:tmpl w:val="182C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862C7"/>
    <w:multiLevelType w:val="multilevel"/>
    <w:tmpl w:val="73C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62518"/>
    <w:multiLevelType w:val="multilevel"/>
    <w:tmpl w:val="701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3D1C73"/>
    <w:multiLevelType w:val="multilevel"/>
    <w:tmpl w:val="1CE4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14924"/>
    <w:multiLevelType w:val="multilevel"/>
    <w:tmpl w:val="69B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620CF"/>
    <w:multiLevelType w:val="multilevel"/>
    <w:tmpl w:val="95D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3441B"/>
    <w:multiLevelType w:val="multilevel"/>
    <w:tmpl w:val="E1DA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861470">
    <w:abstractNumId w:val="7"/>
  </w:num>
  <w:num w:numId="2" w16cid:durableId="925649995">
    <w:abstractNumId w:val="3"/>
  </w:num>
  <w:num w:numId="3" w16cid:durableId="2120683701">
    <w:abstractNumId w:val="10"/>
  </w:num>
  <w:num w:numId="4" w16cid:durableId="1087382218">
    <w:abstractNumId w:val="11"/>
  </w:num>
  <w:num w:numId="5" w16cid:durableId="2064712329">
    <w:abstractNumId w:val="1"/>
  </w:num>
  <w:num w:numId="6" w16cid:durableId="2123303134">
    <w:abstractNumId w:val="9"/>
  </w:num>
  <w:num w:numId="7" w16cid:durableId="1041322828">
    <w:abstractNumId w:val="8"/>
  </w:num>
  <w:num w:numId="8" w16cid:durableId="235288037">
    <w:abstractNumId w:val="2"/>
  </w:num>
  <w:num w:numId="9" w16cid:durableId="1053194765">
    <w:abstractNumId w:val="6"/>
  </w:num>
  <w:num w:numId="10" w16cid:durableId="771121114">
    <w:abstractNumId w:val="5"/>
  </w:num>
  <w:num w:numId="11" w16cid:durableId="1314946840">
    <w:abstractNumId w:val="4"/>
  </w:num>
  <w:num w:numId="12" w16cid:durableId="119658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19"/>
    <w:rsid w:val="004E35D3"/>
    <w:rsid w:val="005C1E2D"/>
    <w:rsid w:val="005F5514"/>
    <w:rsid w:val="0060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E6C1"/>
  <w15:chartTrackingRefBased/>
  <w15:docId w15:val="{AD3A23D7-AA92-7A4F-84D6-F5905CFFE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2A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1066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Suoth, Kevin</dc:creator>
  <cp:keywords/>
  <dc:description/>
  <cp:lastModifiedBy>Suoth, Kevin</cp:lastModifiedBy>
  <cp:revision>1</cp:revision>
  <dcterms:created xsi:type="dcterms:W3CDTF">2026-05-06T07:23:00Z</dcterms:created>
  <dcterms:modified xsi:type="dcterms:W3CDTF">2026-05-06T07:26:00Z</dcterms:modified>
</cp:coreProperties>
</file>