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BFCB9" w14:textId="77777777" w:rsidR="006A7F01" w:rsidRPr="006A7F01" w:rsidRDefault="006A7F01" w:rsidP="006A7F01">
      <w:pPr>
        <w:shd w:val="clear" w:color="auto" w:fill="FFFFFF"/>
        <w:spacing w:after="0" w:line="240" w:lineRule="auto"/>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1)</w:t>
      </w:r>
    </w:p>
    <w:p w14:paraId="566B238A" w14:textId="77777777" w:rsidR="006A7F01" w:rsidRPr="006A7F01" w:rsidRDefault="006A7F01" w:rsidP="006A7F01">
      <w:pPr>
        <w:shd w:val="clear" w:color="auto" w:fill="FFFFFF"/>
        <w:spacing w:after="135"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Existia uma forte conexão entre o poder do monarca absolutista  com as prerrogativas do Estado, esta passa a ser questionada, pois o crescimento da economia o da burguesia europeia está crescendo e com esse volume é demandado a equivalente ampliação de direitos civis e políticos desta importante camada social, dessa forma o poder que encontra concentrado no soberano, passa a ser compreendido como uma afronta a liberdade individual, dessa forma passa-se a defender com mais vigor o estabelecimento de limites à intervenção do Estado nas vidas privada e coletiva.</w:t>
      </w:r>
    </w:p>
    <w:p w14:paraId="673F5945" w14:textId="77777777" w:rsidR="006A7F01" w:rsidRPr="006A7F01" w:rsidRDefault="006A7F01" w:rsidP="006A7F01">
      <w:pPr>
        <w:shd w:val="clear" w:color="auto" w:fill="FFFFFF"/>
        <w:spacing w:after="135"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Baseado nesse contexto identificamos que o liberalismo político reduz as funções do estado e este passa a ser classificado como</w:t>
      </w:r>
    </w:p>
    <w:p w14:paraId="04509ABD" w14:textId="77777777" w:rsidR="006A7F01" w:rsidRPr="006A7F01" w:rsidRDefault="006A7F01" w:rsidP="006A7F01">
      <w:pPr>
        <w:shd w:val="clear" w:color="auto" w:fill="FFFFFF"/>
        <w:spacing w:before="270" w:after="270" w:line="240" w:lineRule="auto"/>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pict w14:anchorId="5FA0ED87">
          <v:rect id="_x0000_i1025" style="width:0;height:0" o:hralign="center" o:hrstd="t" o:hr="t" fillcolor="#a0a0a0" stroked="f"/>
        </w:pict>
      </w:r>
    </w:p>
    <w:p w14:paraId="234D0301" w14:textId="77777777" w:rsidR="006A7F01" w:rsidRPr="006A7F01" w:rsidRDefault="006A7F01" w:rsidP="006A7F01">
      <w:pPr>
        <w:shd w:val="clear" w:color="auto" w:fill="FFFFFF"/>
        <w:spacing w:after="135" w:line="240" w:lineRule="auto"/>
        <w:rPr>
          <w:rFonts w:ascii="Verdana" w:eastAsia="Times New Roman" w:hAnsi="Verdana" w:cs="Times New Roman"/>
          <w:color w:val="666666"/>
          <w:sz w:val="20"/>
          <w:szCs w:val="20"/>
          <w:lang w:eastAsia="pt-BR"/>
        </w:rPr>
      </w:pPr>
      <w:r w:rsidRPr="006A7F01">
        <w:rPr>
          <w:rFonts w:ascii="Verdana" w:eastAsia="Times New Roman" w:hAnsi="Verdana" w:cs="Times New Roman"/>
          <w:b/>
          <w:bCs/>
          <w:color w:val="666666"/>
          <w:sz w:val="20"/>
          <w:szCs w:val="20"/>
          <w:lang w:eastAsia="pt-BR"/>
        </w:rPr>
        <w:t>Alternativas:</w:t>
      </w:r>
    </w:p>
    <w:p w14:paraId="5C78F5A2" w14:textId="77777777" w:rsidR="006A7F01" w:rsidRPr="006A7F01" w:rsidRDefault="006A7F01" w:rsidP="006A7F01">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a)</w:t>
      </w:r>
    </w:p>
    <w:p w14:paraId="27743181"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 xml:space="preserve">estado mínimo ou de </w:t>
      </w:r>
      <w:proofErr w:type="spellStart"/>
      <w:r w:rsidRPr="006A7F01">
        <w:rPr>
          <w:rFonts w:ascii="Verdana" w:eastAsia="Times New Roman" w:hAnsi="Verdana" w:cs="Times New Roman"/>
          <w:color w:val="666666"/>
          <w:sz w:val="20"/>
          <w:szCs w:val="20"/>
          <w:lang w:eastAsia="pt-BR"/>
        </w:rPr>
        <w:t>policia</w:t>
      </w:r>
      <w:proofErr w:type="spellEnd"/>
      <w:r w:rsidRPr="006A7F01">
        <w:rPr>
          <w:rFonts w:ascii="Verdana" w:eastAsia="Times New Roman" w:hAnsi="Verdana" w:cs="Times New Roman"/>
          <w:color w:val="666666"/>
          <w:sz w:val="20"/>
          <w:szCs w:val="20"/>
          <w:lang w:eastAsia="pt-BR"/>
        </w:rPr>
        <w:t>.</w:t>
      </w:r>
    </w:p>
    <w:p w14:paraId="2F9BD9B0" w14:textId="77777777" w:rsidR="006A7F01" w:rsidRPr="006A7F01" w:rsidRDefault="006A7F01" w:rsidP="006A7F01">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FFFFFF"/>
          <w:sz w:val="15"/>
          <w:szCs w:val="15"/>
          <w:shd w:val="clear" w:color="auto" w:fill="4882BA"/>
          <w:lang w:eastAsia="pt-BR"/>
        </w:rPr>
        <w:t>Alternativa assinalada</w:t>
      </w:r>
    </w:p>
    <w:p w14:paraId="08FAF4C8" w14:textId="77777777" w:rsidR="006A7F01" w:rsidRPr="006A7F01" w:rsidRDefault="006A7F01" w:rsidP="006A7F01">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b)</w:t>
      </w:r>
    </w:p>
    <w:p w14:paraId="1E8D46D8"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estado médio ou de imposição.</w:t>
      </w:r>
    </w:p>
    <w:p w14:paraId="2CE38A10" w14:textId="77777777" w:rsidR="006A7F01" w:rsidRPr="006A7F01" w:rsidRDefault="006A7F01" w:rsidP="006A7F01">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c)</w:t>
      </w:r>
    </w:p>
    <w:p w14:paraId="30344721"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 xml:space="preserve">estado soberano ou de </w:t>
      </w:r>
      <w:proofErr w:type="spellStart"/>
      <w:r w:rsidRPr="006A7F01">
        <w:rPr>
          <w:rFonts w:ascii="Verdana" w:eastAsia="Times New Roman" w:hAnsi="Verdana" w:cs="Times New Roman"/>
          <w:color w:val="666666"/>
          <w:sz w:val="20"/>
          <w:szCs w:val="20"/>
          <w:lang w:eastAsia="pt-BR"/>
        </w:rPr>
        <w:t>colonia</w:t>
      </w:r>
      <w:proofErr w:type="spellEnd"/>
      <w:r w:rsidRPr="006A7F01">
        <w:rPr>
          <w:rFonts w:ascii="Verdana" w:eastAsia="Times New Roman" w:hAnsi="Verdana" w:cs="Times New Roman"/>
          <w:color w:val="666666"/>
          <w:sz w:val="20"/>
          <w:szCs w:val="20"/>
          <w:lang w:eastAsia="pt-BR"/>
        </w:rPr>
        <w:t>.</w:t>
      </w:r>
    </w:p>
    <w:p w14:paraId="6099831F" w14:textId="77777777" w:rsidR="006A7F01" w:rsidRPr="006A7F01" w:rsidRDefault="006A7F01" w:rsidP="006A7F01">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d)</w:t>
      </w:r>
    </w:p>
    <w:p w14:paraId="7C4816B2"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estado feudal ou de classe.</w:t>
      </w:r>
    </w:p>
    <w:p w14:paraId="749BB414" w14:textId="77777777" w:rsidR="006A7F01" w:rsidRPr="006A7F01" w:rsidRDefault="006A7F01" w:rsidP="006A7F01">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e)</w:t>
      </w:r>
    </w:p>
    <w:p w14:paraId="14586891" w14:textId="77777777" w:rsidR="006A7F01" w:rsidRPr="006A7F01" w:rsidRDefault="006A7F01" w:rsidP="006A7F01">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estado inferior ou de renda.</w:t>
      </w:r>
    </w:p>
    <w:p w14:paraId="1EB03B8C" w14:textId="77777777" w:rsidR="006A7F01" w:rsidRPr="006A7F01" w:rsidRDefault="006A7F01" w:rsidP="006A7F01">
      <w:pPr>
        <w:shd w:val="clear" w:color="auto" w:fill="FFFFFF"/>
        <w:spacing w:after="0" w:line="240" w:lineRule="auto"/>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2)</w:t>
      </w:r>
    </w:p>
    <w:p w14:paraId="69E93E87"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A </w:t>
      </w:r>
      <w:proofErr w:type="gramStart"/>
      <w:r w:rsidRPr="006A7F01">
        <w:rPr>
          <w:rFonts w:ascii="Verdana" w:eastAsia="Times New Roman" w:hAnsi="Verdana" w:cs="Times New Roman"/>
          <w:color w:val="666666"/>
          <w:sz w:val="20"/>
          <w:szCs w:val="20"/>
          <w:lang w:eastAsia="pt-BR"/>
        </w:rPr>
        <w:t>democracia ,</w:t>
      </w:r>
      <w:proofErr w:type="gramEnd"/>
      <w:r w:rsidRPr="006A7F01">
        <w:rPr>
          <w:rFonts w:ascii="Verdana" w:eastAsia="Times New Roman" w:hAnsi="Verdana" w:cs="Times New Roman"/>
          <w:color w:val="666666"/>
          <w:sz w:val="20"/>
          <w:szCs w:val="20"/>
          <w:lang w:eastAsia="pt-BR"/>
        </w:rPr>
        <w:t xml:space="preserve"> ou o “governo do povo” em grego antigo, pressupõe um regime político no qual a condução dos afazeres da sociedade é definida pelos cidadãos, agindo diretamente neste processo de tomada de decisões ou por meio de representantes eleitos para tal finalidade; assim, o estabelecimento de processos eleitorais regulares, de mecanismos de participação popular, de partidos políticos e da observância da vontade majoritária são, certamente, requisitos fundamentais para uma democracia.</w:t>
      </w:r>
    </w:p>
    <w:p w14:paraId="3410A4A0"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 </w:t>
      </w:r>
    </w:p>
    <w:p w14:paraId="7D8850F5"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Considerando esse contexto, avalie as seguintes asserções e a relação proposta entre elas.</w:t>
      </w:r>
    </w:p>
    <w:p w14:paraId="7196C81A"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 </w:t>
      </w:r>
    </w:p>
    <w:p w14:paraId="40878C73"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I - A </w:t>
      </w:r>
      <w:proofErr w:type="spellStart"/>
      <w:r w:rsidRPr="006A7F01">
        <w:rPr>
          <w:rFonts w:ascii="Verdana" w:eastAsia="Times New Roman" w:hAnsi="Verdana" w:cs="Times New Roman"/>
          <w:color w:val="666666"/>
          <w:sz w:val="20"/>
          <w:szCs w:val="20"/>
          <w:lang w:eastAsia="pt-BR"/>
        </w:rPr>
        <w:t>a</w:t>
      </w:r>
      <w:proofErr w:type="spellEnd"/>
      <w:r w:rsidRPr="006A7F01">
        <w:rPr>
          <w:rFonts w:ascii="Verdana" w:eastAsia="Times New Roman" w:hAnsi="Verdana" w:cs="Times New Roman"/>
          <w:color w:val="666666"/>
          <w:sz w:val="20"/>
          <w:szCs w:val="20"/>
          <w:lang w:eastAsia="pt-BR"/>
        </w:rPr>
        <w:t xml:space="preserve"> democracia não consiste apenas em participações e representações, engloba também aspectos substantivos das condições de vida experimentadas pelo cidadão, com o bem estar humano, preservação de sentimento e segurança, proteção de minorias e capacidade de resoluções de conflitos de uma sociedade.</w:t>
      </w:r>
    </w:p>
    <w:p w14:paraId="2B23ED1F"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 </w:t>
      </w:r>
    </w:p>
    <w:p w14:paraId="1C4C93D5" w14:textId="77777777" w:rsidR="006A7F01" w:rsidRPr="006A7F01" w:rsidRDefault="006A7F01" w:rsidP="006A7F01">
      <w:pPr>
        <w:shd w:val="clear" w:color="auto" w:fill="FFFFFF"/>
        <w:spacing w:after="0" w:line="240" w:lineRule="auto"/>
        <w:jc w:val="center"/>
        <w:rPr>
          <w:rFonts w:ascii="Verdana" w:eastAsia="Times New Roman" w:hAnsi="Verdana" w:cs="Times New Roman"/>
          <w:color w:val="666666"/>
          <w:sz w:val="20"/>
          <w:szCs w:val="20"/>
          <w:lang w:eastAsia="pt-BR"/>
        </w:rPr>
      </w:pPr>
      <w:r w:rsidRPr="006A7F01">
        <w:rPr>
          <w:rFonts w:ascii="Verdana" w:eastAsia="Times New Roman" w:hAnsi="Verdana" w:cs="Times New Roman"/>
          <w:b/>
          <w:bCs/>
          <w:color w:val="666666"/>
          <w:sz w:val="20"/>
          <w:szCs w:val="20"/>
          <w:lang w:eastAsia="pt-BR"/>
        </w:rPr>
        <w:lastRenderedPageBreak/>
        <w:t>PORQUE</w:t>
      </w:r>
    </w:p>
    <w:p w14:paraId="40D0167D" w14:textId="77777777" w:rsidR="006A7F01" w:rsidRPr="006A7F01" w:rsidRDefault="006A7F01" w:rsidP="006A7F01">
      <w:pPr>
        <w:shd w:val="clear" w:color="auto" w:fill="FFFFFF"/>
        <w:spacing w:after="0" w:line="240" w:lineRule="auto"/>
        <w:jc w:val="center"/>
        <w:rPr>
          <w:rFonts w:ascii="Verdana" w:eastAsia="Times New Roman" w:hAnsi="Verdana" w:cs="Times New Roman"/>
          <w:color w:val="666666"/>
          <w:sz w:val="20"/>
          <w:szCs w:val="20"/>
          <w:lang w:eastAsia="pt-BR"/>
        </w:rPr>
      </w:pPr>
      <w:r w:rsidRPr="006A7F01">
        <w:rPr>
          <w:rFonts w:ascii="Verdana" w:eastAsia="Times New Roman" w:hAnsi="Verdana" w:cs="Times New Roman"/>
          <w:b/>
          <w:bCs/>
          <w:color w:val="666666"/>
          <w:sz w:val="20"/>
          <w:szCs w:val="20"/>
          <w:lang w:eastAsia="pt-BR"/>
        </w:rPr>
        <w:t> </w:t>
      </w:r>
    </w:p>
    <w:p w14:paraId="09FB9786"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II - A criação de direitos e a viabilização de meios efetivos para o exercício destas prerrogativas, também são elementos indispensáveis a uma democracia, exigindo que, em certas situações, o Estado tenha uma conduta negativa, abstendo-se de interferir na vida cotidiana dos cidadãos, em benefício, por exemplo, de seu direito à propriedade.</w:t>
      </w:r>
    </w:p>
    <w:p w14:paraId="13F0A88E" w14:textId="77777777" w:rsidR="006A7F01" w:rsidRPr="006A7F01" w:rsidRDefault="006A7F01" w:rsidP="006A7F01">
      <w:pPr>
        <w:shd w:val="clear" w:color="auto" w:fill="FFFFFF"/>
        <w:spacing w:after="135"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A respeito dessas asserções, assinale a opção correta.</w:t>
      </w:r>
    </w:p>
    <w:p w14:paraId="127EFDE5" w14:textId="77777777" w:rsidR="006A7F01" w:rsidRPr="006A7F01" w:rsidRDefault="006A7F01" w:rsidP="006A7F01">
      <w:pPr>
        <w:shd w:val="clear" w:color="auto" w:fill="FFFFFF"/>
        <w:spacing w:before="270" w:after="270" w:line="240" w:lineRule="auto"/>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pict w14:anchorId="3BC5482F">
          <v:rect id="_x0000_i1026" style="width:0;height:0" o:hralign="center" o:hrstd="t" o:hr="t" fillcolor="#a0a0a0" stroked="f"/>
        </w:pict>
      </w:r>
    </w:p>
    <w:p w14:paraId="2CDEF769" w14:textId="77777777" w:rsidR="006A7F01" w:rsidRPr="006A7F01" w:rsidRDefault="006A7F01" w:rsidP="006A7F01">
      <w:pPr>
        <w:shd w:val="clear" w:color="auto" w:fill="FFFFFF"/>
        <w:spacing w:after="135" w:line="240" w:lineRule="auto"/>
        <w:rPr>
          <w:rFonts w:ascii="Verdana" w:eastAsia="Times New Roman" w:hAnsi="Verdana" w:cs="Times New Roman"/>
          <w:color w:val="666666"/>
          <w:sz w:val="20"/>
          <w:szCs w:val="20"/>
          <w:lang w:eastAsia="pt-BR"/>
        </w:rPr>
      </w:pPr>
      <w:r w:rsidRPr="006A7F01">
        <w:rPr>
          <w:rFonts w:ascii="Verdana" w:eastAsia="Times New Roman" w:hAnsi="Verdana" w:cs="Times New Roman"/>
          <w:b/>
          <w:bCs/>
          <w:color w:val="666666"/>
          <w:sz w:val="20"/>
          <w:szCs w:val="20"/>
          <w:lang w:eastAsia="pt-BR"/>
        </w:rPr>
        <w:t>Alternativas:</w:t>
      </w:r>
    </w:p>
    <w:p w14:paraId="00C639FC" w14:textId="77777777" w:rsidR="006A7F01" w:rsidRPr="006A7F01" w:rsidRDefault="006A7F01" w:rsidP="006A7F01">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a)</w:t>
      </w:r>
    </w:p>
    <w:p w14:paraId="4FAB2CEC"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As asserções I e II são proposições verdadeiras, mas a II não é uma justificativa da I.</w:t>
      </w:r>
    </w:p>
    <w:p w14:paraId="74E7324C" w14:textId="77777777" w:rsidR="006A7F01" w:rsidRPr="006A7F01" w:rsidRDefault="006A7F01" w:rsidP="006A7F01">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b)</w:t>
      </w:r>
    </w:p>
    <w:p w14:paraId="64818DBC"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As asserções I e II são proposições falsas.</w:t>
      </w:r>
    </w:p>
    <w:p w14:paraId="59275683" w14:textId="77777777" w:rsidR="006A7F01" w:rsidRPr="006A7F01" w:rsidRDefault="006A7F01" w:rsidP="006A7F01">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c)</w:t>
      </w:r>
    </w:p>
    <w:p w14:paraId="552ECB09"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As asserções I e II são proposições verdadeiras, e a II é uma justificativa da I.</w:t>
      </w:r>
    </w:p>
    <w:p w14:paraId="7F30043D" w14:textId="77777777" w:rsidR="006A7F01" w:rsidRPr="006A7F01" w:rsidRDefault="006A7F01" w:rsidP="006A7F01">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FFFFFF"/>
          <w:sz w:val="15"/>
          <w:szCs w:val="15"/>
          <w:shd w:val="clear" w:color="auto" w:fill="4882BA"/>
          <w:lang w:eastAsia="pt-BR"/>
        </w:rPr>
        <w:t>Alternativa assinalada</w:t>
      </w:r>
    </w:p>
    <w:p w14:paraId="701F8E8B" w14:textId="77777777" w:rsidR="006A7F01" w:rsidRPr="006A7F01" w:rsidRDefault="006A7F01" w:rsidP="006A7F01">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d)</w:t>
      </w:r>
    </w:p>
    <w:p w14:paraId="05AC6A67"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A asserção I é uma proposição falsa, e a II é uma proposição verdadeira.</w:t>
      </w:r>
    </w:p>
    <w:p w14:paraId="427AA74B" w14:textId="77777777" w:rsidR="006A7F01" w:rsidRPr="006A7F01" w:rsidRDefault="006A7F01" w:rsidP="006A7F01">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e)</w:t>
      </w:r>
    </w:p>
    <w:p w14:paraId="7670B2B9" w14:textId="77777777" w:rsidR="006A7F01" w:rsidRPr="006A7F01" w:rsidRDefault="006A7F01" w:rsidP="006A7F01">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A asserção I é uma proposição verdadeira, e a II é uma proposição falsa.</w:t>
      </w:r>
    </w:p>
    <w:p w14:paraId="5C85522D" w14:textId="77777777" w:rsidR="006A7F01" w:rsidRPr="006A7F01" w:rsidRDefault="006A7F01" w:rsidP="006A7F01">
      <w:pPr>
        <w:shd w:val="clear" w:color="auto" w:fill="FFFFFF"/>
        <w:spacing w:after="0" w:line="240" w:lineRule="auto"/>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3)</w:t>
      </w:r>
    </w:p>
    <w:p w14:paraId="01AE62A4" w14:textId="77777777" w:rsidR="006A7F01" w:rsidRPr="006A7F01" w:rsidRDefault="006A7F01" w:rsidP="006A7F01">
      <w:pPr>
        <w:shd w:val="clear" w:color="auto" w:fill="FFFFFF"/>
        <w:spacing w:after="135"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 xml:space="preserve">O comportamento consumista causa profundos impactos no ambiente em que </w:t>
      </w:r>
      <w:proofErr w:type="gramStart"/>
      <w:r w:rsidRPr="006A7F01">
        <w:rPr>
          <w:rFonts w:ascii="Verdana" w:eastAsia="Times New Roman" w:hAnsi="Verdana" w:cs="Times New Roman"/>
          <w:color w:val="666666"/>
          <w:sz w:val="20"/>
          <w:szCs w:val="20"/>
          <w:lang w:eastAsia="pt-BR"/>
        </w:rPr>
        <w:t>vivemos,  seja</w:t>
      </w:r>
      <w:proofErr w:type="gramEnd"/>
      <w:r w:rsidRPr="006A7F01">
        <w:rPr>
          <w:rFonts w:ascii="Verdana" w:eastAsia="Times New Roman" w:hAnsi="Verdana" w:cs="Times New Roman"/>
          <w:color w:val="666666"/>
          <w:sz w:val="20"/>
          <w:szCs w:val="20"/>
          <w:lang w:eastAsia="pt-BR"/>
        </w:rPr>
        <w:t xml:space="preserve"> porque os recursos naturais são utilizados na produção destes bens e serviços, na condição de insumos do processo produtivo, seja porque seu consumo produzirá resíduos ou descartes prejudiciais ao ambiente. Estes impactos ambientais podem ser considerados externalidades negativas da dinâmica econômica, isto é, efeitos não propositais de uma atividade econômica que acaba afetando, neste caso, negativamente, pessoas que sequer participaram desta atividade.</w:t>
      </w:r>
    </w:p>
    <w:p w14:paraId="1A0ADC56"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 </w:t>
      </w:r>
    </w:p>
    <w:p w14:paraId="2DB38FE9"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 xml:space="preserve">A respeito do comportamento consumista e </w:t>
      </w:r>
      <w:proofErr w:type="spellStart"/>
      <w:r w:rsidRPr="006A7F01">
        <w:rPr>
          <w:rFonts w:ascii="Verdana" w:eastAsia="Times New Roman" w:hAnsi="Verdana" w:cs="Times New Roman"/>
          <w:color w:val="666666"/>
          <w:sz w:val="20"/>
          <w:szCs w:val="20"/>
          <w:lang w:eastAsia="pt-BR"/>
        </w:rPr>
        <w:t>e</w:t>
      </w:r>
      <w:proofErr w:type="spellEnd"/>
      <w:r w:rsidRPr="006A7F01">
        <w:rPr>
          <w:rFonts w:ascii="Verdana" w:eastAsia="Times New Roman" w:hAnsi="Verdana" w:cs="Times New Roman"/>
          <w:color w:val="666666"/>
          <w:sz w:val="20"/>
          <w:szCs w:val="20"/>
          <w:lang w:eastAsia="pt-BR"/>
        </w:rPr>
        <w:t xml:space="preserve"> seus impactos, analise as afirmações a seguir:</w:t>
      </w:r>
    </w:p>
    <w:p w14:paraId="5CA49EC1"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 </w:t>
      </w:r>
    </w:p>
    <w:p w14:paraId="326B4C66"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I - Temos a necessidade de mantermos padrões éticos também no que se refere aos níveis de consumo que desejamos enquanto indivíduos e sociedade.</w:t>
      </w:r>
    </w:p>
    <w:p w14:paraId="595EA950"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II - Uma fábrica que polui ou um carro que produz fumaça e contribuem para a poluição, trata-se de um comportamento individual, não afetando o coletivo.</w:t>
      </w:r>
    </w:p>
    <w:p w14:paraId="1F924E1D"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III - No Brasil existe uma prática habitual que se refere a consolidação da reciclagem e isso constitui ética no campo ambiental.</w:t>
      </w:r>
    </w:p>
    <w:p w14:paraId="4ACB5F2A"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lastRenderedPageBreak/>
        <w:t>IV - Compartilhar bens e serviços reduz os custos ambientais, como dar carona, dividir eletrodomésticos de uso esporádico entre vizinhos ou familiares, diminui o consumismo.</w:t>
      </w:r>
    </w:p>
    <w:p w14:paraId="770EA3AC" w14:textId="77777777" w:rsidR="006A7F01" w:rsidRPr="006A7F01" w:rsidRDefault="006A7F01" w:rsidP="006A7F01">
      <w:pPr>
        <w:shd w:val="clear" w:color="auto" w:fill="FFFFFF"/>
        <w:spacing w:after="135"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 xml:space="preserve">É correto o que se </w:t>
      </w:r>
      <w:proofErr w:type="spellStart"/>
      <w:r w:rsidRPr="006A7F01">
        <w:rPr>
          <w:rFonts w:ascii="Verdana" w:eastAsia="Times New Roman" w:hAnsi="Verdana" w:cs="Times New Roman"/>
          <w:color w:val="666666"/>
          <w:sz w:val="20"/>
          <w:szCs w:val="20"/>
          <w:lang w:eastAsia="pt-BR"/>
        </w:rPr>
        <w:t>afirma</w:t>
      </w:r>
      <w:proofErr w:type="spellEnd"/>
      <w:r w:rsidRPr="006A7F01">
        <w:rPr>
          <w:rFonts w:ascii="Verdana" w:eastAsia="Times New Roman" w:hAnsi="Verdana" w:cs="Times New Roman"/>
          <w:color w:val="666666"/>
          <w:sz w:val="20"/>
          <w:szCs w:val="20"/>
          <w:lang w:eastAsia="pt-BR"/>
        </w:rPr>
        <w:t xml:space="preserve"> em:</w:t>
      </w:r>
    </w:p>
    <w:p w14:paraId="07AA0063" w14:textId="77777777" w:rsidR="006A7F01" w:rsidRPr="006A7F01" w:rsidRDefault="006A7F01" w:rsidP="006A7F01">
      <w:pPr>
        <w:shd w:val="clear" w:color="auto" w:fill="FFFFFF"/>
        <w:spacing w:before="270" w:after="270" w:line="240" w:lineRule="auto"/>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pict w14:anchorId="1A6EFB62">
          <v:rect id="_x0000_i1027" style="width:0;height:0" o:hralign="center" o:hrstd="t" o:hr="t" fillcolor="#a0a0a0" stroked="f"/>
        </w:pict>
      </w:r>
    </w:p>
    <w:p w14:paraId="1FDD9608" w14:textId="77777777" w:rsidR="006A7F01" w:rsidRPr="006A7F01" w:rsidRDefault="006A7F01" w:rsidP="006A7F01">
      <w:pPr>
        <w:shd w:val="clear" w:color="auto" w:fill="FFFFFF"/>
        <w:spacing w:after="135" w:line="240" w:lineRule="auto"/>
        <w:rPr>
          <w:rFonts w:ascii="Verdana" w:eastAsia="Times New Roman" w:hAnsi="Verdana" w:cs="Times New Roman"/>
          <w:color w:val="666666"/>
          <w:sz w:val="20"/>
          <w:szCs w:val="20"/>
          <w:lang w:eastAsia="pt-BR"/>
        </w:rPr>
      </w:pPr>
      <w:r w:rsidRPr="006A7F01">
        <w:rPr>
          <w:rFonts w:ascii="Verdana" w:eastAsia="Times New Roman" w:hAnsi="Verdana" w:cs="Times New Roman"/>
          <w:b/>
          <w:bCs/>
          <w:color w:val="666666"/>
          <w:sz w:val="20"/>
          <w:szCs w:val="20"/>
          <w:lang w:eastAsia="pt-BR"/>
        </w:rPr>
        <w:t>Alternativas:</w:t>
      </w:r>
    </w:p>
    <w:p w14:paraId="12D17000" w14:textId="77777777" w:rsidR="006A7F01" w:rsidRPr="006A7F01" w:rsidRDefault="006A7F01" w:rsidP="006A7F01">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a)</w:t>
      </w:r>
    </w:p>
    <w:p w14:paraId="07C2613B"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I, III e IV, apenas</w:t>
      </w:r>
    </w:p>
    <w:p w14:paraId="4718D4DF" w14:textId="77777777" w:rsidR="006A7F01" w:rsidRPr="006A7F01" w:rsidRDefault="006A7F01" w:rsidP="006A7F01">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FFFFFF"/>
          <w:sz w:val="15"/>
          <w:szCs w:val="15"/>
          <w:shd w:val="clear" w:color="auto" w:fill="4882BA"/>
          <w:lang w:eastAsia="pt-BR"/>
        </w:rPr>
        <w:t>Alternativa assinalada</w:t>
      </w:r>
    </w:p>
    <w:p w14:paraId="1EAB50F2" w14:textId="77777777" w:rsidR="006A7F01" w:rsidRPr="006A7F01" w:rsidRDefault="006A7F01" w:rsidP="006A7F01">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b)</w:t>
      </w:r>
    </w:p>
    <w:p w14:paraId="2D4D16E7"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I, II e III, apenas.</w:t>
      </w:r>
    </w:p>
    <w:p w14:paraId="01745E3C" w14:textId="77777777" w:rsidR="006A7F01" w:rsidRPr="006A7F01" w:rsidRDefault="006A7F01" w:rsidP="006A7F01">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c)</w:t>
      </w:r>
    </w:p>
    <w:p w14:paraId="684FCDC1"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I e II apenas.</w:t>
      </w:r>
    </w:p>
    <w:p w14:paraId="58955A87" w14:textId="77777777" w:rsidR="006A7F01" w:rsidRPr="006A7F01" w:rsidRDefault="006A7F01" w:rsidP="006A7F01">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d)</w:t>
      </w:r>
    </w:p>
    <w:p w14:paraId="74BEC42F"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I e III apenas.</w:t>
      </w:r>
    </w:p>
    <w:p w14:paraId="5579226E" w14:textId="77777777" w:rsidR="006A7F01" w:rsidRPr="006A7F01" w:rsidRDefault="006A7F01" w:rsidP="006A7F01">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e)</w:t>
      </w:r>
    </w:p>
    <w:p w14:paraId="232AAA68" w14:textId="77777777" w:rsidR="006A7F01" w:rsidRPr="006A7F01" w:rsidRDefault="006A7F01" w:rsidP="006A7F01">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I apenas.</w:t>
      </w:r>
    </w:p>
    <w:p w14:paraId="36D82675" w14:textId="77777777" w:rsidR="006A7F01" w:rsidRPr="006A7F01" w:rsidRDefault="006A7F01" w:rsidP="006A7F01">
      <w:pPr>
        <w:shd w:val="clear" w:color="auto" w:fill="FFFFFF"/>
        <w:spacing w:after="0" w:line="240" w:lineRule="auto"/>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4)</w:t>
      </w:r>
    </w:p>
    <w:p w14:paraId="1D4825B5"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Consumir expressa adquirir um bem ou um serviço que satisfaça alguma necessidade, já o consumismo revela a intensificação do processo atingindo níveis elevados de compra que nem sempre apresentam uma utilidade real ou relevante. Podemos afirmar que o consumismo pode ser mencionado como a aquisição frequente de produtos desnecessários, nesse caso simbolizando um status elevado na sociedade em que vivemos.</w:t>
      </w:r>
    </w:p>
    <w:p w14:paraId="73DB4401"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 </w:t>
      </w:r>
    </w:p>
    <w:p w14:paraId="3DCCBD7E"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A respeito de consumo e consumismo, analise as afirmativas a seguir, julgando-as como V(verdadeiras) ou F(falsas)</w:t>
      </w:r>
    </w:p>
    <w:p w14:paraId="728E7099"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 </w:t>
      </w:r>
    </w:p>
    <w:p w14:paraId="5D829803"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proofErr w:type="gramStart"/>
      <w:r w:rsidRPr="006A7F01">
        <w:rPr>
          <w:rFonts w:ascii="Verdana" w:eastAsia="Times New Roman" w:hAnsi="Verdana" w:cs="Times New Roman"/>
          <w:color w:val="666666"/>
          <w:sz w:val="20"/>
          <w:szCs w:val="20"/>
          <w:lang w:eastAsia="pt-BR"/>
        </w:rPr>
        <w:t xml:space="preserve">(  </w:t>
      </w:r>
      <w:proofErr w:type="gramEnd"/>
      <w:r w:rsidRPr="006A7F01">
        <w:rPr>
          <w:rFonts w:ascii="Verdana" w:eastAsia="Times New Roman" w:hAnsi="Verdana" w:cs="Times New Roman"/>
          <w:color w:val="666666"/>
          <w:sz w:val="20"/>
          <w:szCs w:val="20"/>
          <w:lang w:eastAsia="pt-BR"/>
        </w:rPr>
        <w:t> ) Artigos de luxo, ou ainda compras, como forma de compensar algum sentimento desagradável, podem ser consideradas desnecessárias.</w:t>
      </w:r>
    </w:p>
    <w:p w14:paraId="760EA3CC"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proofErr w:type="gramStart"/>
      <w:r w:rsidRPr="006A7F01">
        <w:rPr>
          <w:rFonts w:ascii="Verdana" w:eastAsia="Times New Roman" w:hAnsi="Verdana" w:cs="Times New Roman"/>
          <w:color w:val="666666"/>
          <w:sz w:val="20"/>
          <w:szCs w:val="20"/>
          <w:lang w:eastAsia="pt-BR"/>
        </w:rPr>
        <w:t xml:space="preserve">(  </w:t>
      </w:r>
      <w:proofErr w:type="gramEnd"/>
      <w:r w:rsidRPr="006A7F01">
        <w:rPr>
          <w:rFonts w:ascii="Verdana" w:eastAsia="Times New Roman" w:hAnsi="Verdana" w:cs="Times New Roman"/>
          <w:color w:val="666666"/>
          <w:sz w:val="20"/>
          <w:szCs w:val="20"/>
          <w:lang w:eastAsia="pt-BR"/>
        </w:rPr>
        <w:t> ) A oferta estimula o consumismo pelo reforço que a publicidade fornece ao prazer ou ao prestigio.</w:t>
      </w:r>
    </w:p>
    <w:p w14:paraId="2AAEBADA"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proofErr w:type="gramStart"/>
      <w:r w:rsidRPr="006A7F01">
        <w:rPr>
          <w:rFonts w:ascii="Verdana" w:eastAsia="Times New Roman" w:hAnsi="Verdana" w:cs="Times New Roman"/>
          <w:color w:val="666666"/>
          <w:sz w:val="20"/>
          <w:szCs w:val="20"/>
          <w:lang w:eastAsia="pt-BR"/>
        </w:rPr>
        <w:t xml:space="preserve">(  </w:t>
      </w:r>
      <w:proofErr w:type="gramEnd"/>
      <w:r w:rsidRPr="006A7F01">
        <w:rPr>
          <w:rFonts w:ascii="Verdana" w:eastAsia="Times New Roman" w:hAnsi="Verdana" w:cs="Times New Roman"/>
          <w:color w:val="666666"/>
          <w:sz w:val="20"/>
          <w:szCs w:val="20"/>
          <w:lang w:eastAsia="pt-BR"/>
        </w:rPr>
        <w:t> ) Empresas produzem produtos com validade curta para o que se quebram facilmente e assim sugerir uma nova compra.</w:t>
      </w:r>
    </w:p>
    <w:p w14:paraId="0C430CD9"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proofErr w:type="gramStart"/>
      <w:r w:rsidRPr="006A7F01">
        <w:rPr>
          <w:rFonts w:ascii="Verdana" w:eastAsia="Times New Roman" w:hAnsi="Verdana" w:cs="Times New Roman"/>
          <w:color w:val="666666"/>
          <w:sz w:val="20"/>
          <w:szCs w:val="20"/>
          <w:lang w:eastAsia="pt-BR"/>
        </w:rPr>
        <w:t xml:space="preserve">(  </w:t>
      </w:r>
      <w:proofErr w:type="gramEnd"/>
      <w:r w:rsidRPr="006A7F01">
        <w:rPr>
          <w:rFonts w:ascii="Verdana" w:eastAsia="Times New Roman" w:hAnsi="Verdana" w:cs="Times New Roman"/>
          <w:color w:val="666666"/>
          <w:sz w:val="20"/>
          <w:szCs w:val="20"/>
          <w:lang w:eastAsia="pt-BR"/>
        </w:rPr>
        <w:t> ) Obsolescência programada refere-se a necessidade de compra de produtos alimentares básicos.</w:t>
      </w:r>
    </w:p>
    <w:p w14:paraId="03509789" w14:textId="77777777" w:rsidR="006A7F01" w:rsidRPr="006A7F01" w:rsidRDefault="006A7F01" w:rsidP="006A7F01">
      <w:pPr>
        <w:shd w:val="clear" w:color="auto" w:fill="FFFFFF"/>
        <w:spacing w:after="135"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 xml:space="preserve">Assinale a alternativa que apresenta a </w:t>
      </w:r>
      <w:proofErr w:type="spellStart"/>
      <w:r w:rsidRPr="006A7F01">
        <w:rPr>
          <w:rFonts w:ascii="Verdana" w:eastAsia="Times New Roman" w:hAnsi="Verdana" w:cs="Times New Roman"/>
          <w:color w:val="666666"/>
          <w:sz w:val="20"/>
          <w:szCs w:val="20"/>
          <w:lang w:eastAsia="pt-BR"/>
        </w:rPr>
        <w:t>sequencia</w:t>
      </w:r>
      <w:proofErr w:type="spellEnd"/>
      <w:r w:rsidRPr="006A7F01">
        <w:rPr>
          <w:rFonts w:ascii="Verdana" w:eastAsia="Times New Roman" w:hAnsi="Verdana" w:cs="Times New Roman"/>
          <w:color w:val="666666"/>
          <w:sz w:val="20"/>
          <w:szCs w:val="20"/>
          <w:lang w:eastAsia="pt-BR"/>
        </w:rPr>
        <w:t xml:space="preserve"> correta:</w:t>
      </w:r>
    </w:p>
    <w:p w14:paraId="45D206CF" w14:textId="77777777" w:rsidR="006A7F01" w:rsidRPr="006A7F01" w:rsidRDefault="006A7F01" w:rsidP="006A7F01">
      <w:pPr>
        <w:shd w:val="clear" w:color="auto" w:fill="FFFFFF"/>
        <w:spacing w:before="270" w:after="270" w:line="240" w:lineRule="auto"/>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pict w14:anchorId="2EAE9CF1">
          <v:rect id="_x0000_i1028" style="width:0;height:0" o:hralign="center" o:hrstd="t" o:hr="t" fillcolor="#a0a0a0" stroked="f"/>
        </w:pict>
      </w:r>
    </w:p>
    <w:p w14:paraId="255C1B34" w14:textId="77777777" w:rsidR="006A7F01" w:rsidRPr="006A7F01" w:rsidRDefault="006A7F01" w:rsidP="006A7F01">
      <w:pPr>
        <w:shd w:val="clear" w:color="auto" w:fill="FFFFFF"/>
        <w:spacing w:after="135" w:line="240" w:lineRule="auto"/>
        <w:rPr>
          <w:rFonts w:ascii="Verdana" w:eastAsia="Times New Roman" w:hAnsi="Verdana" w:cs="Times New Roman"/>
          <w:color w:val="666666"/>
          <w:sz w:val="20"/>
          <w:szCs w:val="20"/>
          <w:lang w:eastAsia="pt-BR"/>
        </w:rPr>
      </w:pPr>
      <w:r w:rsidRPr="006A7F01">
        <w:rPr>
          <w:rFonts w:ascii="Verdana" w:eastAsia="Times New Roman" w:hAnsi="Verdana" w:cs="Times New Roman"/>
          <w:b/>
          <w:bCs/>
          <w:color w:val="666666"/>
          <w:sz w:val="20"/>
          <w:szCs w:val="20"/>
          <w:lang w:eastAsia="pt-BR"/>
        </w:rPr>
        <w:t>Alternativas:</w:t>
      </w:r>
    </w:p>
    <w:p w14:paraId="598C68DD" w14:textId="77777777" w:rsidR="006A7F01" w:rsidRPr="006A7F01" w:rsidRDefault="006A7F01" w:rsidP="006A7F01">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lastRenderedPageBreak/>
        <w:t>a)</w:t>
      </w:r>
    </w:p>
    <w:p w14:paraId="7A9FD15B"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V - F - V - F</w:t>
      </w:r>
    </w:p>
    <w:p w14:paraId="602F7F8D" w14:textId="77777777" w:rsidR="006A7F01" w:rsidRPr="006A7F01" w:rsidRDefault="006A7F01" w:rsidP="006A7F01">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b)</w:t>
      </w:r>
    </w:p>
    <w:p w14:paraId="193D28DB"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F - V - F - V</w:t>
      </w:r>
    </w:p>
    <w:p w14:paraId="5A550ADC" w14:textId="77777777" w:rsidR="006A7F01" w:rsidRPr="006A7F01" w:rsidRDefault="006A7F01" w:rsidP="006A7F01">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c)</w:t>
      </w:r>
    </w:p>
    <w:p w14:paraId="0B8E87B2"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V - V - V - F</w:t>
      </w:r>
    </w:p>
    <w:p w14:paraId="75F86F1C" w14:textId="77777777" w:rsidR="006A7F01" w:rsidRPr="006A7F01" w:rsidRDefault="006A7F01" w:rsidP="006A7F01">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FFFFFF"/>
          <w:sz w:val="15"/>
          <w:szCs w:val="15"/>
          <w:shd w:val="clear" w:color="auto" w:fill="4882BA"/>
          <w:lang w:eastAsia="pt-BR"/>
        </w:rPr>
        <w:t>Alternativa assinalada</w:t>
      </w:r>
    </w:p>
    <w:p w14:paraId="56CB6EE5" w14:textId="77777777" w:rsidR="006A7F01" w:rsidRPr="006A7F01" w:rsidRDefault="006A7F01" w:rsidP="006A7F01">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d)</w:t>
      </w:r>
    </w:p>
    <w:p w14:paraId="556A2C6B"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F - V - V - F</w:t>
      </w:r>
    </w:p>
    <w:p w14:paraId="6536EDEB" w14:textId="77777777" w:rsidR="006A7F01" w:rsidRPr="006A7F01" w:rsidRDefault="006A7F01" w:rsidP="006A7F01">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e)</w:t>
      </w:r>
    </w:p>
    <w:p w14:paraId="0752438A" w14:textId="77777777" w:rsidR="006A7F01" w:rsidRPr="006A7F01" w:rsidRDefault="006A7F01" w:rsidP="006A7F01">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V - F - V - V</w:t>
      </w:r>
    </w:p>
    <w:p w14:paraId="79F5BF93" w14:textId="77777777" w:rsidR="006A7F01" w:rsidRPr="006A7F01" w:rsidRDefault="006A7F01" w:rsidP="006A7F01">
      <w:pPr>
        <w:shd w:val="clear" w:color="auto" w:fill="FFFFFF"/>
        <w:spacing w:after="0" w:line="240" w:lineRule="auto"/>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5)</w:t>
      </w:r>
    </w:p>
    <w:p w14:paraId="63C35E51"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 xml:space="preserve">São estabelecidos fortes vínculos por Hannah Arendt entre o indivíduo e a sociedade. </w:t>
      </w:r>
      <w:proofErr w:type="gramStart"/>
      <w:r w:rsidRPr="006A7F01">
        <w:rPr>
          <w:rFonts w:ascii="Verdana" w:eastAsia="Times New Roman" w:hAnsi="Verdana" w:cs="Times New Roman"/>
          <w:color w:val="666666"/>
          <w:sz w:val="20"/>
          <w:szCs w:val="20"/>
          <w:lang w:eastAsia="pt-BR"/>
        </w:rPr>
        <w:t>Sua compreensão da liberdade também são</w:t>
      </w:r>
      <w:proofErr w:type="gramEnd"/>
      <w:r w:rsidRPr="006A7F01">
        <w:rPr>
          <w:rFonts w:ascii="Verdana" w:eastAsia="Times New Roman" w:hAnsi="Verdana" w:cs="Times New Roman"/>
          <w:color w:val="666666"/>
          <w:sz w:val="20"/>
          <w:szCs w:val="20"/>
          <w:lang w:eastAsia="pt-BR"/>
        </w:rPr>
        <w:t> percebidas quando focamos em outra aptidão humana, a responsabilidade. A renúncia ao processo individual de pensar, ou a tentativa de se tornar irresponsável por um juízo crítico – “Quem sou eu para julgar?”, “Se fazem assim é porque deve estar certo...” – acaba por negar a própria condição de pessoa dos seres humanos. Arendt, em linha com esta afirmação da autonomia no exercício do pensar, critica a ideia de responsabilidade coletiva – “É porque todo mundo faz desse jeito” </w:t>
      </w:r>
      <w:proofErr w:type="gramStart"/>
      <w:r w:rsidRPr="006A7F01">
        <w:rPr>
          <w:rFonts w:ascii="Verdana" w:eastAsia="Times New Roman" w:hAnsi="Verdana" w:cs="Times New Roman"/>
          <w:color w:val="666666"/>
          <w:sz w:val="20"/>
          <w:szCs w:val="20"/>
          <w:lang w:eastAsia="pt-BR"/>
        </w:rPr>
        <w:t>- ,</w:t>
      </w:r>
      <w:proofErr w:type="gramEnd"/>
      <w:r w:rsidRPr="006A7F01">
        <w:rPr>
          <w:rFonts w:ascii="Verdana" w:eastAsia="Times New Roman" w:hAnsi="Verdana" w:cs="Times New Roman"/>
          <w:color w:val="666666"/>
          <w:sz w:val="20"/>
          <w:szCs w:val="20"/>
          <w:lang w:eastAsia="pt-BR"/>
        </w:rPr>
        <w:t xml:space="preserve"> já que a responsabilização coletiva impede que cada um assuma sua responsabilidade individual.</w:t>
      </w:r>
    </w:p>
    <w:p w14:paraId="59062343"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 </w:t>
      </w:r>
    </w:p>
    <w:p w14:paraId="5B83B960"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Considerando esse contexto, avalie as seguintes asserções e a relação proposta entre elas.</w:t>
      </w:r>
    </w:p>
    <w:p w14:paraId="676B7143"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 </w:t>
      </w:r>
    </w:p>
    <w:p w14:paraId="1FE50BEE"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I - O exercício da liberdade está vinculado ao consumo desenfreado e ao acúmulo de riquezas, além do usufruto do livre arbítrio.</w:t>
      </w:r>
    </w:p>
    <w:p w14:paraId="31077537" w14:textId="77777777" w:rsidR="006A7F01" w:rsidRPr="006A7F01" w:rsidRDefault="006A7F01" w:rsidP="006A7F01">
      <w:pPr>
        <w:shd w:val="clear" w:color="auto" w:fill="FFFFFF"/>
        <w:spacing w:after="0" w:line="240" w:lineRule="auto"/>
        <w:jc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PORQUE</w:t>
      </w:r>
    </w:p>
    <w:p w14:paraId="06288AF6" w14:textId="77777777" w:rsidR="006A7F01" w:rsidRPr="006A7F01" w:rsidRDefault="006A7F01" w:rsidP="006A7F01">
      <w:pPr>
        <w:shd w:val="clear" w:color="auto" w:fill="FFFFFF"/>
        <w:spacing w:after="0"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II - O homem exerce seu trabalho de forma exaustiva e individualista, levando-o a insatisfação pessoal constante.</w:t>
      </w:r>
    </w:p>
    <w:p w14:paraId="5C67B9E3" w14:textId="77777777" w:rsidR="006A7F01" w:rsidRPr="006A7F01" w:rsidRDefault="006A7F01" w:rsidP="006A7F01">
      <w:pPr>
        <w:shd w:val="clear" w:color="auto" w:fill="FFFFFF"/>
        <w:spacing w:after="135" w:line="240" w:lineRule="auto"/>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A respeito dessas asserções, assinale a opção correta.</w:t>
      </w:r>
    </w:p>
    <w:p w14:paraId="12530DFD" w14:textId="77777777" w:rsidR="006A7F01" w:rsidRPr="006A7F01" w:rsidRDefault="006A7F01" w:rsidP="006A7F01">
      <w:pPr>
        <w:shd w:val="clear" w:color="auto" w:fill="FFFFFF"/>
        <w:spacing w:before="270" w:after="270" w:line="240" w:lineRule="auto"/>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pict w14:anchorId="7BC7A82F">
          <v:rect id="_x0000_i1029" style="width:0;height:0" o:hralign="center" o:hrstd="t" o:hr="t" fillcolor="#a0a0a0" stroked="f"/>
        </w:pict>
      </w:r>
    </w:p>
    <w:p w14:paraId="174C5231" w14:textId="77777777" w:rsidR="006A7F01" w:rsidRPr="006A7F01" w:rsidRDefault="006A7F01" w:rsidP="006A7F01">
      <w:pPr>
        <w:shd w:val="clear" w:color="auto" w:fill="FFFFFF"/>
        <w:spacing w:after="135" w:line="240" w:lineRule="auto"/>
        <w:rPr>
          <w:rFonts w:ascii="Verdana" w:eastAsia="Times New Roman" w:hAnsi="Verdana" w:cs="Times New Roman"/>
          <w:color w:val="666666"/>
          <w:sz w:val="20"/>
          <w:szCs w:val="20"/>
          <w:lang w:eastAsia="pt-BR"/>
        </w:rPr>
      </w:pPr>
      <w:r w:rsidRPr="006A7F01">
        <w:rPr>
          <w:rFonts w:ascii="Verdana" w:eastAsia="Times New Roman" w:hAnsi="Verdana" w:cs="Times New Roman"/>
          <w:b/>
          <w:bCs/>
          <w:color w:val="666666"/>
          <w:sz w:val="20"/>
          <w:szCs w:val="20"/>
          <w:lang w:eastAsia="pt-BR"/>
        </w:rPr>
        <w:t>Alternativas:</w:t>
      </w:r>
    </w:p>
    <w:p w14:paraId="65F9ECE0" w14:textId="77777777" w:rsidR="006A7F01" w:rsidRPr="006A7F01" w:rsidRDefault="006A7F01" w:rsidP="006A7F01">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a)</w:t>
      </w:r>
    </w:p>
    <w:p w14:paraId="40014DBA"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A asserção I é uma proposição falsa, e a II é uma proposição verdadeira.</w:t>
      </w:r>
    </w:p>
    <w:p w14:paraId="0D0FB82F" w14:textId="77777777" w:rsidR="006A7F01" w:rsidRPr="006A7F01" w:rsidRDefault="006A7F01" w:rsidP="006A7F01">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b)</w:t>
      </w:r>
    </w:p>
    <w:p w14:paraId="2F198DDC"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As asserções I e II são proposições falsas.</w:t>
      </w:r>
    </w:p>
    <w:p w14:paraId="0263FFE6" w14:textId="77777777" w:rsidR="006A7F01" w:rsidRPr="006A7F01" w:rsidRDefault="006A7F01" w:rsidP="006A7F01">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lastRenderedPageBreak/>
        <w:t>c)</w:t>
      </w:r>
    </w:p>
    <w:p w14:paraId="515CDF43"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As asserções I e II são proposições verdadeiras, mas a II não é uma justificativa da I.</w:t>
      </w:r>
    </w:p>
    <w:p w14:paraId="72EDFCD5" w14:textId="77777777" w:rsidR="006A7F01" w:rsidRPr="006A7F01" w:rsidRDefault="006A7F01" w:rsidP="006A7F01">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FFFFFF"/>
          <w:sz w:val="15"/>
          <w:szCs w:val="15"/>
          <w:shd w:val="clear" w:color="auto" w:fill="4882BA"/>
          <w:lang w:eastAsia="pt-BR"/>
        </w:rPr>
        <w:t>Alternativa assinalada</w:t>
      </w:r>
    </w:p>
    <w:p w14:paraId="2F097303" w14:textId="77777777" w:rsidR="006A7F01" w:rsidRPr="006A7F01" w:rsidRDefault="006A7F01" w:rsidP="006A7F01">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d)</w:t>
      </w:r>
    </w:p>
    <w:p w14:paraId="188E08D8" w14:textId="77777777" w:rsidR="006A7F01" w:rsidRPr="006A7F01" w:rsidRDefault="006A7F01" w:rsidP="006A7F01">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A asserção I é uma proposição verdadeira, e a II é uma proposição falsa.</w:t>
      </w:r>
    </w:p>
    <w:p w14:paraId="1BF5F647" w14:textId="77777777" w:rsidR="006A7F01" w:rsidRPr="006A7F01" w:rsidRDefault="006A7F01" w:rsidP="006A7F01">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e)</w:t>
      </w:r>
    </w:p>
    <w:p w14:paraId="45F5B0EC" w14:textId="77777777" w:rsidR="006A7F01" w:rsidRPr="006A7F01" w:rsidRDefault="006A7F01" w:rsidP="006A7F01">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6A7F01">
        <w:rPr>
          <w:rFonts w:ascii="Verdana" w:eastAsia="Times New Roman" w:hAnsi="Verdana" w:cs="Times New Roman"/>
          <w:color w:val="666666"/>
          <w:sz w:val="20"/>
          <w:szCs w:val="20"/>
          <w:lang w:eastAsia="pt-BR"/>
        </w:rPr>
        <w:t>As asserções I e II são proposições verdadeiras, e a II é uma justificativa da I.</w:t>
      </w:r>
    </w:p>
    <w:p w14:paraId="5DDC67F2"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0D38"/>
    <w:multiLevelType w:val="multilevel"/>
    <w:tmpl w:val="C374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340BB"/>
    <w:multiLevelType w:val="multilevel"/>
    <w:tmpl w:val="129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F4FC2"/>
    <w:multiLevelType w:val="multilevel"/>
    <w:tmpl w:val="3812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C241B"/>
    <w:multiLevelType w:val="multilevel"/>
    <w:tmpl w:val="8FBA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95A3C"/>
    <w:multiLevelType w:val="multilevel"/>
    <w:tmpl w:val="060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01"/>
    <w:rsid w:val="006A7F01"/>
    <w:rsid w:val="00801D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1E8C"/>
  <w15:chartTrackingRefBased/>
  <w15:docId w15:val="{FF412E8C-961C-4E4D-9A95-96D8CF4A3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A7F0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A7F01"/>
    <w:rPr>
      <w:b/>
      <w:bCs/>
    </w:rPr>
  </w:style>
  <w:style w:type="character" w:customStyle="1" w:styleId="pull-left">
    <w:name w:val="pull-left"/>
    <w:basedOn w:val="Fontepargpadro"/>
    <w:rsid w:val="006A7F01"/>
  </w:style>
  <w:style w:type="character" w:customStyle="1" w:styleId="label">
    <w:name w:val="label"/>
    <w:basedOn w:val="Fontepargpadro"/>
    <w:rsid w:val="006A7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532540">
      <w:bodyDiv w:val="1"/>
      <w:marLeft w:val="0"/>
      <w:marRight w:val="0"/>
      <w:marTop w:val="0"/>
      <w:marBottom w:val="0"/>
      <w:divBdr>
        <w:top w:val="none" w:sz="0" w:space="0" w:color="auto"/>
        <w:left w:val="none" w:sz="0" w:space="0" w:color="auto"/>
        <w:bottom w:val="none" w:sz="0" w:space="0" w:color="auto"/>
        <w:right w:val="none" w:sz="0" w:space="0" w:color="auto"/>
      </w:divBdr>
      <w:divsChild>
        <w:div w:id="830297392">
          <w:marLeft w:val="0"/>
          <w:marRight w:val="0"/>
          <w:marTop w:val="0"/>
          <w:marBottom w:val="270"/>
          <w:divBdr>
            <w:top w:val="single" w:sz="6" w:space="0" w:color="DDDDDD"/>
            <w:left w:val="single" w:sz="6" w:space="0" w:color="DDDDDD"/>
            <w:bottom w:val="single" w:sz="6" w:space="0" w:color="DDDDDD"/>
            <w:right w:val="single" w:sz="6" w:space="0" w:color="DDDDDD"/>
          </w:divBdr>
          <w:divsChild>
            <w:div w:id="1281452107">
              <w:marLeft w:val="0"/>
              <w:marRight w:val="0"/>
              <w:marTop w:val="0"/>
              <w:marBottom w:val="0"/>
              <w:divBdr>
                <w:top w:val="none" w:sz="0" w:space="0" w:color="auto"/>
                <w:left w:val="none" w:sz="0" w:space="0" w:color="auto"/>
                <w:bottom w:val="none" w:sz="0" w:space="0" w:color="auto"/>
                <w:right w:val="none" w:sz="0" w:space="0" w:color="auto"/>
              </w:divBdr>
              <w:divsChild>
                <w:div w:id="1952087177">
                  <w:marLeft w:val="0"/>
                  <w:marRight w:val="0"/>
                  <w:marTop w:val="0"/>
                  <w:marBottom w:val="0"/>
                  <w:divBdr>
                    <w:top w:val="none" w:sz="0" w:space="0" w:color="auto"/>
                    <w:left w:val="none" w:sz="0" w:space="0" w:color="auto"/>
                    <w:bottom w:val="none" w:sz="0" w:space="0" w:color="auto"/>
                    <w:right w:val="none" w:sz="0" w:space="0" w:color="auto"/>
                  </w:divBdr>
                  <w:divsChild>
                    <w:div w:id="131414310">
                      <w:marLeft w:val="0"/>
                      <w:marRight w:val="0"/>
                      <w:marTop w:val="0"/>
                      <w:marBottom w:val="0"/>
                      <w:divBdr>
                        <w:top w:val="none" w:sz="0" w:space="0" w:color="auto"/>
                        <w:left w:val="none" w:sz="0" w:space="0" w:color="auto"/>
                        <w:bottom w:val="none" w:sz="0" w:space="0" w:color="auto"/>
                        <w:right w:val="none" w:sz="0" w:space="0" w:color="auto"/>
                      </w:divBdr>
                    </w:div>
                    <w:div w:id="1981953691">
                      <w:marLeft w:val="0"/>
                      <w:marRight w:val="0"/>
                      <w:marTop w:val="0"/>
                      <w:marBottom w:val="0"/>
                      <w:divBdr>
                        <w:top w:val="none" w:sz="0" w:space="0" w:color="auto"/>
                        <w:left w:val="none" w:sz="0" w:space="0" w:color="auto"/>
                        <w:bottom w:val="none" w:sz="0" w:space="0" w:color="auto"/>
                        <w:right w:val="none" w:sz="0" w:space="0" w:color="auto"/>
                      </w:divBdr>
                    </w:div>
                  </w:divsChild>
                </w:div>
                <w:div w:id="1281959520">
                  <w:marLeft w:val="0"/>
                  <w:marRight w:val="0"/>
                  <w:marTop w:val="0"/>
                  <w:marBottom w:val="0"/>
                  <w:divBdr>
                    <w:top w:val="none" w:sz="0" w:space="0" w:color="auto"/>
                    <w:left w:val="none" w:sz="0" w:space="0" w:color="auto"/>
                    <w:bottom w:val="none" w:sz="0" w:space="0" w:color="auto"/>
                    <w:right w:val="none" w:sz="0" w:space="0" w:color="auto"/>
                  </w:divBdr>
                  <w:divsChild>
                    <w:div w:id="975380571">
                      <w:marLeft w:val="0"/>
                      <w:marRight w:val="0"/>
                      <w:marTop w:val="0"/>
                      <w:marBottom w:val="0"/>
                      <w:divBdr>
                        <w:top w:val="none" w:sz="0" w:space="0" w:color="auto"/>
                        <w:left w:val="none" w:sz="0" w:space="0" w:color="auto"/>
                        <w:bottom w:val="none" w:sz="0" w:space="0" w:color="auto"/>
                        <w:right w:val="none" w:sz="0" w:space="0" w:color="auto"/>
                      </w:divBdr>
                    </w:div>
                  </w:divsChild>
                </w:div>
                <w:div w:id="119611913">
                  <w:marLeft w:val="0"/>
                  <w:marRight w:val="0"/>
                  <w:marTop w:val="0"/>
                  <w:marBottom w:val="0"/>
                  <w:divBdr>
                    <w:top w:val="none" w:sz="0" w:space="0" w:color="auto"/>
                    <w:left w:val="none" w:sz="0" w:space="0" w:color="auto"/>
                    <w:bottom w:val="none" w:sz="0" w:space="0" w:color="auto"/>
                    <w:right w:val="none" w:sz="0" w:space="0" w:color="auto"/>
                  </w:divBdr>
                  <w:divsChild>
                    <w:div w:id="900562322">
                      <w:marLeft w:val="0"/>
                      <w:marRight w:val="0"/>
                      <w:marTop w:val="0"/>
                      <w:marBottom w:val="0"/>
                      <w:divBdr>
                        <w:top w:val="none" w:sz="0" w:space="0" w:color="auto"/>
                        <w:left w:val="none" w:sz="0" w:space="0" w:color="auto"/>
                        <w:bottom w:val="none" w:sz="0" w:space="0" w:color="auto"/>
                        <w:right w:val="none" w:sz="0" w:space="0" w:color="auto"/>
                      </w:divBdr>
                    </w:div>
                  </w:divsChild>
                </w:div>
                <w:div w:id="54477006">
                  <w:marLeft w:val="0"/>
                  <w:marRight w:val="0"/>
                  <w:marTop w:val="0"/>
                  <w:marBottom w:val="0"/>
                  <w:divBdr>
                    <w:top w:val="none" w:sz="0" w:space="0" w:color="auto"/>
                    <w:left w:val="none" w:sz="0" w:space="0" w:color="auto"/>
                    <w:bottom w:val="none" w:sz="0" w:space="0" w:color="auto"/>
                    <w:right w:val="none" w:sz="0" w:space="0" w:color="auto"/>
                  </w:divBdr>
                  <w:divsChild>
                    <w:div w:id="1291783759">
                      <w:marLeft w:val="0"/>
                      <w:marRight w:val="0"/>
                      <w:marTop w:val="0"/>
                      <w:marBottom w:val="0"/>
                      <w:divBdr>
                        <w:top w:val="none" w:sz="0" w:space="0" w:color="auto"/>
                        <w:left w:val="none" w:sz="0" w:space="0" w:color="auto"/>
                        <w:bottom w:val="none" w:sz="0" w:space="0" w:color="auto"/>
                        <w:right w:val="none" w:sz="0" w:space="0" w:color="auto"/>
                      </w:divBdr>
                    </w:div>
                  </w:divsChild>
                </w:div>
                <w:div w:id="574245608">
                  <w:marLeft w:val="0"/>
                  <w:marRight w:val="0"/>
                  <w:marTop w:val="0"/>
                  <w:marBottom w:val="0"/>
                  <w:divBdr>
                    <w:top w:val="none" w:sz="0" w:space="0" w:color="auto"/>
                    <w:left w:val="none" w:sz="0" w:space="0" w:color="auto"/>
                    <w:bottom w:val="none" w:sz="0" w:space="0" w:color="auto"/>
                    <w:right w:val="none" w:sz="0" w:space="0" w:color="auto"/>
                  </w:divBdr>
                  <w:divsChild>
                    <w:div w:id="7888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8388">
          <w:marLeft w:val="0"/>
          <w:marRight w:val="0"/>
          <w:marTop w:val="0"/>
          <w:marBottom w:val="270"/>
          <w:divBdr>
            <w:top w:val="single" w:sz="6" w:space="0" w:color="DDDDDD"/>
            <w:left w:val="single" w:sz="6" w:space="0" w:color="DDDDDD"/>
            <w:bottom w:val="single" w:sz="6" w:space="0" w:color="DDDDDD"/>
            <w:right w:val="single" w:sz="6" w:space="0" w:color="DDDDDD"/>
          </w:divBdr>
          <w:divsChild>
            <w:div w:id="626355361">
              <w:marLeft w:val="0"/>
              <w:marRight w:val="0"/>
              <w:marTop w:val="0"/>
              <w:marBottom w:val="0"/>
              <w:divBdr>
                <w:top w:val="none" w:sz="0" w:space="0" w:color="auto"/>
                <w:left w:val="none" w:sz="0" w:space="0" w:color="auto"/>
                <w:bottom w:val="none" w:sz="0" w:space="0" w:color="auto"/>
                <w:right w:val="none" w:sz="0" w:space="0" w:color="auto"/>
              </w:divBdr>
              <w:divsChild>
                <w:div w:id="632175382">
                  <w:marLeft w:val="0"/>
                  <w:marRight w:val="0"/>
                  <w:marTop w:val="0"/>
                  <w:marBottom w:val="0"/>
                  <w:divBdr>
                    <w:top w:val="none" w:sz="0" w:space="0" w:color="auto"/>
                    <w:left w:val="none" w:sz="0" w:space="0" w:color="auto"/>
                    <w:bottom w:val="none" w:sz="0" w:space="0" w:color="auto"/>
                    <w:right w:val="none" w:sz="0" w:space="0" w:color="auto"/>
                  </w:divBdr>
                  <w:divsChild>
                    <w:div w:id="1007057629">
                      <w:marLeft w:val="0"/>
                      <w:marRight w:val="0"/>
                      <w:marTop w:val="0"/>
                      <w:marBottom w:val="0"/>
                      <w:divBdr>
                        <w:top w:val="none" w:sz="0" w:space="0" w:color="auto"/>
                        <w:left w:val="none" w:sz="0" w:space="0" w:color="auto"/>
                        <w:bottom w:val="none" w:sz="0" w:space="0" w:color="auto"/>
                        <w:right w:val="none" w:sz="0" w:space="0" w:color="auto"/>
                      </w:divBdr>
                    </w:div>
                  </w:divsChild>
                </w:div>
                <w:div w:id="231820521">
                  <w:marLeft w:val="0"/>
                  <w:marRight w:val="0"/>
                  <w:marTop w:val="0"/>
                  <w:marBottom w:val="0"/>
                  <w:divBdr>
                    <w:top w:val="none" w:sz="0" w:space="0" w:color="auto"/>
                    <w:left w:val="none" w:sz="0" w:space="0" w:color="auto"/>
                    <w:bottom w:val="none" w:sz="0" w:space="0" w:color="auto"/>
                    <w:right w:val="none" w:sz="0" w:space="0" w:color="auto"/>
                  </w:divBdr>
                  <w:divsChild>
                    <w:div w:id="1281954094">
                      <w:marLeft w:val="0"/>
                      <w:marRight w:val="0"/>
                      <w:marTop w:val="0"/>
                      <w:marBottom w:val="0"/>
                      <w:divBdr>
                        <w:top w:val="none" w:sz="0" w:space="0" w:color="auto"/>
                        <w:left w:val="none" w:sz="0" w:space="0" w:color="auto"/>
                        <w:bottom w:val="none" w:sz="0" w:space="0" w:color="auto"/>
                        <w:right w:val="none" w:sz="0" w:space="0" w:color="auto"/>
                      </w:divBdr>
                    </w:div>
                  </w:divsChild>
                </w:div>
                <w:div w:id="1257977500">
                  <w:marLeft w:val="0"/>
                  <w:marRight w:val="0"/>
                  <w:marTop w:val="0"/>
                  <w:marBottom w:val="0"/>
                  <w:divBdr>
                    <w:top w:val="none" w:sz="0" w:space="0" w:color="auto"/>
                    <w:left w:val="none" w:sz="0" w:space="0" w:color="auto"/>
                    <w:bottom w:val="none" w:sz="0" w:space="0" w:color="auto"/>
                    <w:right w:val="none" w:sz="0" w:space="0" w:color="auto"/>
                  </w:divBdr>
                  <w:divsChild>
                    <w:div w:id="932785935">
                      <w:marLeft w:val="0"/>
                      <w:marRight w:val="0"/>
                      <w:marTop w:val="0"/>
                      <w:marBottom w:val="0"/>
                      <w:divBdr>
                        <w:top w:val="none" w:sz="0" w:space="0" w:color="auto"/>
                        <w:left w:val="none" w:sz="0" w:space="0" w:color="auto"/>
                        <w:bottom w:val="none" w:sz="0" w:space="0" w:color="auto"/>
                        <w:right w:val="none" w:sz="0" w:space="0" w:color="auto"/>
                      </w:divBdr>
                    </w:div>
                    <w:div w:id="1919635740">
                      <w:marLeft w:val="0"/>
                      <w:marRight w:val="0"/>
                      <w:marTop w:val="0"/>
                      <w:marBottom w:val="0"/>
                      <w:divBdr>
                        <w:top w:val="none" w:sz="0" w:space="0" w:color="auto"/>
                        <w:left w:val="none" w:sz="0" w:space="0" w:color="auto"/>
                        <w:bottom w:val="none" w:sz="0" w:space="0" w:color="auto"/>
                        <w:right w:val="none" w:sz="0" w:space="0" w:color="auto"/>
                      </w:divBdr>
                    </w:div>
                  </w:divsChild>
                </w:div>
                <w:div w:id="1372531731">
                  <w:marLeft w:val="0"/>
                  <w:marRight w:val="0"/>
                  <w:marTop w:val="0"/>
                  <w:marBottom w:val="0"/>
                  <w:divBdr>
                    <w:top w:val="none" w:sz="0" w:space="0" w:color="auto"/>
                    <w:left w:val="none" w:sz="0" w:space="0" w:color="auto"/>
                    <w:bottom w:val="none" w:sz="0" w:space="0" w:color="auto"/>
                    <w:right w:val="none" w:sz="0" w:space="0" w:color="auto"/>
                  </w:divBdr>
                  <w:divsChild>
                    <w:div w:id="635138859">
                      <w:marLeft w:val="0"/>
                      <w:marRight w:val="0"/>
                      <w:marTop w:val="0"/>
                      <w:marBottom w:val="0"/>
                      <w:divBdr>
                        <w:top w:val="none" w:sz="0" w:space="0" w:color="auto"/>
                        <w:left w:val="none" w:sz="0" w:space="0" w:color="auto"/>
                        <w:bottom w:val="none" w:sz="0" w:space="0" w:color="auto"/>
                        <w:right w:val="none" w:sz="0" w:space="0" w:color="auto"/>
                      </w:divBdr>
                    </w:div>
                  </w:divsChild>
                </w:div>
                <w:div w:id="1760709752">
                  <w:marLeft w:val="0"/>
                  <w:marRight w:val="0"/>
                  <w:marTop w:val="0"/>
                  <w:marBottom w:val="0"/>
                  <w:divBdr>
                    <w:top w:val="none" w:sz="0" w:space="0" w:color="auto"/>
                    <w:left w:val="none" w:sz="0" w:space="0" w:color="auto"/>
                    <w:bottom w:val="none" w:sz="0" w:space="0" w:color="auto"/>
                    <w:right w:val="none" w:sz="0" w:space="0" w:color="auto"/>
                  </w:divBdr>
                  <w:divsChild>
                    <w:div w:id="15732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6324">
          <w:marLeft w:val="0"/>
          <w:marRight w:val="0"/>
          <w:marTop w:val="0"/>
          <w:marBottom w:val="270"/>
          <w:divBdr>
            <w:top w:val="single" w:sz="6" w:space="0" w:color="DDDDDD"/>
            <w:left w:val="single" w:sz="6" w:space="0" w:color="DDDDDD"/>
            <w:bottom w:val="single" w:sz="6" w:space="0" w:color="DDDDDD"/>
            <w:right w:val="single" w:sz="6" w:space="0" w:color="DDDDDD"/>
          </w:divBdr>
          <w:divsChild>
            <w:div w:id="794174270">
              <w:marLeft w:val="0"/>
              <w:marRight w:val="0"/>
              <w:marTop w:val="0"/>
              <w:marBottom w:val="0"/>
              <w:divBdr>
                <w:top w:val="none" w:sz="0" w:space="0" w:color="auto"/>
                <w:left w:val="none" w:sz="0" w:space="0" w:color="auto"/>
                <w:bottom w:val="none" w:sz="0" w:space="0" w:color="auto"/>
                <w:right w:val="none" w:sz="0" w:space="0" w:color="auto"/>
              </w:divBdr>
              <w:divsChild>
                <w:div w:id="2128886550">
                  <w:marLeft w:val="0"/>
                  <w:marRight w:val="0"/>
                  <w:marTop w:val="0"/>
                  <w:marBottom w:val="0"/>
                  <w:divBdr>
                    <w:top w:val="none" w:sz="0" w:space="0" w:color="auto"/>
                    <w:left w:val="none" w:sz="0" w:space="0" w:color="auto"/>
                    <w:bottom w:val="none" w:sz="0" w:space="0" w:color="auto"/>
                    <w:right w:val="none" w:sz="0" w:space="0" w:color="auto"/>
                  </w:divBdr>
                  <w:divsChild>
                    <w:div w:id="1233078493">
                      <w:marLeft w:val="0"/>
                      <w:marRight w:val="0"/>
                      <w:marTop w:val="0"/>
                      <w:marBottom w:val="0"/>
                      <w:divBdr>
                        <w:top w:val="none" w:sz="0" w:space="0" w:color="auto"/>
                        <w:left w:val="none" w:sz="0" w:space="0" w:color="auto"/>
                        <w:bottom w:val="none" w:sz="0" w:space="0" w:color="auto"/>
                        <w:right w:val="none" w:sz="0" w:space="0" w:color="auto"/>
                      </w:divBdr>
                    </w:div>
                    <w:div w:id="1724671974">
                      <w:marLeft w:val="0"/>
                      <w:marRight w:val="0"/>
                      <w:marTop w:val="0"/>
                      <w:marBottom w:val="0"/>
                      <w:divBdr>
                        <w:top w:val="none" w:sz="0" w:space="0" w:color="auto"/>
                        <w:left w:val="none" w:sz="0" w:space="0" w:color="auto"/>
                        <w:bottom w:val="none" w:sz="0" w:space="0" w:color="auto"/>
                        <w:right w:val="none" w:sz="0" w:space="0" w:color="auto"/>
                      </w:divBdr>
                    </w:div>
                  </w:divsChild>
                </w:div>
                <w:div w:id="702632651">
                  <w:marLeft w:val="0"/>
                  <w:marRight w:val="0"/>
                  <w:marTop w:val="0"/>
                  <w:marBottom w:val="0"/>
                  <w:divBdr>
                    <w:top w:val="none" w:sz="0" w:space="0" w:color="auto"/>
                    <w:left w:val="none" w:sz="0" w:space="0" w:color="auto"/>
                    <w:bottom w:val="none" w:sz="0" w:space="0" w:color="auto"/>
                    <w:right w:val="none" w:sz="0" w:space="0" w:color="auto"/>
                  </w:divBdr>
                  <w:divsChild>
                    <w:div w:id="1290084372">
                      <w:marLeft w:val="0"/>
                      <w:marRight w:val="0"/>
                      <w:marTop w:val="0"/>
                      <w:marBottom w:val="0"/>
                      <w:divBdr>
                        <w:top w:val="none" w:sz="0" w:space="0" w:color="auto"/>
                        <w:left w:val="none" w:sz="0" w:space="0" w:color="auto"/>
                        <w:bottom w:val="none" w:sz="0" w:space="0" w:color="auto"/>
                        <w:right w:val="none" w:sz="0" w:space="0" w:color="auto"/>
                      </w:divBdr>
                    </w:div>
                  </w:divsChild>
                </w:div>
                <w:div w:id="126702129">
                  <w:marLeft w:val="0"/>
                  <w:marRight w:val="0"/>
                  <w:marTop w:val="0"/>
                  <w:marBottom w:val="0"/>
                  <w:divBdr>
                    <w:top w:val="none" w:sz="0" w:space="0" w:color="auto"/>
                    <w:left w:val="none" w:sz="0" w:space="0" w:color="auto"/>
                    <w:bottom w:val="none" w:sz="0" w:space="0" w:color="auto"/>
                    <w:right w:val="none" w:sz="0" w:space="0" w:color="auto"/>
                  </w:divBdr>
                  <w:divsChild>
                    <w:div w:id="1282301518">
                      <w:marLeft w:val="0"/>
                      <w:marRight w:val="0"/>
                      <w:marTop w:val="0"/>
                      <w:marBottom w:val="0"/>
                      <w:divBdr>
                        <w:top w:val="none" w:sz="0" w:space="0" w:color="auto"/>
                        <w:left w:val="none" w:sz="0" w:space="0" w:color="auto"/>
                        <w:bottom w:val="none" w:sz="0" w:space="0" w:color="auto"/>
                        <w:right w:val="none" w:sz="0" w:space="0" w:color="auto"/>
                      </w:divBdr>
                    </w:div>
                  </w:divsChild>
                </w:div>
                <w:div w:id="182283738">
                  <w:marLeft w:val="0"/>
                  <w:marRight w:val="0"/>
                  <w:marTop w:val="0"/>
                  <w:marBottom w:val="0"/>
                  <w:divBdr>
                    <w:top w:val="none" w:sz="0" w:space="0" w:color="auto"/>
                    <w:left w:val="none" w:sz="0" w:space="0" w:color="auto"/>
                    <w:bottom w:val="none" w:sz="0" w:space="0" w:color="auto"/>
                    <w:right w:val="none" w:sz="0" w:space="0" w:color="auto"/>
                  </w:divBdr>
                  <w:divsChild>
                    <w:div w:id="907770358">
                      <w:marLeft w:val="0"/>
                      <w:marRight w:val="0"/>
                      <w:marTop w:val="0"/>
                      <w:marBottom w:val="0"/>
                      <w:divBdr>
                        <w:top w:val="none" w:sz="0" w:space="0" w:color="auto"/>
                        <w:left w:val="none" w:sz="0" w:space="0" w:color="auto"/>
                        <w:bottom w:val="none" w:sz="0" w:space="0" w:color="auto"/>
                        <w:right w:val="none" w:sz="0" w:space="0" w:color="auto"/>
                      </w:divBdr>
                    </w:div>
                  </w:divsChild>
                </w:div>
                <w:div w:id="1043403508">
                  <w:marLeft w:val="0"/>
                  <w:marRight w:val="0"/>
                  <w:marTop w:val="0"/>
                  <w:marBottom w:val="0"/>
                  <w:divBdr>
                    <w:top w:val="none" w:sz="0" w:space="0" w:color="auto"/>
                    <w:left w:val="none" w:sz="0" w:space="0" w:color="auto"/>
                    <w:bottom w:val="none" w:sz="0" w:space="0" w:color="auto"/>
                    <w:right w:val="none" w:sz="0" w:space="0" w:color="auto"/>
                  </w:divBdr>
                  <w:divsChild>
                    <w:div w:id="20660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49975">
          <w:marLeft w:val="0"/>
          <w:marRight w:val="0"/>
          <w:marTop w:val="0"/>
          <w:marBottom w:val="270"/>
          <w:divBdr>
            <w:top w:val="single" w:sz="6" w:space="0" w:color="DDDDDD"/>
            <w:left w:val="single" w:sz="6" w:space="0" w:color="DDDDDD"/>
            <w:bottom w:val="single" w:sz="6" w:space="0" w:color="DDDDDD"/>
            <w:right w:val="single" w:sz="6" w:space="0" w:color="DDDDDD"/>
          </w:divBdr>
          <w:divsChild>
            <w:div w:id="1027486022">
              <w:marLeft w:val="0"/>
              <w:marRight w:val="0"/>
              <w:marTop w:val="0"/>
              <w:marBottom w:val="0"/>
              <w:divBdr>
                <w:top w:val="none" w:sz="0" w:space="0" w:color="auto"/>
                <w:left w:val="none" w:sz="0" w:space="0" w:color="auto"/>
                <w:bottom w:val="none" w:sz="0" w:space="0" w:color="auto"/>
                <w:right w:val="none" w:sz="0" w:space="0" w:color="auto"/>
              </w:divBdr>
              <w:divsChild>
                <w:div w:id="1884513153">
                  <w:marLeft w:val="0"/>
                  <w:marRight w:val="0"/>
                  <w:marTop w:val="0"/>
                  <w:marBottom w:val="0"/>
                  <w:divBdr>
                    <w:top w:val="none" w:sz="0" w:space="0" w:color="auto"/>
                    <w:left w:val="none" w:sz="0" w:space="0" w:color="auto"/>
                    <w:bottom w:val="none" w:sz="0" w:space="0" w:color="auto"/>
                    <w:right w:val="none" w:sz="0" w:space="0" w:color="auto"/>
                  </w:divBdr>
                  <w:divsChild>
                    <w:div w:id="1328243475">
                      <w:marLeft w:val="0"/>
                      <w:marRight w:val="0"/>
                      <w:marTop w:val="0"/>
                      <w:marBottom w:val="0"/>
                      <w:divBdr>
                        <w:top w:val="none" w:sz="0" w:space="0" w:color="auto"/>
                        <w:left w:val="none" w:sz="0" w:space="0" w:color="auto"/>
                        <w:bottom w:val="none" w:sz="0" w:space="0" w:color="auto"/>
                        <w:right w:val="none" w:sz="0" w:space="0" w:color="auto"/>
                      </w:divBdr>
                    </w:div>
                  </w:divsChild>
                </w:div>
                <w:div w:id="994382313">
                  <w:marLeft w:val="0"/>
                  <w:marRight w:val="0"/>
                  <w:marTop w:val="0"/>
                  <w:marBottom w:val="0"/>
                  <w:divBdr>
                    <w:top w:val="none" w:sz="0" w:space="0" w:color="auto"/>
                    <w:left w:val="none" w:sz="0" w:space="0" w:color="auto"/>
                    <w:bottom w:val="none" w:sz="0" w:space="0" w:color="auto"/>
                    <w:right w:val="none" w:sz="0" w:space="0" w:color="auto"/>
                  </w:divBdr>
                  <w:divsChild>
                    <w:div w:id="1762681150">
                      <w:marLeft w:val="0"/>
                      <w:marRight w:val="0"/>
                      <w:marTop w:val="0"/>
                      <w:marBottom w:val="0"/>
                      <w:divBdr>
                        <w:top w:val="none" w:sz="0" w:space="0" w:color="auto"/>
                        <w:left w:val="none" w:sz="0" w:space="0" w:color="auto"/>
                        <w:bottom w:val="none" w:sz="0" w:space="0" w:color="auto"/>
                        <w:right w:val="none" w:sz="0" w:space="0" w:color="auto"/>
                      </w:divBdr>
                    </w:div>
                  </w:divsChild>
                </w:div>
                <w:div w:id="554315315">
                  <w:marLeft w:val="0"/>
                  <w:marRight w:val="0"/>
                  <w:marTop w:val="0"/>
                  <w:marBottom w:val="0"/>
                  <w:divBdr>
                    <w:top w:val="none" w:sz="0" w:space="0" w:color="auto"/>
                    <w:left w:val="none" w:sz="0" w:space="0" w:color="auto"/>
                    <w:bottom w:val="none" w:sz="0" w:space="0" w:color="auto"/>
                    <w:right w:val="none" w:sz="0" w:space="0" w:color="auto"/>
                  </w:divBdr>
                  <w:divsChild>
                    <w:div w:id="480656719">
                      <w:marLeft w:val="0"/>
                      <w:marRight w:val="0"/>
                      <w:marTop w:val="0"/>
                      <w:marBottom w:val="0"/>
                      <w:divBdr>
                        <w:top w:val="none" w:sz="0" w:space="0" w:color="auto"/>
                        <w:left w:val="none" w:sz="0" w:space="0" w:color="auto"/>
                        <w:bottom w:val="none" w:sz="0" w:space="0" w:color="auto"/>
                        <w:right w:val="none" w:sz="0" w:space="0" w:color="auto"/>
                      </w:divBdr>
                    </w:div>
                    <w:div w:id="218901097">
                      <w:marLeft w:val="0"/>
                      <w:marRight w:val="0"/>
                      <w:marTop w:val="0"/>
                      <w:marBottom w:val="0"/>
                      <w:divBdr>
                        <w:top w:val="none" w:sz="0" w:space="0" w:color="auto"/>
                        <w:left w:val="none" w:sz="0" w:space="0" w:color="auto"/>
                        <w:bottom w:val="none" w:sz="0" w:space="0" w:color="auto"/>
                        <w:right w:val="none" w:sz="0" w:space="0" w:color="auto"/>
                      </w:divBdr>
                    </w:div>
                  </w:divsChild>
                </w:div>
                <w:div w:id="1440756191">
                  <w:marLeft w:val="0"/>
                  <w:marRight w:val="0"/>
                  <w:marTop w:val="0"/>
                  <w:marBottom w:val="0"/>
                  <w:divBdr>
                    <w:top w:val="none" w:sz="0" w:space="0" w:color="auto"/>
                    <w:left w:val="none" w:sz="0" w:space="0" w:color="auto"/>
                    <w:bottom w:val="none" w:sz="0" w:space="0" w:color="auto"/>
                    <w:right w:val="none" w:sz="0" w:space="0" w:color="auto"/>
                  </w:divBdr>
                  <w:divsChild>
                    <w:div w:id="1844734182">
                      <w:marLeft w:val="0"/>
                      <w:marRight w:val="0"/>
                      <w:marTop w:val="0"/>
                      <w:marBottom w:val="0"/>
                      <w:divBdr>
                        <w:top w:val="none" w:sz="0" w:space="0" w:color="auto"/>
                        <w:left w:val="none" w:sz="0" w:space="0" w:color="auto"/>
                        <w:bottom w:val="none" w:sz="0" w:space="0" w:color="auto"/>
                        <w:right w:val="none" w:sz="0" w:space="0" w:color="auto"/>
                      </w:divBdr>
                    </w:div>
                  </w:divsChild>
                </w:div>
                <w:div w:id="1135100267">
                  <w:marLeft w:val="0"/>
                  <w:marRight w:val="0"/>
                  <w:marTop w:val="0"/>
                  <w:marBottom w:val="0"/>
                  <w:divBdr>
                    <w:top w:val="none" w:sz="0" w:space="0" w:color="auto"/>
                    <w:left w:val="none" w:sz="0" w:space="0" w:color="auto"/>
                    <w:bottom w:val="none" w:sz="0" w:space="0" w:color="auto"/>
                    <w:right w:val="none" w:sz="0" w:space="0" w:color="auto"/>
                  </w:divBdr>
                  <w:divsChild>
                    <w:div w:id="11705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6320">
          <w:marLeft w:val="0"/>
          <w:marRight w:val="0"/>
          <w:marTop w:val="0"/>
          <w:marBottom w:val="270"/>
          <w:divBdr>
            <w:top w:val="single" w:sz="6" w:space="0" w:color="DDDDDD"/>
            <w:left w:val="single" w:sz="6" w:space="0" w:color="DDDDDD"/>
            <w:bottom w:val="single" w:sz="6" w:space="0" w:color="DDDDDD"/>
            <w:right w:val="single" w:sz="6" w:space="0" w:color="DDDDDD"/>
          </w:divBdr>
          <w:divsChild>
            <w:div w:id="1602831033">
              <w:marLeft w:val="0"/>
              <w:marRight w:val="0"/>
              <w:marTop w:val="0"/>
              <w:marBottom w:val="0"/>
              <w:divBdr>
                <w:top w:val="none" w:sz="0" w:space="0" w:color="auto"/>
                <w:left w:val="none" w:sz="0" w:space="0" w:color="auto"/>
                <w:bottom w:val="none" w:sz="0" w:space="0" w:color="auto"/>
                <w:right w:val="none" w:sz="0" w:space="0" w:color="auto"/>
              </w:divBdr>
              <w:divsChild>
                <w:div w:id="363100358">
                  <w:marLeft w:val="0"/>
                  <w:marRight w:val="0"/>
                  <w:marTop w:val="0"/>
                  <w:marBottom w:val="0"/>
                  <w:divBdr>
                    <w:top w:val="none" w:sz="0" w:space="0" w:color="auto"/>
                    <w:left w:val="none" w:sz="0" w:space="0" w:color="auto"/>
                    <w:bottom w:val="none" w:sz="0" w:space="0" w:color="auto"/>
                    <w:right w:val="none" w:sz="0" w:space="0" w:color="auto"/>
                  </w:divBdr>
                  <w:divsChild>
                    <w:div w:id="1776436536">
                      <w:marLeft w:val="0"/>
                      <w:marRight w:val="0"/>
                      <w:marTop w:val="0"/>
                      <w:marBottom w:val="0"/>
                      <w:divBdr>
                        <w:top w:val="none" w:sz="0" w:space="0" w:color="auto"/>
                        <w:left w:val="none" w:sz="0" w:space="0" w:color="auto"/>
                        <w:bottom w:val="none" w:sz="0" w:space="0" w:color="auto"/>
                        <w:right w:val="none" w:sz="0" w:space="0" w:color="auto"/>
                      </w:divBdr>
                    </w:div>
                  </w:divsChild>
                </w:div>
                <w:div w:id="317809657">
                  <w:marLeft w:val="0"/>
                  <w:marRight w:val="0"/>
                  <w:marTop w:val="0"/>
                  <w:marBottom w:val="0"/>
                  <w:divBdr>
                    <w:top w:val="none" w:sz="0" w:space="0" w:color="auto"/>
                    <w:left w:val="none" w:sz="0" w:space="0" w:color="auto"/>
                    <w:bottom w:val="none" w:sz="0" w:space="0" w:color="auto"/>
                    <w:right w:val="none" w:sz="0" w:space="0" w:color="auto"/>
                  </w:divBdr>
                  <w:divsChild>
                    <w:div w:id="1754354521">
                      <w:marLeft w:val="0"/>
                      <w:marRight w:val="0"/>
                      <w:marTop w:val="0"/>
                      <w:marBottom w:val="0"/>
                      <w:divBdr>
                        <w:top w:val="none" w:sz="0" w:space="0" w:color="auto"/>
                        <w:left w:val="none" w:sz="0" w:space="0" w:color="auto"/>
                        <w:bottom w:val="none" w:sz="0" w:space="0" w:color="auto"/>
                        <w:right w:val="none" w:sz="0" w:space="0" w:color="auto"/>
                      </w:divBdr>
                    </w:div>
                  </w:divsChild>
                </w:div>
                <w:div w:id="1199471170">
                  <w:marLeft w:val="0"/>
                  <w:marRight w:val="0"/>
                  <w:marTop w:val="0"/>
                  <w:marBottom w:val="0"/>
                  <w:divBdr>
                    <w:top w:val="none" w:sz="0" w:space="0" w:color="auto"/>
                    <w:left w:val="none" w:sz="0" w:space="0" w:color="auto"/>
                    <w:bottom w:val="none" w:sz="0" w:space="0" w:color="auto"/>
                    <w:right w:val="none" w:sz="0" w:space="0" w:color="auto"/>
                  </w:divBdr>
                  <w:divsChild>
                    <w:div w:id="1522625127">
                      <w:marLeft w:val="0"/>
                      <w:marRight w:val="0"/>
                      <w:marTop w:val="0"/>
                      <w:marBottom w:val="0"/>
                      <w:divBdr>
                        <w:top w:val="none" w:sz="0" w:space="0" w:color="auto"/>
                        <w:left w:val="none" w:sz="0" w:space="0" w:color="auto"/>
                        <w:bottom w:val="none" w:sz="0" w:space="0" w:color="auto"/>
                        <w:right w:val="none" w:sz="0" w:space="0" w:color="auto"/>
                      </w:divBdr>
                    </w:div>
                    <w:div w:id="610281874">
                      <w:marLeft w:val="0"/>
                      <w:marRight w:val="0"/>
                      <w:marTop w:val="0"/>
                      <w:marBottom w:val="0"/>
                      <w:divBdr>
                        <w:top w:val="none" w:sz="0" w:space="0" w:color="auto"/>
                        <w:left w:val="none" w:sz="0" w:space="0" w:color="auto"/>
                        <w:bottom w:val="none" w:sz="0" w:space="0" w:color="auto"/>
                        <w:right w:val="none" w:sz="0" w:space="0" w:color="auto"/>
                      </w:divBdr>
                    </w:div>
                  </w:divsChild>
                </w:div>
                <w:div w:id="437414178">
                  <w:marLeft w:val="0"/>
                  <w:marRight w:val="0"/>
                  <w:marTop w:val="0"/>
                  <w:marBottom w:val="0"/>
                  <w:divBdr>
                    <w:top w:val="none" w:sz="0" w:space="0" w:color="auto"/>
                    <w:left w:val="none" w:sz="0" w:space="0" w:color="auto"/>
                    <w:bottom w:val="none" w:sz="0" w:space="0" w:color="auto"/>
                    <w:right w:val="none" w:sz="0" w:space="0" w:color="auto"/>
                  </w:divBdr>
                  <w:divsChild>
                    <w:div w:id="1627156789">
                      <w:marLeft w:val="0"/>
                      <w:marRight w:val="0"/>
                      <w:marTop w:val="0"/>
                      <w:marBottom w:val="0"/>
                      <w:divBdr>
                        <w:top w:val="none" w:sz="0" w:space="0" w:color="auto"/>
                        <w:left w:val="none" w:sz="0" w:space="0" w:color="auto"/>
                        <w:bottom w:val="none" w:sz="0" w:space="0" w:color="auto"/>
                        <w:right w:val="none" w:sz="0" w:space="0" w:color="auto"/>
                      </w:divBdr>
                    </w:div>
                  </w:divsChild>
                </w:div>
                <w:div w:id="1834950414">
                  <w:marLeft w:val="0"/>
                  <w:marRight w:val="0"/>
                  <w:marTop w:val="0"/>
                  <w:marBottom w:val="0"/>
                  <w:divBdr>
                    <w:top w:val="none" w:sz="0" w:space="0" w:color="auto"/>
                    <w:left w:val="none" w:sz="0" w:space="0" w:color="auto"/>
                    <w:bottom w:val="none" w:sz="0" w:space="0" w:color="auto"/>
                    <w:right w:val="none" w:sz="0" w:space="0" w:color="auto"/>
                  </w:divBdr>
                  <w:divsChild>
                    <w:div w:id="18526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1048</Words>
  <Characters>5664</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2023-04-09T01:23:00Z</dcterms:created>
  <dcterms:modified xsi:type="dcterms:W3CDTF">2023-04-09T01:23:00Z</dcterms:modified>
</cp:coreProperties>
</file>