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1218F" w14:textId="77777777" w:rsidR="00893EFD" w:rsidRPr="00893EFD" w:rsidRDefault="00893EFD" w:rsidP="00893EFD">
      <w:pPr>
        <w:shd w:val="clear" w:color="auto" w:fill="FFFFFF"/>
        <w:spacing w:after="0" w:line="240" w:lineRule="auto"/>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t>1)</w:t>
      </w:r>
    </w:p>
    <w:p w14:paraId="5F611F53" w14:textId="77777777" w:rsidR="00893EFD" w:rsidRPr="00893EFD" w:rsidRDefault="00893EFD" w:rsidP="00893EFD">
      <w:pPr>
        <w:shd w:val="clear" w:color="auto" w:fill="FFFFFF"/>
        <w:spacing w:after="135" w:line="240" w:lineRule="auto"/>
        <w:jc w:val="both"/>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t>Os bancos de dados podem ser simples ou extremamente complexos. O analista de sistemas deverá propor soluções, levando em consideração o volume de informações que deverá ser armazenado.</w:t>
      </w:r>
    </w:p>
    <w:p w14:paraId="2BFB8BB8" w14:textId="77777777" w:rsidR="00893EFD" w:rsidRPr="00893EFD" w:rsidRDefault="00893EFD" w:rsidP="00893EFD">
      <w:pPr>
        <w:shd w:val="clear" w:color="auto" w:fill="FFFFFF"/>
        <w:spacing w:after="135" w:line="240" w:lineRule="auto"/>
        <w:jc w:val="both"/>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t>Marque a alternativa que corresponde ao conceito de banco de dados.</w:t>
      </w:r>
    </w:p>
    <w:p w14:paraId="6C2BE024" w14:textId="77777777" w:rsidR="00893EFD" w:rsidRPr="00893EFD" w:rsidRDefault="00893EFD" w:rsidP="00893EFD">
      <w:pPr>
        <w:shd w:val="clear" w:color="auto" w:fill="FFFFFF"/>
        <w:spacing w:before="270" w:after="270" w:line="240" w:lineRule="auto"/>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pict w14:anchorId="1FF06DA9">
          <v:rect id="_x0000_i1025" style="width:0;height:0" o:hralign="center" o:hrstd="t" o:hr="t" fillcolor="#a0a0a0" stroked="f"/>
        </w:pict>
      </w:r>
    </w:p>
    <w:p w14:paraId="6A42BE29" w14:textId="77777777" w:rsidR="00893EFD" w:rsidRPr="00893EFD" w:rsidRDefault="00893EFD" w:rsidP="00893EFD">
      <w:pPr>
        <w:shd w:val="clear" w:color="auto" w:fill="FFFFFF"/>
        <w:spacing w:after="135" w:line="240" w:lineRule="auto"/>
        <w:rPr>
          <w:rFonts w:ascii="Verdana" w:eastAsia="Times New Roman" w:hAnsi="Verdana" w:cs="Times New Roman"/>
          <w:color w:val="666666"/>
          <w:sz w:val="20"/>
          <w:szCs w:val="20"/>
          <w:lang w:eastAsia="pt-BR"/>
        </w:rPr>
      </w:pPr>
      <w:r w:rsidRPr="00893EFD">
        <w:rPr>
          <w:rFonts w:ascii="Verdana" w:eastAsia="Times New Roman" w:hAnsi="Verdana" w:cs="Times New Roman"/>
          <w:b/>
          <w:bCs/>
          <w:color w:val="666666"/>
          <w:sz w:val="20"/>
          <w:szCs w:val="20"/>
          <w:lang w:eastAsia="pt-BR"/>
        </w:rPr>
        <w:t>Alternativas:</w:t>
      </w:r>
    </w:p>
    <w:p w14:paraId="1D86191E" w14:textId="77777777" w:rsidR="00893EFD" w:rsidRPr="00893EFD" w:rsidRDefault="00893EFD" w:rsidP="00893EFD">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t>a)</w:t>
      </w:r>
    </w:p>
    <w:p w14:paraId="3C7E4ECB" w14:textId="77777777" w:rsidR="00893EFD" w:rsidRPr="00893EFD" w:rsidRDefault="00893EFD" w:rsidP="00893EFD">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t>Podemos afirmar que banco de dados representam um conjunto de dados ou informações relacionadas entre si.</w:t>
      </w:r>
    </w:p>
    <w:p w14:paraId="54A192BE" w14:textId="77777777" w:rsidR="00893EFD" w:rsidRPr="00893EFD" w:rsidRDefault="00893EFD" w:rsidP="00893EFD">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893EFD">
        <w:rPr>
          <w:rFonts w:ascii="Verdana" w:eastAsia="Times New Roman" w:hAnsi="Verdana" w:cs="Times New Roman"/>
          <w:color w:val="FFFFFF"/>
          <w:sz w:val="15"/>
          <w:szCs w:val="15"/>
          <w:shd w:val="clear" w:color="auto" w:fill="4882BA"/>
          <w:lang w:eastAsia="pt-BR"/>
        </w:rPr>
        <w:t>Alternativa assinalada</w:t>
      </w:r>
    </w:p>
    <w:p w14:paraId="55876A6C" w14:textId="77777777" w:rsidR="00893EFD" w:rsidRPr="00893EFD" w:rsidRDefault="00893EFD" w:rsidP="00893EFD">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t>b)</w:t>
      </w:r>
    </w:p>
    <w:p w14:paraId="470AA48D" w14:textId="77777777" w:rsidR="00893EFD" w:rsidRPr="00893EFD" w:rsidRDefault="00893EFD" w:rsidP="00893EFD">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t xml:space="preserve">Podemos afirmar que banco de dados são um conjunto de instancias </w:t>
      </w:r>
      <w:proofErr w:type="gramStart"/>
      <w:r w:rsidRPr="00893EFD">
        <w:rPr>
          <w:rFonts w:ascii="Verdana" w:eastAsia="Times New Roman" w:hAnsi="Verdana" w:cs="Times New Roman"/>
          <w:color w:val="666666"/>
          <w:sz w:val="20"/>
          <w:szCs w:val="20"/>
          <w:lang w:eastAsia="pt-BR"/>
        </w:rPr>
        <w:t>não  relacionadas</w:t>
      </w:r>
      <w:proofErr w:type="gramEnd"/>
      <w:r w:rsidRPr="00893EFD">
        <w:rPr>
          <w:rFonts w:ascii="Verdana" w:eastAsia="Times New Roman" w:hAnsi="Verdana" w:cs="Times New Roman"/>
          <w:color w:val="666666"/>
          <w:sz w:val="20"/>
          <w:szCs w:val="20"/>
          <w:lang w:eastAsia="pt-BR"/>
        </w:rPr>
        <w:t xml:space="preserve"> entre si.</w:t>
      </w:r>
    </w:p>
    <w:p w14:paraId="7E577D9A" w14:textId="77777777" w:rsidR="00893EFD" w:rsidRPr="00893EFD" w:rsidRDefault="00893EFD" w:rsidP="00893EFD">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t>c)</w:t>
      </w:r>
    </w:p>
    <w:p w14:paraId="7D7A689D" w14:textId="77777777" w:rsidR="00893EFD" w:rsidRPr="00893EFD" w:rsidRDefault="00893EFD" w:rsidP="00893EFD">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t>Conforme HEUSER (2009), um banco de dados é um conjunto de sistemas integrados que atendem a um conjunto maior de sistemas.</w:t>
      </w:r>
    </w:p>
    <w:p w14:paraId="5C0C4FFC" w14:textId="77777777" w:rsidR="00893EFD" w:rsidRPr="00893EFD" w:rsidRDefault="00893EFD" w:rsidP="00893EFD">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t>d)</w:t>
      </w:r>
    </w:p>
    <w:p w14:paraId="5F65679D" w14:textId="77777777" w:rsidR="00893EFD" w:rsidRPr="00893EFD" w:rsidRDefault="00893EFD" w:rsidP="00893EFD">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t>Um banco de dados pode ser considerado um conjunto de sistemas que se relacionam entre si e configuram um sistema maior.</w:t>
      </w:r>
    </w:p>
    <w:p w14:paraId="5044CF8C" w14:textId="77777777" w:rsidR="00893EFD" w:rsidRPr="00893EFD" w:rsidRDefault="00893EFD" w:rsidP="00893EFD">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t>e)</w:t>
      </w:r>
    </w:p>
    <w:p w14:paraId="7ADAFBB5" w14:textId="77777777" w:rsidR="00893EFD" w:rsidRPr="00893EFD" w:rsidRDefault="00893EFD" w:rsidP="00893EFD">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t>Um banco de dados pode ser considerado um conjunto de objetos em um programa que se relacionam entre si.</w:t>
      </w:r>
    </w:p>
    <w:p w14:paraId="3DF74464" w14:textId="77777777" w:rsidR="00893EFD" w:rsidRPr="00893EFD" w:rsidRDefault="00893EFD" w:rsidP="00893EFD">
      <w:pPr>
        <w:shd w:val="clear" w:color="auto" w:fill="FFFFFF"/>
        <w:spacing w:after="0" w:line="240" w:lineRule="auto"/>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t>2)</w:t>
      </w:r>
    </w:p>
    <w:p w14:paraId="5207910F" w14:textId="77777777" w:rsidR="00893EFD" w:rsidRPr="00893EFD" w:rsidRDefault="00893EFD" w:rsidP="00893EFD">
      <w:pPr>
        <w:shd w:val="clear" w:color="auto" w:fill="FFFFFF"/>
        <w:spacing w:after="135" w:line="240" w:lineRule="auto"/>
        <w:jc w:val="both"/>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t>Quando no referenciamos ao termo aplicação, estamos mencionando os softwares que estarão se beneficiando dos dados armazenados em um banco de dados, por exemplo, como citado anteriormente, o sistema do setor financeiro de uma faculdade utiliza as informações armazenadas no banco de dados do sistema de controle acadêmico da secretaria da faculdade, ou seja, em poucas palavras podemos dizer que existe um banco de dados único e centralizado.</w:t>
      </w:r>
    </w:p>
    <w:p w14:paraId="0754D966" w14:textId="77777777" w:rsidR="00893EFD" w:rsidRPr="00893EFD" w:rsidRDefault="00893EFD" w:rsidP="00893EFD">
      <w:pPr>
        <w:shd w:val="clear" w:color="auto" w:fill="FFFFFF"/>
        <w:spacing w:after="135" w:line="240" w:lineRule="auto"/>
        <w:jc w:val="both"/>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t>Marque a alternativa, que corresponde à forma de acesso ao banco de dados pelas aplicações.</w:t>
      </w:r>
    </w:p>
    <w:p w14:paraId="5D24D593" w14:textId="77777777" w:rsidR="00893EFD" w:rsidRPr="00893EFD" w:rsidRDefault="00893EFD" w:rsidP="00893EFD">
      <w:pPr>
        <w:shd w:val="clear" w:color="auto" w:fill="FFFFFF"/>
        <w:spacing w:before="270" w:after="270" w:line="240" w:lineRule="auto"/>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pict w14:anchorId="65ABA543">
          <v:rect id="_x0000_i1026" style="width:0;height:0" o:hralign="center" o:hrstd="t" o:hr="t" fillcolor="#a0a0a0" stroked="f"/>
        </w:pict>
      </w:r>
    </w:p>
    <w:p w14:paraId="69225918" w14:textId="77777777" w:rsidR="00893EFD" w:rsidRPr="00893EFD" w:rsidRDefault="00893EFD" w:rsidP="00893EFD">
      <w:pPr>
        <w:shd w:val="clear" w:color="auto" w:fill="FFFFFF"/>
        <w:spacing w:after="135" w:line="240" w:lineRule="auto"/>
        <w:rPr>
          <w:rFonts w:ascii="Verdana" w:eastAsia="Times New Roman" w:hAnsi="Verdana" w:cs="Times New Roman"/>
          <w:color w:val="666666"/>
          <w:sz w:val="20"/>
          <w:szCs w:val="20"/>
          <w:lang w:eastAsia="pt-BR"/>
        </w:rPr>
      </w:pPr>
      <w:r w:rsidRPr="00893EFD">
        <w:rPr>
          <w:rFonts w:ascii="Verdana" w:eastAsia="Times New Roman" w:hAnsi="Verdana" w:cs="Times New Roman"/>
          <w:b/>
          <w:bCs/>
          <w:color w:val="666666"/>
          <w:sz w:val="20"/>
          <w:szCs w:val="20"/>
          <w:lang w:eastAsia="pt-BR"/>
        </w:rPr>
        <w:t>Alternativas:</w:t>
      </w:r>
    </w:p>
    <w:p w14:paraId="65C0CEC0" w14:textId="77777777" w:rsidR="00893EFD" w:rsidRPr="00893EFD" w:rsidRDefault="00893EFD" w:rsidP="00893EFD">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t>a)</w:t>
      </w:r>
    </w:p>
    <w:p w14:paraId="30C87E35" w14:textId="77777777" w:rsidR="00893EFD" w:rsidRPr="00893EFD" w:rsidRDefault="00893EFD" w:rsidP="00893EFD">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lastRenderedPageBreak/>
        <w:t>O acesso ao banco de dado por diversas aplicações nem sempre necessita de regras específicas para garantir a segurança das informações inseridas.</w:t>
      </w:r>
    </w:p>
    <w:p w14:paraId="169E84A8" w14:textId="77777777" w:rsidR="00893EFD" w:rsidRPr="00893EFD" w:rsidRDefault="00893EFD" w:rsidP="00893EFD">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t>b)</w:t>
      </w:r>
    </w:p>
    <w:p w14:paraId="5A53ECDB" w14:textId="77777777" w:rsidR="00893EFD" w:rsidRPr="00893EFD" w:rsidRDefault="00893EFD" w:rsidP="00893EFD">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proofErr w:type="gramStart"/>
      <w:r w:rsidRPr="00893EFD">
        <w:rPr>
          <w:rFonts w:ascii="Verdana" w:eastAsia="Times New Roman" w:hAnsi="Verdana" w:cs="Times New Roman"/>
          <w:color w:val="666666"/>
          <w:sz w:val="20"/>
          <w:szCs w:val="20"/>
          <w:lang w:eastAsia="pt-BR"/>
        </w:rPr>
        <w:t>A segurança das informações em um banco de dados não precisam</w:t>
      </w:r>
      <w:proofErr w:type="gramEnd"/>
      <w:r w:rsidRPr="00893EFD">
        <w:rPr>
          <w:rFonts w:ascii="Verdana" w:eastAsia="Times New Roman" w:hAnsi="Verdana" w:cs="Times New Roman"/>
          <w:color w:val="666666"/>
          <w:sz w:val="20"/>
          <w:szCs w:val="20"/>
          <w:lang w:eastAsia="pt-BR"/>
        </w:rPr>
        <w:t xml:space="preserve"> passar por regras e nem garantir a integridade destas regras.</w:t>
      </w:r>
    </w:p>
    <w:p w14:paraId="60B286DE" w14:textId="77777777" w:rsidR="00893EFD" w:rsidRPr="00893EFD" w:rsidRDefault="00893EFD" w:rsidP="00893EFD">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t>c)</w:t>
      </w:r>
    </w:p>
    <w:p w14:paraId="3BECCF69" w14:textId="77777777" w:rsidR="00893EFD" w:rsidRPr="00893EFD" w:rsidRDefault="00893EFD" w:rsidP="00893EFD">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proofErr w:type="gramStart"/>
      <w:r w:rsidRPr="00893EFD">
        <w:rPr>
          <w:rFonts w:ascii="Verdana" w:eastAsia="Times New Roman" w:hAnsi="Verdana" w:cs="Times New Roman"/>
          <w:color w:val="666666"/>
          <w:sz w:val="20"/>
          <w:szCs w:val="20"/>
          <w:lang w:eastAsia="pt-BR"/>
        </w:rPr>
        <w:t>O acesso ao banco de dados por diversas aplicações necessitam</w:t>
      </w:r>
      <w:proofErr w:type="gramEnd"/>
      <w:r w:rsidRPr="00893EFD">
        <w:rPr>
          <w:rFonts w:ascii="Verdana" w:eastAsia="Times New Roman" w:hAnsi="Verdana" w:cs="Times New Roman"/>
          <w:color w:val="666666"/>
          <w:sz w:val="20"/>
          <w:szCs w:val="20"/>
          <w:lang w:eastAsia="pt-BR"/>
        </w:rPr>
        <w:t xml:space="preserve"> de regras específicas para garantir tanto a segurança quanto a integridade das informações inseridas.</w:t>
      </w:r>
    </w:p>
    <w:p w14:paraId="06DDC40B" w14:textId="77777777" w:rsidR="00893EFD" w:rsidRPr="00893EFD" w:rsidRDefault="00893EFD" w:rsidP="00893EFD">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893EFD">
        <w:rPr>
          <w:rFonts w:ascii="Verdana" w:eastAsia="Times New Roman" w:hAnsi="Verdana" w:cs="Times New Roman"/>
          <w:color w:val="FFFFFF"/>
          <w:sz w:val="15"/>
          <w:szCs w:val="15"/>
          <w:shd w:val="clear" w:color="auto" w:fill="4882BA"/>
          <w:lang w:eastAsia="pt-BR"/>
        </w:rPr>
        <w:t>Alternativa assinalada</w:t>
      </w:r>
    </w:p>
    <w:p w14:paraId="04B685C2" w14:textId="77777777" w:rsidR="00893EFD" w:rsidRPr="00893EFD" w:rsidRDefault="00893EFD" w:rsidP="00893EFD">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t>d)</w:t>
      </w:r>
    </w:p>
    <w:p w14:paraId="693619F2" w14:textId="77777777" w:rsidR="00893EFD" w:rsidRPr="00893EFD" w:rsidRDefault="00893EFD" w:rsidP="00893EFD">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t>O acesso ao banco de dados pode ser feito por qualquer aplicação já que este acesso é liberado e livre de regras e integridade.</w:t>
      </w:r>
    </w:p>
    <w:p w14:paraId="5B8E5B23" w14:textId="77777777" w:rsidR="00893EFD" w:rsidRPr="00893EFD" w:rsidRDefault="00893EFD" w:rsidP="00893EFD">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t>e)</w:t>
      </w:r>
    </w:p>
    <w:p w14:paraId="7F4B4213" w14:textId="77777777" w:rsidR="00893EFD" w:rsidRPr="00893EFD" w:rsidRDefault="00893EFD" w:rsidP="00893EFD">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t>Os bancos de dados possuem regras liberadas de acesso aos seus dados.</w:t>
      </w:r>
    </w:p>
    <w:p w14:paraId="0532D67B" w14:textId="77777777" w:rsidR="00893EFD" w:rsidRPr="00893EFD" w:rsidRDefault="00893EFD" w:rsidP="00893EFD">
      <w:pPr>
        <w:shd w:val="clear" w:color="auto" w:fill="FFFFFF"/>
        <w:spacing w:after="0" w:line="240" w:lineRule="auto"/>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t>3)</w:t>
      </w:r>
    </w:p>
    <w:p w14:paraId="0A5ADEAA" w14:textId="77777777" w:rsidR="00893EFD" w:rsidRPr="00893EFD" w:rsidRDefault="00893EFD" w:rsidP="00893EFD">
      <w:pPr>
        <w:shd w:val="clear" w:color="auto" w:fill="FFFFFF"/>
        <w:spacing w:after="135" w:line="240" w:lineRule="auto"/>
        <w:jc w:val="both"/>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t xml:space="preserve">O objetivo geral de um banco de dados é centralizar as informações em determinado computador (servidor ou servidores), permitindo o compartilhamento dos dados entre os mais diversos sistemas e também que as relações entre as tabelas do </w:t>
      </w:r>
      <w:proofErr w:type="gramStart"/>
      <w:r w:rsidRPr="00893EFD">
        <w:rPr>
          <w:rFonts w:ascii="Verdana" w:eastAsia="Times New Roman" w:hAnsi="Verdana" w:cs="Times New Roman"/>
          <w:color w:val="666666"/>
          <w:sz w:val="20"/>
          <w:szCs w:val="20"/>
          <w:lang w:eastAsia="pt-BR"/>
        </w:rPr>
        <w:t>banco  e</w:t>
      </w:r>
      <w:proofErr w:type="gramEnd"/>
      <w:r w:rsidRPr="00893EFD">
        <w:rPr>
          <w:rFonts w:ascii="Verdana" w:eastAsia="Times New Roman" w:hAnsi="Verdana" w:cs="Times New Roman"/>
          <w:color w:val="666666"/>
          <w:sz w:val="20"/>
          <w:szCs w:val="20"/>
          <w:lang w:eastAsia="pt-BR"/>
        </w:rPr>
        <w:t xml:space="preserve"> registros sejam preservados.</w:t>
      </w:r>
    </w:p>
    <w:p w14:paraId="5B1CD927" w14:textId="77777777" w:rsidR="00893EFD" w:rsidRPr="00893EFD" w:rsidRDefault="00893EFD" w:rsidP="00893EFD">
      <w:pPr>
        <w:shd w:val="clear" w:color="auto" w:fill="FFFFFF"/>
        <w:spacing w:after="135" w:line="240" w:lineRule="auto"/>
        <w:jc w:val="both"/>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t>O conceito, que determina que as relações entre tabelas devem ser preservadas, quando registros são atualizados ou excluídos, denomina-se</w:t>
      </w:r>
    </w:p>
    <w:p w14:paraId="7CC38C40" w14:textId="77777777" w:rsidR="00893EFD" w:rsidRPr="00893EFD" w:rsidRDefault="00893EFD" w:rsidP="00893EFD">
      <w:pPr>
        <w:shd w:val="clear" w:color="auto" w:fill="FFFFFF"/>
        <w:spacing w:before="270" w:after="270" w:line="240" w:lineRule="auto"/>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pict w14:anchorId="04EFF660">
          <v:rect id="_x0000_i1027" style="width:0;height:0" o:hralign="center" o:hrstd="t" o:hr="t" fillcolor="#a0a0a0" stroked="f"/>
        </w:pict>
      </w:r>
    </w:p>
    <w:p w14:paraId="74E86058" w14:textId="77777777" w:rsidR="00893EFD" w:rsidRPr="00893EFD" w:rsidRDefault="00893EFD" w:rsidP="00893EFD">
      <w:pPr>
        <w:shd w:val="clear" w:color="auto" w:fill="FFFFFF"/>
        <w:spacing w:after="135" w:line="240" w:lineRule="auto"/>
        <w:rPr>
          <w:rFonts w:ascii="Verdana" w:eastAsia="Times New Roman" w:hAnsi="Verdana" w:cs="Times New Roman"/>
          <w:color w:val="666666"/>
          <w:sz w:val="20"/>
          <w:szCs w:val="20"/>
          <w:lang w:eastAsia="pt-BR"/>
        </w:rPr>
      </w:pPr>
      <w:r w:rsidRPr="00893EFD">
        <w:rPr>
          <w:rFonts w:ascii="Verdana" w:eastAsia="Times New Roman" w:hAnsi="Verdana" w:cs="Times New Roman"/>
          <w:b/>
          <w:bCs/>
          <w:color w:val="666666"/>
          <w:sz w:val="20"/>
          <w:szCs w:val="20"/>
          <w:lang w:eastAsia="pt-BR"/>
        </w:rPr>
        <w:t>Alternativas:</w:t>
      </w:r>
    </w:p>
    <w:p w14:paraId="11C4FBCB" w14:textId="77777777" w:rsidR="00893EFD" w:rsidRPr="00893EFD" w:rsidRDefault="00893EFD" w:rsidP="00893EFD">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t>a)</w:t>
      </w:r>
    </w:p>
    <w:p w14:paraId="4CFC5CE8" w14:textId="77777777" w:rsidR="00893EFD" w:rsidRPr="00893EFD" w:rsidRDefault="00893EFD" w:rsidP="00893EFD">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t>integridade de domínio.</w:t>
      </w:r>
    </w:p>
    <w:p w14:paraId="08851909" w14:textId="77777777" w:rsidR="00893EFD" w:rsidRPr="00893EFD" w:rsidRDefault="00893EFD" w:rsidP="00893EFD">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t>b)</w:t>
      </w:r>
    </w:p>
    <w:p w14:paraId="751E1F32" w14:textId="77777777" w:rsidR="00893EFD" w:rsidRPr="00893EFD" w:rsidRDefault="00893EFD" w:rsidP="00893EFD">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t>integridade de entidade.</w:t>
      </w:r>
    </w:p>
    <w:p w14:paraId="1F9FB275" w14:textId="77777777" w:rsidR="00893EFD" w:rsidRPr="00893EFD" w:rsidRDefault="00893EFD" w:rsidP="00893EFD">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t>c)</w:t>
      </w:r>
    </w:p>
    <w:p w14:paraId="4C8DFE8E" w14:textId="77777777" w:rsidR="00893EFD" w:rsidRPr="00893EFD" w:rsidRDefault="00893EFD" w:rsidP="00893EFD">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t>controle de acesso.</w:t>
      </w:r>
    </w:p>
    <w:p w14:paraId="7E6B756F" w14:textId="77777777" w:rsidR="00893EFD" w:rsidRPr="00893EFD" w:rsidRDefault="00893EFD" w:rsidP="00893EFD">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t>d)</w:t>
      </w:r>
    </w:p>
    <w:p w14:paraId="7B851A15" w14:textId="77777777" w:rsidR="00893EFD" w:rsidRPr="00893EFD" w:rsidRDefault="00893EFD" w:rsidP="00893EFD">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t>integridade referencial.</w:t>
      </w:r>
    </w:p>
    <w:p w14:paraId="3C469416" w14:textId="77777777" w:rsidR="00893EFD" w:rsidRPr="00893EFD" w:rsidRDefault="00893EFD" w:rsidP="00893EFD">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893EFD">
        <w:rPr>
          <w:rFonts w:ascii="Verdana" w:eastAsia="Times New Roman" w:hAnsi="Verdana" w:cs="Times New Roman"/>
          <w:color w:val="FFFFFF"/>
          <w:sz w:val="15"/>
          <w:szCs w:val="15"/>
          <w:shd w:val="clear" w:color="auto" w:fill="4882BA"/>
          <w:lang w:eastAsia="pt-BR"/>
        </w:rPr>
        <w:t>Alternativa assinalada</w:t>
      </w:r>
    </w:p>
    <w:p w14:paraId="7AABDE97" w14:textId="77777777" w:rsidR="00893EFD" w:rsidRPr="00893EFD" w:rsidRDefault="00893EFD" w:rsidP="00893EFD">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lastRenderedPageBreak/>
        <w:t>e)</w:t>
      </w:r>
    </w:p>
    <w:p w14:paraId="2E873573" w14:textId="77777777" w:rsidR="00893EFD" w:rsidRPr="00893EFD" w:rsidRDefault="00893EFD" w:rsidP="00893EFD">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t>controle de inferência.</w:t>
      </w:r>
    </w:p>
    <w:p w14:paraId="141A5A84" w14:textId="77777777" w:rsidR="00893EFD" w:rsidRPr="00893EFD" w:rsidRDefault="00893EFD" w:rsidP="00893EFD">
      <w:pPr>
        <w:shd w:val="clear" w:color="auto" w:fill="FFFFFF"/>
        <w:spacing w:after="0" w:line="240" w:lineRule="auto"/>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t>4)</w:t>
      </w:r>
    </w:p>
    <w:p w14:paraId="520F3658" w14:textId="77777777" w:rsidR="00893EFD" w:rsidRPr="00893EFD" w:rsidRDefault="00893EFD" w:rsidP="00893EFD">
      <w:pPr>
        <w:shd w:val="clear" w:color="auto" w:fill="FFFFFF"/>
        <w:spacing w:after="135" w:line="240" w:lineRule="auto"/>
        <w:jc w:val="both"/>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t xml:space="preserve">A modelagem de dados tem por objetivo principal representar o ambiente observado, documentando e normalizando este ambiente, fornecendo processos de validação, observando processos de relacionamentos entre </w:t>
      </w:r>
      <w:proofErr w:type="spellStart"/>
      <w:proofErr w:type="gramStart"/>
      <w:r w:rsidRPr="00893EFD">
        <w:rPr>
          <w:rFonts w:ascii="Verdana" w:eastAsia="Times New Roman" w:hAnsi="Verdana" w:cs="Times New Roman"/>
          <w:color w:val="666666"/>
          <w:sz w:val="20"/>
          <w:szCs w:val="20"/>
          <w:lang w:eastAsia="pt-BR"/>
        </w:rPr>
        <w:t>objetos.Nisto</w:t>
      </w:r>
      <w:proofErr w:type="spellEnd"/>
      <w:proofErr w:type="gramEnd"/>
      <w:r w:rsidRPr="00893EFD">
        <w:rPr>
          <w:rFonts w:ascii="Verdana" w:eastAsia="Times New Roman" w:hAnsi="Verdana" w:cs="Times New Roman"/>
          <w:color w:val="666666"/>
          <w:sz w:val="20"/>
          <w:szCs w:val="20"/>
          <w:lang w:eastAsia="pt-BR"/>
        </w:rPr>
        <w:t xml:space="preserve"> é importante destacar que os relacionamentos entre tabelas e objetos são conceitos fundamentais em um banco de dados e que devem ser preservadas em um banco de dados relacional.</w:t>
      </w:r>
    </w:p>
    <w:p w14:paraId="2CA4B73F" w14:textId="77777777" w:rsidR="00893EFD" w:rsidRPr="00893EFD" w:rsidRDefault="00893EFD" w:rsidP="00893EFD">
      <w:pPr>
        <w:shd w:val="clear" w:color="auto" w:fill="FFFFFF"/>
        <w:spacing w:after="135" w:line="240" w:lineRule="auto"/>
        <w:jc w:val="both"/>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t>Marque a alternativa onde o conceito, que determina que as relações entre tabelas devam ser preservadas, quando registros são atualizados ou excluídos.</w:t>
      </w:r>
    </w:p>
    <w:p w14:paraId="4616A73B" w14:textId="77777777" w:rsidR="00893EFD" w:rsidRPr="00893EFD" w:rsidRDefault="00893EFD" w:rsidP="00893EFD">
      <w:pPr>
        <w:shd w:val="clear" w:color="auto" w:fill="FFFFFF"/>
        <w:spacing w:before="270" w:after="270" w:line="240" w:lineRule="auto"/>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pict w14:anchorId="04CB7E18">
          <v:rect id="_x0000_i1028" style="width:0;height:0" o:hralign="center" o:hrstd="t" o:hr="t" fillcolor="#a0a0a0" stroked="f"/>
        </w:pict>
      </w:r>
    </w:p>
    <w:p w14:paraId="6E1A56E0" w14:textId="77777777" w:rsidR="00893EFD" w:rsidRPr="00893EFD" w:rsidRDefault="00893EFD" w:rsidP="00893EFD">
      <w:pPr>
        <w:shd w:val="clear" w:color="auto" w:fill="FFFFFF"/>
        <w:spacing w:after="135" w:line="240" w:lineRule="auto"/>
        <w:rPr>
          <w:rFonts w:ascii="Verdana" w:eastAsia="Times New Roman" w:hAnsi="Verdana" w:cs="Times New Roman"/>
          <w:color w:val="666666"/>
          <w:sz w:val="20"/>
          <w:szCs w:val="20"/>
          <w:lang w:eastAsia="pt-BR"/>
        </w:rPr>
      </w:pPr>
      <w:r w:rsidRPr="00893EFD">
        <w:rPr>
          <w:rFonts w:ascii="Verdana" w:eastAsia="Times New Roman" w:hAnsi="Verdana" w:cs="Times New Roman"/>
          <w:b/>
          <w:bCs/>
          <w:color w:val="666666"/>
          <w:sz w:val="20"/>
          <w:szCs w:val="20"/>
          <w:lang w:eastAsia="pt-BR"/>
        </w:rPr>
        <w:t>Alternativas:</w:t>
      </w:r>
    </w:p>
    <w:p w14:paraId="0383C46B" w14:textId="77777777" w:rsidR="00893EFD" w:rsidRPr="00893EFD" w:rsidRDefault="00893EFD" w:rsidP="00893EFD">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t>a)</w:t>
      </w:r>
    </w:p>
    <w:p w14:paraId="7112E5DB" w14:textId="77777777" w:rsidR="00893EFD" w:rsidRPr="00893EFD" w:rsidRDefault="00893EFD" w:rsidP="00893EFD">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t>Controle de Inferência.</w:t>
      </w:r>
    </w:p>
    <w:p w14:paraId="7D08EA1B" w14:textId="77777777" w:rsidR="00893EFD" w:rsidRPr="00893EFD" w:rsidRDefault="00893EFD" w:rsidP="00893EFD">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t>b)</w:t>
      </w:r>
    </w:p>
    <w:p w14:paraId="5A0A0F35" w14:textId="77777777" w:rsidR="00893EFD" w:rsidRPr="00893EFD" w:rsidRDefault="00893EFD" w:rsidP="00893EFD">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t>Controle de acesso.</w:t>
      </w:r>
    </w:p>
    <w:p w14:paraId="4EF658C4" w14:textId="77777777" w:rsidR="00893EFD" w:rsidRPr="00893EFD" w:rsidRDefault="00893EFD" w:rsidP="00893EFD">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t>c)</w:t>
      </w:r>
    </w:p>
    <w:p w14:paraId="5BB84259" w14:textId="77777777" w:rsidR="00893EFD" w:rsidRPr="00893EFD" w:rsidRDefault="00893EFD" w:rsidP="00893EFD">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t>Integridade de entidade.</w:t>
      </w:r>
    </w:p>
    <w:p w14:paraId="46D646CB" w14:textId="77777777" w:rsidR="00893EFD" w:rsidRPr="00893EFD" w:rsidRDefault="00893EFD" w:rsidP="00893EFD">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t>d)</w:t>
      </w:r>
    </w:p>
    <w:p w14:paraId="2566BA41" w14:textId="77777777" w:rsidR="00893EFD" w:rsidRPr="00893EFD" w:rsidRDefault="00893EFD" w:rsidP="00893EFD">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t>Integridade Referencial.</w:t>
      </w:r>
    </w:p>
    <w:p w14:paraId="710427A7" w14:textId="77777777" w:rsidR="00893EFD" w:rsidRPr="00893EFD" w:rsidRDefault="00893EFD" w:rsidP="00893EFD">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893EFD">
        <w:rPr>
          <w:rFonts w:ascii="Verdana" w:eastAsia="Times New Roman" w:hAnsi="Verdana" w:cs="Times New Roman"/>
          <w:color w:val="FFFFFF"/>
          <w:sz w:val="15"/>
          <w:szCs w:val="15"/>
          <w:shd w:val="clear" w:color="auto" w:fill="4882BA"/>
          <w:lang w:eastAsia="pt-BR"/>
        </w:rPr>
        <w:t>Alternativa assinalada</w:t>
      </w:r>
    </w:p>
    <w:p w14:paraId="47721BEB" w14:textId="77777777" w:rsidR="00893EFD" w:rsidRPr="00893EFD" w:rsidRDefault="00893EFD" w:rsidP="00893EFD">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t>e)</w:t>
      </w:r>
    </w:p>
    <w:p w14:paraId="7FA5CFB9" w14:textId="77777777" w:rsidR="00893EFD" w:rsidRPr="00893EFD" w:rsidRDefault="00893EFD" w:rsidP="00893EFD">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893EFD">
        <w:rPr>
          <w:rFonts w:ascii="Verdana" w:eastAsia="Times New Roman" w:hAnsi="Verdana" w:cs="Times New Roman"/>
          <w:color w:val="666666"/>
          <w:sz w:val="20"/>
          <w:szCs w:val="20"/>
          <w:lang w:eastAsia="pt-BR"/>
        </w:rPr>
        <w:t>Integridade de domínio.</w:t>
      </w:r>
    </w:p>
    <w:p w14:paraId="0F5F5B39" w14:textId="77777777" w:rsidR="00801D80" w:rsidRDefault="00801D80"/>
    <w:sectPr w:rsidR="00801D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A717E"/>
    <w:multiLevelType w:val="multilevel"/>
    <w:tmpl w:val="9E74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A34C76"/>
    <w:multiLevelType w:val="multilevel"/>
    <w:tmpl w:val="35CE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645EA3"/>
    <w:multiLevelType w:val="multilevel"/>
    <w:tmpl w:val="C9F6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0F3078"/>
    <w:multiLevelType w:val="multilevel"/>
    <w:tmpl w:val="347C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EFD"/>
    <w:rsid w:val="00801D80"/>
    <w:rsid w:val="00893E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EBCDB"/>
  <w15:chartTrackingRefBased/>
  <w15:docId w15:val="{AD04593A-997E-412B-8914-857954EBF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93EF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93EFD"/>
    <w:rPr>
      <w:b/>
      <w:bCs/>
    </w:rPr>
  </w:style>
  <w:style w:type="character" w:customStyle="1" w:styleId="pull-left">
    <w:name w:val="pull-left"/>
    <w:basedOn w:val="Fontepargpadro"/>
    <w:rsid w:val="00893EFD"/>
  </w:style>
  <w:style w:type="character" w:customStyle="1" w:styleId="label">
    <w:name w:val="label"/>
    <w:basedOn w:val="Fontepargpadro"/>
    <w:rsid w:val="00893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322842">
      <w:bodyDiv w:val="1"/>
      <w:marLeft w:val="0"/>
      <w:marRight w:val="0"/>
      <w:marTop w:val="0"/>
      <w:marBottom w:val="0"/>
      <w:divBdr>
        <w:top w:val="none" w:sz="0" w:space="0" w:color="auto"/>
        <w:left w:val="none" w:sz="0" w:space="0" w:color="auto"/>
        <w:bottom w:val="none" w:sz="0" w:space="0" w:color="auto"/>
        <w:right w:val="none" w:sz="0" w:space="0" w:color="auto"/>
      </w:divBdr>
      <w:divsChild>
        <w:div w:id="1594439682">
          <w:marLeft w:val="0"/>
          <w:marRight w:val="0"/>
          <w:marTop w:val="0"/>
          <w:marBottom w:val="270"/>
          <w:divBdr>
            <w:top w:val="single" w:sz="6" w:space="0" w:color="DDDDDD"/>
            <w:left w:val="single" w:sz="6" w:space="0" w:color="DDDDDD"/>
            <w:bottom w:val="single" w:sz="6" w:space="0" w:color="DDDDDD"/>
            <w:right w:val="single" w:sz="6" w:space="0" w:color="DDDDDD"/>
          </w:divBdr>
          <w:divsChild>
            <w:div w:id="1510220111">
              <w:marLeft w:val="0"/>
              <w:marRight w:val="0"/>
              <w:marTop w:val="0"/>
              <w:marBottom w:val="0"/>
              <w:divBdr>
                <w:top w:val="none" w:sz="0" w:space="0" w:color="auto"/>
                <w:left w:val="none" w:sz="0" w:space="0" w:color="auto"/>
                <w:bottom w:val="none" w:sz="0" w:space="0" w:color="auto"/>
                <w:right w:val="none" w:sz="0" w:space="0" w:color="auto"/>
              </w:divBdr>
              <w:divsChild>
                <w:div w:id="784467152">
                  <w:marLeft w:val="0"/>
                  <w:marRight w:val="0"/>
                  <w:marTop w:val="0"/>
                  <w:marBottom w:val="0"/>
                  <w:divBdr>
                    <w:top w:val="none" w:sz="0" w:space="0" w:color="auto"/>
                    <w:left w:val="none" w:sz="0" w:space="0" w:color="auto"/>
                    <w:bottom w:val="none" w:sz="0" w:space="0" w:color="auto"/>
                    <w:right w:val="none" w:sz="0" w:space="0" w:color="auto"/>
                  </w:divBdr>
                  <w:divsChild>
                    <w:div w:id="1446802270">
                      <w:marLeft w:val="0"/>
                      <w:marRight w:val="0"/>
                      <w:marTop w:val="0"/>
                      <w:marBottom w:val="0"/>
                      <w:divBdr>
                        <w:top w:val="none" w:sz="0" w:space="0" w:color="auto"/>
                        <w:left w:val="none" w:sz="0" w:space="0" w:color="auto"/>
                        <w:bottom w:val="none" w:sz="0" w:space="0" w:color="auto"/>
                        <w:right w:val="none" w:sz="0" w:space="0" w:color="auto"/>
                      </w:divBdr>
                    </w:div>
                    <w:div w:id="2130971116">
                      <w:marLeft w:val="0"/>
                      <w:marRight w:val="0"/>
                      <w:marTop w:val="0"/>
                      <w:marBottom w:val="0"/>
                      <w:divBdr>
                        <w:top w:val="none" w:sz="0" w:space="0" w:color="auto"/>
                        <w:left w:val="none" w:sz="0" w:space="0" w:color="auto"/>
                        <w:bottom w:val="none" w:sz="0" w:space="0" w:color="auto"/>
                        <w:right w:val="none" w:sz="0" w:space="0" w:color="auto"/>
                      </w:divBdr>
                    </w:div>
                  </w:divsChild>
                </w:div>
                <w:div w:id="1335761099">
                  <w:marLeft w:val="0"/>
                  <w:marRight w:val="0"/>
                  <w:marTop w:val="0"/>
                  <w:marBottom w:val="0"/>
                  <w:divBdr>
                    <w:top w:val="none" w:sz="0" w:space="0" w:color="auto"/>
                    <w:left w:val="none" w:sz="0" w:space="0" w:color="auto"/>
                    <w:bottom w:val="none" w:sz="0" w:space="0" w:color="auto"/>
                    <w:right w:val="none" w:sz="0" w:space="0" w:color="auto"/>
                  </w:divBdr>
                  <w:divsChild>
                    <w:div w:id="674066242">
                      <w:marLeft w:val="0"/>
                      <w:marRight w:val="0"/>
                      <w:marTop w:val="0"/>
                      <w:marBottom w:val="0"/>
                      <w:divBdr>
                        <w:top w:val="none" w:sz="0" w:space="0" w:color="auto"/>
                        <w:left w:val="none" w:sz="0" w:space="0" w:color="auto"/>
                        <w:bottom w:val="none" w:sz="0" w:space="0" w:color="auto"/>
                        <w:right w:val="none" w:sz="0" w:space="0" w:color="auto"/>
                      </w:divBdr>
                    </w:div>
                  </w:divsChild>
                </w:div>
                <w:div w:id="518473585">
                  <w:marLeft w:val="0"/>
                  <w:marRight w:val="0"/>
                  <w:marTop w:val="0"/>
                  <w:marBottom w:val="0"/>
                  <w:divBdr>
                    <w:top w:val="none" w:sz="0" w:space="0" w:color="auto"/>
                    <w:left w:val="none" w:sz="0" w:space="0" w:color="auto"/>
                    <w:bottom w:val="none" w:sz="0" w:space="0" w:color="auto"/>
                    <w:right w:val="none" w:sz="0" w:space="0" w:color="auto"/>
                  </w:divBdr>
                  <w:divsChild>
                    <w:div w:id="559365852">
                      <w:marLeft w:val="0"/>
                      <w:marRight w:val="0"/>
                      <w:marTop w:val="0"/>
                      <w:marBottom w:val="0"/>
                      <w:divBdr>
                        <w:top w:val="none" w:sz="0" w:space="0" w:color="auto"/>
                        <w:left w:val="none" w:sz="0" w:space="0" w:color="auto"/>
                        <w:bottom w:val="none" w:sz="0" w:space="0" w:color="auto"/>
                        <w:right w:val="none" w:sz="0" w:space="0" w:color="auto"/>
                      </w:divBdr>
                    </w:div>
                  </w:divsChild>
                </w:div>
                <w:div w:id="1603296493">
                  <w:marLeft w:val="0"/>
                  <w:marRight w:val="0"/>
                  <w:marTop w:val="0"/>
                  <w:marBottom w:val="0"/>
                  <w:divBdr>
                    <w:top w:val="none" w:sz="0" w:space="0" w:color="auto"/>
                    <w:left w:val="none" w:sz="0" w:space="0" w:color="auto"/>
                    <w:bottom w:val="none" w:sz="0" w:space="0" w:color="auto"/>
                    <w:right w:val="none" w:sz="0" w:space="0" w:color="auto"/>
                  </w:divBdr>
                  <w:divsChild>
                    <w:div w:id="1174226461">
                      <w:marLeft w:val="0"/>
                      <w:marRight w:val="0"/>
                      <w:marTop w:val="0"/>
                      <w:marBottom w:val="0"/>
                      <w:divBdr>
                        <w:top w:val="none" w:sz="0" w:space="0" w:color="auto"/>
                        <w:left w:val="none" w:sz="0" w:space="0" w:color="auto"/>
                        <w:bottom w:val="none" w:sz="0" w:space="0" w:color="auto"/>
                        <w:right w:val="none" w:sz="0" w:space="0" w:color="auto"/>
                      </w:divBdr>
                    </w:div>
                  </w:divsChild>
                </w:div>
                <w:div w:id="199783621">
                  <w:marLeft w:val="0"/>
                  <w:marRight w:val="0"/>
                  <w:marTop w:val="0"/>
                  <w:marBottom w:val="0"/>
                  <w:divBdr>
                    <w:top w:val="none" w:sz="0" w:space="0" w:color="auto"/>
                    <w:left w:val="none" w:sz="0" w:space="0" w:color="auto"/>
                    <w:bottom w:val="none" w:sz="0" w:space="0" w:color="auto"/>
                    <w:right w:val="none" w:sz="0" w:space="0" w:color="auto"/>
                  </w:divBdr>
                  <w:divsChild>
                    <w:div w:id="27617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354066">
          <w:marLeft w:val="0"/>
          <w:marRight w:val="0"/>
          <w:marTop w:val="0"/>
          <w:marBottom w:val="270"/>
          <w:divBdr>
            <w:top w:val="single" w:sz="6" w:space="0" w:color="DDDDDD"/>
            <w:left w:val="single" w:sz="6" w:space="0" w:color="DDDDDD"/>
            <w:bottom w:val="single" w:sz="6" w:space="0" w:color="DDDDDD"/>
            <w:right w:val="single" w:sz="6" w:space="0" w:color="DDDDDD"/>
          </w:divBdr>
          <w:divsChild>
            <w:div w:id="2124381599">
              <w:marLeft w:val="0"/>
              <w:marRight w:val="0"/>
              <w:marTop w:val="0"/>
              <w:marBottom w:val="0"/>
              <w:divBdr>
                <w:top w:val="none" w:sz="0" w:space="0" w:color="auto"/>
                <w:left w:val="none" w:sz="0" w:space="0" w:color="auto"/>
                <w:bottom w:val="none" w:sz="0" w:space="0" w:color="auto"/>
                <w:right w:val="none" w:sz="0" w:space="0" w:color="auto"/>
              </w:divBdr>
              <w:divsChild>
                <w:div w:id="871262416">
                  <w:marLeft w:val="0"/>
                  <w:marRight w:val="0"/>
                  <w:marTop w:val="0"/>
                  <w:marBottom w:val="0"/>
                  <w:divBdr>
                    <w:top w:val="none" w:sz="0" w:space="0" w:color="auto"/>
                    <w:left w:val="none" w:sz="0" w:space="0" w:color="auto"/>
                    <w:bottom w:val="none" w:sz="0" w:space="0" w:color="auto"/>
                    <w:right w:val="none" w:sz="0" w:space="0" w:color="auto"/>
                  </w:divBdr>
                  <w:divsChild>
                    <w:div w:id="130949711">
                      <w:marLeft w:val="0"/>
                      <w:marRight w:val="0"/>
                      <w:marTop w:val="0"/>
                      <w:marBottom w:val="0"/>
                      <w:divBdr>
                        <w:top w:val="none" w:sz="0" w:space="0" w:color="auto"/>
                        <w:left w:val="none" w:sz="0" w:space="0" w:color="auto"/>
                        <w:bottom w:val="none" w:sz="0" w:space="0" w:color="auto"/>
                        <w:right w:val="none" w:sz="0" w:space="0" w:color="auto"/>
                      </w:divBdr>
                    </w:div>
                  </w:divsChild>
                </w:div>
                <w:div w:id="989795208">
                  <w:marLeft w:val="0"/>
                  <w:marRight w:val="0"/>
                  <w:marTop w:val="0"/>
                  <w:marBottom w:val="0"/>
                  <w:divBdr>
                    <w:top w:val="none" w:sz="0" w:space="0" w:color="auto"/>
                    <w:left w:val="none" w:sz="0" w:space="0" w:color="auto"/>
                    <w:bottom w:val="none" w:sz="0" w:space="0" w:color="auto"/>
                    <w:right w:val="none" w:sz="0" w:space="0" w:color="auto"/>
                  </w:divBdr>
                  <w:divsChild>
                    <w:div w:id="460080982">
                      <w:marLeft w:val="0"/>
                      <w:marRight w:val="0"/>
                      <w:marTop w:val="0"/>
                      <w:marBottom w:val="0"/>
                      <w:divBdr>
                        <w:top w:val="none" w:sz="0" w:space="0" w:color="auto"/>
                        <w:left w:val="none" w:sz="0" w:space="0" w:color="auto"/>
                        <w:bottom w:val="none" w:sz="0" w:space="0" w:color="auto"/>
                        <w:right w:val="none" w:sz="0" w:space="0" w:color="auto"/>
                      </w:divBdr>
                    </w:div>
                  </w:divsChild>
                </w:div>
                <w:div w:id="684942405">
                  <w:marLeft w:val="0"/>
                  <w:marRight w:val="0"/>
                  <w:marTop w:val="0"/>
                  <w:marBottom w:val="0"/>
                  <w:divBdr>
                    <w:top w:val="none" w:sz="0" w:space="0" w:color="auto"/>
                    <w:left w:val="none" w:sz="0" w:space="0" w:color="auto"/>
                    <w:bottom w:val="none" w:sz="0" w:space="0" w:color="auto"/>
                    <w:right w:val="none" w:sz="0" w:space="0" w:color="auto"/>
                  </w:divBdr>
                  <w:divsChild>
                    <w:div w:id="1654525682">
                      <w:marLeft w:val="0"/>
                      <w:marRight w:val="0"/>
                      <w:marTop w:val="0"/>
                      <w:marBottom w:val="0"/>
                      <w:divBdr>
                        <w:top w:val="none" w:sz="0" w:space="0" w:color="auto"/>
                        <w:left w:val="none" w:sz="0" w:space="0" w:color="auto"/>
                        <w:bottom w:val="none" w:sz="0" w:space="0" w:color="auto"/>
                        <w:right w:val="none" w:sz="0" w:space="0" w:color="auto"/>
                      </w:divBdr>
                    </w:div>
                    <w:div w:id="1849636305">
                      <w:marLeft w:val="0"/>
                      <w:marRight w:val="0"/>
                      <w:marTop w:val="0"/>
                      <w:marBottom w:val="0"/>
                      <w:divBdr>
                        <w:top w:val="none" w:sz="0" w:space="0" w:color="auto"/>
                        <w:left w:val="none" w:sz="0" w:space="0" w:color="auto"/>
                        <w:bottom w:val="none" w:sz="0" w:space="0" w:color="auto"/>
                        <w:right w:val="none" w:sz="0" w:space="0" w:color="auto"/>
                      </w:divBdr>
                    </w:div>
                  </w:divsChild>
                </w:div>
                <w:div w:id="1527671884">
                  <w:marLeft w:val="0"/>
                  <w:marRight w:val="0"/>
                  <w:marTop w:val="0"/>
                  <w:marBottom w:val="0"/>
                  <w:divBdr>
                    <w:top w:val="none" w:sz="0" w:space="0" w:color="auto"/>
                    <w:left w:val="none" w:sz="0" w:space="0" w:color="auto"/>
                    <w:bottom w:val="none" w:sz="0" w:space="0" w:color="auto"/>
                    <w:right w:val="none" w:sz="0" w:space="0" w:color="auto"/>
                  </w:divBdr>
                  <w:divsChild>
                    <w:div w:id="1269969662">
                      <w:marLeft w:val="0"/>
                      <w:marRight w:val="0"/>
                      <w:marTop w:val="0"/>
                      <w:marBottom w:val="0"/>
                      <w:divBdr>
                        <w:top w:val="none" w:sz="0" w:space="0" w:color="auto"/>
                        <w:left w:val="none" w:sz="0" w:space="0" w:color="auto"/>
                        <w:bottom w:val="none" w:sz="0" w:space="0" w:color="auto"/>
                        <w:right w:val="none" w:sz="0" w:space="0" w:color="auto"/>
                      </w:divBdr>
                    </w:div>
                  </w:divsChild>
                </w:div>
                <w:div w:id="1728147163">
                  <w:marLeft w:val="0"/>
                  <w:marRight w:val="0"/>
                  <w:marTop w:val="0"/>
                  <w:marBottom w:val="0"/>
                  <w:divBdr>
                    <w:top w:val="none" w:sz="0" w:space="0" w:color="auto"/>
                    <w:left w:val="none" w:sz="0" w:space="0" w:color="auto"/>
                    <w:bottom w:val="none" w:sz="0" w:space="0" w:color="auto"/>
                    <w:right w:val="none" w:sz="0" w:space="0" w:color="auto"/>
                  </w:divBdr>
                  <w:divsChild>
                    <w:div w:id="145124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23129">
          <w:marLeft w:val="0"/>
          <w:marRight w:val="0"/>
          <w:marTop w:val="0"/>
          <w:marBottom w:val="270"/>
          <w:divBdr>
            <w:top w:val="single" w:sz="6" w:space="0" w:color="DDDDDD"/>
            <w:left w:val="single" w:sz="6" w:space="0" w:color="DDDDDD"/>
            <w:bottom w:val="single" w:sz="6" w:space="0" w:color="DDDDDD"/>
            <w:right w:val="single" w:sz="6" w:space="0" w:color="DDDDDD"/>
          </w:divBdr>
          <w:divsChild>
            <w:div w:id="1590386320">
              <w:marLeft w:val="0"/>
              <w:marRight w:val="0"/>
              <w:marTop w:val="0"/>
              <w:marBottom w:val="0"/>
              <w:divBdr>
                <w:top w:val="none" w:sz="0" w:space="0" w:color="auto"/>
                <w:left w:val="none" w:sz="0" w:space="0" w:color="auto"/>
                <w:bottom w:val="none" w:sz="0" w:space="0" w:color="auto"/>
                <w:right w:val="none" w:sz="0" w:space="0" w:color="auto"/>
              </w:divBdr>
              <w:divsChild>
                <w:div w:id="586616268">
                  <w:marLeft w:val="0"/>
                  <w:marRight w:val="0"/>
                  <w:marTop w:val="0"/>
                  <w:marBottom w:val="0"/>
                  <w:divBdr>
                    <w:top w:val="none" w:sz="0" w:space="0" w:color="auto"/>
                    <w:left w:val="none" w:sz="0" w:space="0" w:color="auto"/>
                    <w:bottom w:val="none" w:sz="0" w:space="0" w:color="auto"/>
                    <w:right w:val="none" w:sz="0" w:space="0" w:color="auto"/>
                  </w:divBdr>
                  <w:divsChild>
                    <w:div w:id="202255220">
                      <w:marLeft w:val="0"/>
                      <w:marRight w:val="0"/>
                      <w:marTop w:val="0"/>
                      <w:marBottom w:val="0"/>
                      <w:divBdr>
                        <w:top w:val="none" w:sz="0" w:space="0" w:color="auto"/>
                        <w:left w:val="none" w:sz="0" w:space="0" w:color="auto"/>
                        <w:bottom w:val="none" w:sz="0" w:space="0" w:color="auto"/>
                        <w:right w:val="none" w:sz="0" w:space="0" w:color="auto"/>
                      </w:divBdr>
                    </w:div>
                  </w:divsChild>
                </w:div>
                <w:div w:id="1743746617">
                  <w:marLeft w:val="0"/>
                  <w:marRight w:val="0"/>
                  <w:marTop w:val="0"/>
                  <w:marBottom w:val="0"/>
                  <w:divBdr>
                    <w:top w:val="none" w:sz="0" w:space="0" w:color="auto"/>
                    <w:left w:val="none" w:sz="0" w:space="0" w:color="auto"/>
                    <w:bottom w:val="none" w:sz="0" w:space="0" w:color="auto"/>
                    <w:right w:val="none" w:sz="0" w:space="0" w:color="auto"/>
                  </w:divBdr>
                  <w:divsChild>
                    <w:div w:id="1740595543">
                      <w:marLeft w:val="0"/>
                      <w:marRight w:val="0"/>
                      <w:marTop w:val="0"/>
                      <w:marBottom w:val="0"/>
                      <w:divBdr>
                        <w:top w:val="none" w:sz="0" w:space="0" w:color="auto"/>
                        <w:left w:val="none" w:sz="0" w:space="0" w:color="auto"/>
                        <w:bottom w:val="none" w:sz="0" w:space="0" w:color="auto"/>
                        <w:right w:val="none" w:sz="0" w:space="0" w:color="auto"/>
                      </w:divBdr>
                    </w:div>
                  </w:divsChild>
                </w:div>
                <w:div w:id="783161080">
                  <w:marLeft w:val="0"/>
                  <w:marRight w:val="0"/>
                  <w:marTop w:val="0"/>
                  <w:marBottom w:val="0"/>
                  <w:divBdr>
                    <w:top w:val="none" w:sz="0" w:space="0" w:color="auto"/>
                    <w:left w:val="none" w:sz="0" w:space="0" w:color="auto"/>
                    <w:bottom w:val="none" w:sz="0" w:space="0" w:color="auto"/>
                    <w:right w:val="none" w:sz="0" w:space="0" w:color="auto"/>
                  </w:divBdr>
                  <w:divsChild>
                    <w:div w:id="241987446">
                      <w:marLeft w:val="0"/>
                      <w:marRight w:val="0"/>
                      <w:marTop w:val="0"/>
                      <w:marBottom w:val="0"/>
                      <w:divBdr>
                        <w:top w:val="none" w:sz="0" w:space="0" w:color="auto"/>
                        <w:left w:val="none" w:sz="0" w:space="0" w:color="auto"/>
                        <w:bottom w:val="none" w:sz="0" w:space="0" w:color="auto"/>
                        <w:right w:val="none" w:sz="0" w:space="0" w:color="auto"/>
                      </w:divBdr>
                    </w:div>
                  </w:divsChild>
                </w:div>
                <w:div w:id="1167746448">
                  <w:marLeft w:val="0"/>
                  <w:marRight w:val="0"/>
                  <w:marTop w:val="0"/>
                  <w:marBottom w:val="0"/>
                  <w:divBdr>
                    <w:top w:val="none" w:sz="0" w:space="0" w:color="auto"/>
                    <w:left w:val="none" w:sz="0" w:space="0" w:color="auto"/>
                    <w:bottom w:val="none" w:sz="0" w:space="0" w:color="auto"/>
                    <w:right w:val="none" w:sz="0" w:space="0" w:color="auto"/>
                  </w:divBdr>
                  <w:divsChild>
                    <w:div w:id="1034041736">
                      <w:marLeft w:val="0"/>
                      <w:marRight w:val="0"/>
                      <w:marTop w:val="0"/>
                      <w:marBottom w:val="0"/>
                      <w:divBdr>
                        <w:top w:val="none" w:sz="0" w:space="0" w:color="auto"/>
                        <w:left w:val="none" w:sz="0" w:space="0" w:color="auto"/>
                        <w:bottom w:val="none" w:sz="0" w:space="0" w:color="auto"/>
                        <w:right w:val="none" w:sz="0" w:space="0" w:color="auto"/>
                      </w:divBdr>
                    </w:div>
                    <w:div w:id="842203518">
                      <w:marLeft w:val="0"/>
                      <w:marRight w:val="0"/>
                      <w:marTop w:val="0"/>
                      <w:marBottom w:val="0"/>
                      <w:divBdr>
                        <w:top w:val="none" w:sz="0" w:space="0" w:color="auto"/>
                        <w:left w:val="none" w:sz="0" w:space="0" w:color="auto"/>
                        <w:bottom w:val="none" w:sz="0" w:space="0" w:color="auto"/>
                        <w:right w:val="none" w:sz="0" w:space="0" w:color="auto"/>
                      </w:divBdr>
                    </w:div>
                  </w:divsChild>
                </w:div>
                <w:div w:id="1701588140">
                  <w:marLeft w:val="0"/>
                  <w:marRight w:val="0"/>
                  <w:marTop w:val="0"/>
                  <w:marBottom w:val="0"/>
                  <w:divBdr>
                    <w:top w:val="none" w:sz="0" w:space="0" w:color="auto"/>
                    <w:left w:val="none" w:sz="0" w:space="0" w:color="auto"/>
                    <w:bottom w:val="none" w:sz="0" w:space="0" w:color="auto"/>
                    <w:right w:val="none" w:sz="0" w:space="0" w:color="auto"/>
                  </w:divBdr>
                  <w:divsChild>
                    <w:div w:id="163305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94781">
          <w:marLeft w:val="0"/>
          <w:marRight w:val="0"/>
          <w:marTop w:val="0"/>
          <w:marBottom w:val="270"/>
          <w:divBdr>
            <w:top w:val="single" w:sz="6" w:space="0" w:color="DDDDDD"/>
            <w:left w:val="single" w:sz="6" w:space="0" w:color="DDDDDD"/>
            <w:bottom w:val="single" w:sz="6" w:space="0" w:color="DDDDDD"/>
            <w:right w:val="single" w:sz="6" w:space="0" w:color="DDDDDD"/>
          </w:divBdr>
          <w:divsChild>
            <w:div w:id="1844322607">
              <w:marLeft w:val="0"/>
              <w:marRight w:val="0"/>
              <w:marTop w:val="0"/>
              <w:marBottom w:val="0"/>
              <w:divBdr>
                <w:top w:val="none" w:sz="0" w:space="0" w:color="auto"/>
                <w:left w:val="none" w:sz="0" w:space="0" w:color="auto"/>
                <w:bottom w:val="none" w:sz="0" w:space="0" w:color="auto"/>
                <w:right w:val="none" w:sz="0" w:space="0" w:color="auto"/>
              </w:divBdr>
              <w:divsChild>
                <w:div w:id="560948079">
                  <w:marLeft w:val="0"/>
                  <w:marRight w:val="0"/>
                  <w:marTop w:val="0"/>
                  <w:marBottom w:val="0"/>
                  <w:divBdr>
                    <w:top w:val="none" w:sz="0" w:space="0" w:color="auto"/>
                    <w:left w:val="none" w:sz="0" w:space="0" w:color="auto"/>
                    <w:bottom w:val="none" w:sz="0" w:space="0" w:color="auto"/>
                    <w:right w:val="none" w:sz="0" w:space="0" w:color="auto"/>
                  </w:divBdr>
                  <w:divsChild>
                    <w:div w:id="1080324885">
                      <w:marLeft w:val="0"/>
                      <w:marRight w:val="0"/>
                      <w:marTop w:val="0"/>
                      <w:marBottom w:val="0"/>
                      <w:divBdr>
                        <w:top w:val="none" w:sz="0" w:space="0" w:color="auto"/>
                        <w:left w:val="none" w:sz="0" w:space="0" w:color="auto"/>
                        <w:bottom w:val="none" w:sz="0" w:space="0" w:color="auto"/>
                        <w:right w:val="none" w:sz="0" w:space="0" w:color="auto"/>
                      </w:divBdr>
                    </w:div>
                  </w:divsChild>
                </w:div>
                <w:div w:id="1159732724">
                  <w:marLeft w:val="0"/>
                  <w:marRight w:val="0"/>
                  <w:marTop w:val="0"/>
                  <w:marBottom w:val="0"/>
                  <w:divBdr>
                    <w:top w:val="none" w:sz="0" w:space="0" w:color="auto"/>
                    <w:left w:val="none" w:sz="0" w:space="0" w:color="auto"/>
                    <w:bottom w:val="none" w:sz="0" w:space="0" w:color="auto"/>
                    <w:right w:val="none" w:sz="0" w:space="0" w:color="auto"/>
                  </w:divBdr>
                  <w:divsChild>
                    <w:div w:id="736323353">
                      <w:marLeft w:val="0"/>
                      <w:marRight w:val="0"/>
                      <w:marTop w:val="0"/>
                      <w:marBottom w:val="0"/>
                      <w:divBdr>
                        <w:top w:val="none" w:sz="0" w:space="0" w:color="auto"/>
                        <w:left w:val="none" w:sz="0" w:space="0" w:color="auto"/>
                        <w:bottom w:val="none" w:sz="0" w:space="0" w:color="auto"/>
                        <w:right w:val="none" w:sz="0" w:space="0" w:color="auto"/>
                      </w:divBdr>
                    </w:div>
                  </w:divsChild>
                </w:div>
                <w:div w:id="76053602">
                  <w:marLeft w:val="0"/>
                  <w:marRight w:val="0"/>
                  <w:marTop w:val="0"/>
                  <w:marBottom w:val="0"/>
                  <w:divBdr>
                    <w:top w:val="none" w:sz="0" w:space="0" w:color="auto"/>
                    <w:left w:val="none" w:sz="0" w:space="0" w:color="auto"/>
                    <w:bottom w:val="none" w:sz="0" w:space="0" w:color="auto"/>
                    <w:right w:val="none" w:sz="0" w:space="0" w:color="auto"/>
                  </w:divBdr>
                  <w:divsChild>
                    <w:div w:id="702362694">
                      <w:marLeft w:val="0"/>
                      <w:marRight w:val="0"/>
                      <w:marTop w:val="0"/>
                      <w:marBottom w:val="0"/>
                      <w:divBdr>
                        <w:top w:val="none" w:sz="0" w:space="0" w:color="auto"/>
                        <w:left w:val="none" w:sz="0" w:space="0" w:color="auto"/>
                        <w:bottom w:val="none" w:sz="0" w:space="0" w:color="auto"/>
                        <w:right w:val="none" w:sz="0" w:space="0" w:color="auto"/>
                      </w:divBdr>
                    </w:div>
                  </w:divsChild>
                </w:div>
                <w:div w:id="2032412171">
                  <w:marLeft w:val="0"/>
                  <w:marRight w:val="0"/>
                  <w:marTop w:val="0"/>
                  <w:marBottom w:val="0"/>
                  <w:divBdr>
                    <w:top w:val="none" w:sz="0" w:space="0" w:color="auto"/>
                    <w:left w:val="none" w:sz="0" w:space="0" w:color="auto"/>
                    <w:bottom w:val="none" w:sz="0" w:space="0" w:color="auto"/>
                    <w:right w:val="none" w:sz="0" w:space="0" w:color="auto"/>
                  </w:divBdr>
                  <w:divsChild>
                    <w:div w:id="1888100083">
                      <w:marLeft w:val="0"/>
                      <w:marRight w:val="0"/>
                      <w:marTop w:val="0"/>
                      <w:marBottom w:val="0"/>
                      <w:divBdr>
                        <w:top w:val="none" w:sz="0" w:space="0" w:color="auto"/>
                        <w:left w:val="none" w:sz="0" w:space="0" w:color="auto"/>
                        <w:bottom w:val="none" w:sz="0" w:space="0" w:color="auto"/>
                        <w:right w:val="none" w:sz="0" w:space="0" w:color="auto"/>
                      </w:divBdr>
                    </w:div>
                    <w:div w:id="1394160193">
                      <w:marLeft w:val="0"/>
                      <w:marRight w:val="0"/>
                      <w:marTop w:val="0"/>
                      <w:marBottom w:val="0"/>
                      <w:divBdr>
                        <w:top w:val="none" w:sz="0" w:space="0" w:color="auto"/>
                        <w:left w:val="none" w:sz="0" w:space="0" w:color="auto"/>
                        <w:bottom w:val="none" w:sz="0" w:space="0" w:color="auto"/>
                        <w:right w:val="none" w:sz="0" w:space="0" w:color="auto"/>
                      </w:divBdr>
                    </w:div>
                  </w:divsChild>
                </w:div>
                <w:div w:id="884220399">
                  <w:marLeft w:val="0"/>
                  <w:marRight w:val="0"/>
                  <w:marTop w:val="0"/>
                  <w:marBottom w:val="0"/>
                  <w:divBdr>
                    <w:top w:val="none" w:sz="0" w:space="0" w:color="auto"/>
                    <w:left w:val="none" w:sz="0" w:space="0" w:color="auto"/>
                    <w:bottom w:val="none" w:sz="0" w:space="0" w:color="auto"/>
                    <w:right w:val="none" w:sz="0" w:space="0" w:color="auto"/>
                  </w:divBdr>
                  <w:divsChild>
                    <w:div w:id="3417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530</Words>
  <Characters>2867</Characters>
  <Application>Microsoft Office Word</Application>
  <DocSecurity>0</DocSecurity>
  <Lines>23</Lines>
  <Paragraphs>6</Paragraphs>
  <ScaleCrop>false</ScaleCrop>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dc:creator>
  <cp:keywords/>
  <dc:description/>
  <cp:lastModifiedBy>Wagner</cp:lastModifiedBy>
  <cp:revision>1</cp:revision>
  <dcterms:created xsi:type="dcterms:W3CDTF">2023-04-08T15:10:00Z</dcterms:created>
  <dcterms:modified xsi:type="dcterms:W3CDTF">2023-04-08T15:10:00Z</dcterms:modified>
</cp:coreProperties>
</file>