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07571" w14:textId="77777777" w:rsidR="00114E94" w:rsidRPr="00114E94" w:rsidRDefault="00114E94" w:rsidP="00114E94">
      <w:pPr>
        <w:shd w:val="clear" w:color="auto" w:fill="FFFFFF"/>
        <w:spacing w:after="0" w:line="240" w:lineRule="auto"/>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1)</w:t>
      </w:r>
    </w:p>
    <w:p w14:paraId="20064E17" w14:textId="77777777" w:rsidR="00114E94" w:rsidRPr="00114E94" w:rsidRDefault="00114E94" w:rsidP="00114E94">
      <w:pPr>
        <w:shd w:val="clear" w:color="auto" w:fill="FFFFFF"/>
        <w:spacing w:after="135" w:line="240" w:lineRule="auto"/>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 xml:space="preserve">Basicamente, processos descrevem quem é o responsável por fazer um determinado artefato (o que), como serão executadas as tarefas e quando. Uma forma de escrever tais processos é por meio do chamado de UP (do inglês, </w:t>
      </w:r>
      <w:proofErr w:type="spellStart"/>
      <w:r w:rsidRPr="00114E94">
        <w:rPr>
          <w:rFonts w:ascii="Verdana" w:eastAsia="Times New Roman" w:hAnsi="Verdana" w:cs="Times New Roman"/>
          <w:color w:val="666666"/>
          <w:sz w:val="20"/>
          <w:szCs w:val="20"/>
          <w:lang w:eastAsia="pt-BR"/>
        </w:rPr>
        <w:t>Unified</w:t>
      </w:r>
      <w:proofErr w:type="spellEnd"/>
      <w:r w:rsidRPr="00114E94">
        <w:rPr>
          <w:rFonts w:ascii="Verdana" w:eastAsia="Times New Roman" w:hAnsi="Verdana" w:cs="Times New Roman"/>
          <w:color w:val="666666"/>
          <w:sz w:val="20"/>
          <w:szCs w:val="20"/>
          <w:lang w:eastAsia="pt-BR"/>
        </w:rPr>
        <w:t xml:space="preserve"> </w:t>
      </w:r>
      <w:proofErr w:type="spellStart"/>
      <w:r w:rsidRPr="00114E94">
        <w:rPr>
          <w:rFonts w:ascii="Verdana" w:eastAsia="Times New Roman" w:hAnsi="Verdana" w:cs="Times New Roman"/>
          <w:color w:val="666666"/>
          <w:sz w:val="20"/>
          <w:szCs w:val="20"/>
          <w:lang w:eastAsia="pt-BR"/>
        </w:rPr>
        <w:t>Process</w:t>
      </w:r>
      <w:proofErr w:type="spellEnd"/>
      <w:r w:rsidRPr="00114E94">
        <w:rPr>
          <w:rFonts w:ascii="Verdana" w:eastAsia="Times New Roman" w:hAnsi="Verdana" w:cs="Times New Roman"/>
          <w:color w:val="666666"/>
          <w:sz w:val="20"/>
          <w:szCs w:val="20"/>
          <w:lang w:eastAsia="pt-BR"/>
        </w:rPr>
        <w:t xml:space="preserve">), ou Processo Unificado (PU) criado pelos fundadores da </w:t>
      </w:r>
      <w:proofErr w:type="spellStart"/>
      <w:r w:rsidRPr="00114E94">
        <w:rPr>
          <w:rFonts w:ascii="Verdana" w:eastAsia="Times New Roman" w:hAnsi="Verdana" w:cs="Times New Roman"/>
          <w:color w:val="666666"/>
          <w:sz w:val="20"/>
          <w:szCs w:val="20"/>
          <w:lang w:eastAsia="pt-BR"/>
        </w:rPr>
        <w:t>uml</w:t>
      </w:r>
      <w:proofErr w:type="spellEnd"/>
      <w:r w:rsidRPr="00114E94">
        <w:rPr>
          <w:rFonts w:ascii="Verdana" w:eastAsia="Times New Roman" w:hAnsi="Verdana" w:cs="Times New Roman"/>
          <w:color w:val="666666"/>
          <w:sz w:val="20"/>
          <w:szCs w:val="20"/>
          <w:lang w:eastAsia="pt-BR"/>
        </w:rPr>
        <w:t xml:space="preserve">. Uma evolução do UP é o RUP (do inglês, </w:t>
      </w:r>
      <w:proofErr w:type="spellStart"/>
      <w:r w:rsidRPr="00114E94">
        <w:rPr>
          <w:rFonts w:ascii="Verdana" w:eastAsia="Times New Roman" w:hAnsi="Verdana" w:cs="Times New Roman"/>
          <w:color w:val="666666"/>
          <w:sz w:val="20"/>
          <w:szCs w:val="20"/>
          <w:lang w:eastAsia="pt-BR"/>
        </w:rPr>
        <w:t>Rational</w:t>
      </w:r>
      <w:proofErr w:type="spellEnd"/>
      <w:r w:rsidRPr="00114E94">
        <w:rPr>
          <w:rFonts w:ascii="Verdana" w:eastAsia="Times New Roman" w:hAnsi="Verdana" w:cs="Times New Roman"/>
          <w:color w:val="666666"/>
          <w:sz w:val="20"/>
          <w:szCs w:val="20"/>
          <w:lang w:eastAsia="pt-BR"/>
        </w:rPr>
        <w:t xml:space="preserve"> </w:t>
      </w:r>
      <w:proofErr w:type="spellStart"/>
      <w:r w:rsidRPr="00114E94">
        <w:rPr>
          <w:rFonts w:ascii="Verdana" w:eastAsia="Times New Roman" w:hAnsi="Verdana" w:cs="Times New Roman"/>
          <w:color w:val="666666"/>
          <w:sz w:val="20"/>
          <w:szCs w:val="20"/>
          <w:lang w:eastAsia="pt-BR"/>
        </w:rPr>
        <w:t>Unified</w:t>
      </w:r>
      <w:proofErr w:type="spellEnd"/>
      <w:r w:rsidRPr="00114E94">
        <w:rPr>
          <w:rFonts w:ascii="Verdana" w:eastAsia="Times New Roman" w:hAnsi="Verdana" w:cs="Times New Roman"/>
          <w:color w:val="666666"/>
          <w:sz w:val="20"/>
          <w:szCs w:val="20"/>
          <w:lang w:eastAsia="pt-BR"/>
        </w:rPr>
        <w:t xml:space="preserve"> </w:t>
      </w:r>
      <w:proofErr w:type="spellStart"/>
      <w:r w:rsidRPr="00114E94">
        <w:rPr>
          <w:rFonts w:ascii="Verdana" w:eastAsia="Times New Roman" w:hAnsi="Verdana" w:cs="Times New Roman"/>
          <w:color w:val="666666"/>
          <w:sz w:val="20"/>
          <w:szCs w:val="20"/>
          <w:lang w:eastAsia="pt-BR"/>
        </w:rPr>
        <w:t>Process</w:t>
      </w:r>
      <w:proofErr w:type="spellEnd"/>
      <w:r w:rsidRPr="00114E94">
        <w:rPr>
          <w:rFonts w:ascii="Verdana" w:eastAsia="Times New Roman" w:hAnsi="Verdana" w:cs="Times New Roman"/>
          <w:color w:val="666666"/>
          <w:sz w:val="20"/>
          <w:szCs w:val="20"/>
          <w:lang w:eastAsia="pt-BR"/>
        </w:rPr>
        <w:t xml:space="preserve">). O RUP é um refinamento do PU desenvolvido pela </w:t>
      </w:r>
      <w:proofErr w:type="spellStart"/>
      <w:r w:rsidRPr="00114E94">
        <w:rPr>
          <w:rFonts w:ascii="Verdana" w:eastAsia="Times New Roman" w:hAnsi="Verdana" w:cs="Times New Roman"/>
          <w:color w:val="666666"/>
          <w:sz w:val="20"/>
          <w:szCs w:val="20"/>
          <w:lang w:eastAsia="pt-BR"/>
        </w:rPr>
        <w:t>Rational</w:t>
      </w:r>
      <w:proofErr w:type="spellEnd"/>
      <w:r w:rsidRPr="00114E94">
        <w:rPr>
          <w:rFonts w:ascii="Verdana" w:eastAsia="Times New Roman" w:hAnsi="Verdana" w:cs="Times New Roman"/>
          <w:color w:val="666666"/>
          <w:sz w:val="20"/>
          <w:szCs w:val="20"/>
          <w:lang w:eastAsia="pt-BR"/>
        </w:rPr>
        <w:t xml:space="preserve"> Corporation (daí a origem do nome) que não só melhorou o processo como desenvolveu ferramentas para sua utilização.</w:t>
      </w:r>
    </w:p>
    <w:p w14:paraId="2CEE7A42" w14:textId="77777777" w:rsidR="00114E94" w:rsidRPr="00114E94" w:rsidRDefault="00114E94" w:rsidP="00114E94">
      <w:pPr>
        <w:shd w:val="clear" w:color="auto" w:fill="FFFFFF"/>
        <w:spacing w:after="135" w:line="240" w:lineRule="auto"/>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 xml:space="preserve">JACOBSON, I., BOOCH, G., RUMBAUGH, J. The </w:t>
      </w:r>
      <w:proofErr w:type="spellStart"/>
      <w:r w:rsidRPr="00114E94">
        <w:rPr>
          <w:rFonts w:ascii="Verdana" w:eastAsia="Times New Roman" w:hAnsi="Verdana" w:cs="Times New Roman"/>
          <w:color w:val="666666"/>
          <w:sz w:val="20"/>
          <w:szCs w:val="20"/>
          <w:lang w:eastAsia="pt-BR"/>
        </w:rPr>
        <w:t>Unified</w:t>
      </w:r>
      <w:proofErr w:type="spellEnd"/>
      <w:r w:rsidRPr="00114E94">
        <w:rPr>
          <w:rFonts w:ascii="Verdana" w:eastAsia="Times New Roman" w:hAnsi="Verdana" w:cs="Times New Roman"/>
          <w:color w:val="666666"/>
          <w:sz w:val="20"/>
          <w:szCs w:val="20"/>
          <w:lang w:eastAsia="pt-BR"/>
        </w:rPr>
        <w:t xml:space="preserve"> Software </w:t>
      </w:r>
      <w:proofErr w:type="spellStart"/>
      <w:r w:rsidRPr="00114E94">
        <w:rPr>
          <w:rFonts w:ascii="Verdana" w:eastAsia="Times New Roman" w:hAnsi="Verdana" w:cs="Times New Roman"/>
          <w:color w:val="666666"/>
          <w:sz w:val="20"/>
          <w:szCs w:val="20"/>
          <w:lang w:eastAsia="pt-BR"/>
        </w:rPr>
        <w:t>Development</w:t>
      </w:r>
      <w:proofErr w:type="spellEnd"/>
      <w:r w:rsidRPr="00114E94">
        <w:rPr>
          <w:rFonts w:ascii="Verdana" w:eastAsia="Times New Roman" w:hAnsi="Verdana" w:cs="Times New Roman"/>
          <w:color w:val="666666"/>
          <w:sz w:val="20"/>
          <w:szCs w:val="20"/>
          <w:lang w:eastAsia="pt-BR"/>
        </w:rPr>
        <w:t xml:space="preserve"> </w:t>
      </w:r>
      <w:proofErr w:type="spellStart"/>
      <w:r w:rsidRPr="00114E94">
        <w:rPr>
          <w:rFonts w:ascii="Verdana" w:eastAsia="Times New Roman" w:hAnsi="Verdana" w:cs="Times New Roman"/>
          <w:color w:val="666666"/>
          <w:sz w:val="20"/>
          <w:szCs w:val="20"/>
          <w:lang w:eastAsia="pt-BR"/>
        </w:rPr>
        <w:t>Process</w:t>
      </w:r>
      <w:proofErr w:type="spellEnd"/>
      <w:r w:rsidRPr="00114E94">
        <w:rPr>
          <w:rFonts w:ascii="Verdana" w:eastAsia="Times New Roman" w:hAnsi="Verdana" w:cs="Times New Roman"/>
          <w:color w:val="666666"/>
          <w:sz w:val="20"/>
          <w:szCs w:val="20"/>
          <w:lang w:eastAsia="pt-BR"/>
        </w:rPr>
        <w:t xml:space="preserve">. </w:t>
      </w:r>
      <w:proofErr w:type="spellStart"/>
      <w:r w:rsidRPr="00114E94">
        <w:rPr>
          <w:rFonts w:ascii="Verdana" w:eastAsia="Times New Roman" w:hAnsi="Verdana" w:cs="Times New Roman"/>
          <w:color w:val="666666"/>
          <w:sz w:val="20"/>
          <w:szCs w:val="20"/>
          <w:lang w:eastAsia="pt-BR"/>
        </w:rPr>
        <w:t>Addison</w:t>
      </w:r>
      <w:proofErr w:type="spellEnd"/>
      <w:r w:rsidRPr="00114E94">
        <w:rPr>
          <w:rFonts w:ascii="Verdana" w:eastAsia="Times New Roman" w:hAnsi="Verdana" w:cs="Times New Roman"/>
          <w:color w:val="666666"/>
          <w:sz w:val="20"/>
          <w:szCs w:val="20"/>
          <w:lang w:eastAsia="pt-BR"/>
        </w:rPr>
        <w:t>-Wesley, Massachusetts, EUA, 1999.</w:t>
      </w:r>
    </w:p>
    <w:p w14:paraId="53D50EC4" w14:textId="77777777" w:rsidR="00114E94" w:rsidRPr="00114E94" w:rsidRDefault="00114E94" w:rsidP="00114E94">
      <w:pPr>
        <w:shd w:val="clear" w:color="auto" w:fill="FFFFFF"/>
        <w:spacing w:after="135" w:line="240" w:lineRule="auto"/>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 </w:t>
      </w:r>
    </w:p>
    <w:p w14:paraId="2FA45869" w14:textId="77777777" w:rsidR="00114E94" w:rsidRPr="00114E94" w:rsidRDefault="00114E94" w:rsidP="00114E94">
      <w:pPr>
        <w:shd w:val="clear" w:color="auto" w:fill="FFFFFF"/>
        <w:spacing w:after="135" w:line="240" w:lineRule="auto"/>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Sobre as 4 fases do processo unificado, análise as afirmativas a seguir:</w:t>
      </w:r>
    </w:p>
    <w:p w14:paraId="4EE07A80" w14:textId="77777777" w:rsidR="00114E94" w:rsidRPr="00114E94" w:rsidRDefault="00114E94" w:rsidP="00114E94">
      <w:pPr>
        <w:shd w:val="clear" w:color="auto" w:fill="FFFFFF"/>
        <w:spacing w:after="135" w:line="240" w:lineRule="auto"/>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 </w:t>
      </w:r>
    </w:p>
    <w:p w14:paraId="14C86FD9" w14:textId="77777777" w:rsidR="00114E94" w:rsidRPr="00114E94" w:rsidRDefault="00114E94" w:rsidP="00114E94">
      <w:pPr>
        <w:shd w:val="clear" w:color="auto" w:fill="FFFFFF"/>
        <w:spacing w:after="135" w:line="240" w:lineRule="auto"/>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I - A fase concepção pode-se criar uma proposta de arquitetura rudimentar com base no escopo do projeto, apresenta um estado inicial provisório do sistema e seus subsistemas.</w:t>
      </w:r>
    </w:p>
    <w:p w14:paraId="68778829" w14:textId="77777777" w:rsidR="00114E94" w:rsidRPr="00114E94" w:rsidRDefault="00114E94" w:rsidP="00114E94">
      <w:pPr>
        <w:shd w:val="clear" w:color="auto" w:fill="FFFFFF"/>
        <w:spacing w:after="135" w:line="240" w:lineRule="auto"/>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II - A fase de elaboração expande-se os casos de uso elaborado na fase concepção, além de apresentar os riscos relacionados ao projeto.</w:t>
      </w:r>
    </w:p>
    <w:p w14:paraId="4CAF6CCD" w14:textId="77777777" w:rsidR="00114E94" w:rsidRPr="00114E94" w:rsidRDefault="00114E94" w:rsidP="00114E94">
      <w:pPr>
        <w:shd w:val="clear" w:color="auto" w:fill="FFFFFF"/>
        <w:spacing w:after="135" w:line="240" w:lineRule="auto"/>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III - A fase construção é a fase que realiza o desenvolvimento do sistema bem como os testes com usuários finais do sistema.</w:t>
      </w:r>
    </w:p>
    <w:p w14:paraId="00EDE17F" w14:textId="77777777" w:rsidR="00114E94" w:rsidRPr="00114E94" w:rsidRDefault="00114E94" w:rsidP="00114E94">
      <w:pPr>
        <w:shd w:val="clear" w:color="auto" w:fill="FFFFFF"/>
        <w:spacing w:after="135" w:line="240" w:lineRule="auto"/>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IV. A fase transição é uma fase que o produto é transferido ao cliente, não permitindo nenhum tipo de erros no sistema. Nessa fase não são permitidos testes.</w:t>
      </w:r>
    </w:p>
    <w:p w14:paraId="40F083A1" w14:textId="77777777" w:rsidR="00114E94" w:rsidRPr="00114E94" w:rsidRDefault="00114E94" w:rsidP="00114E94">
      <w:pPr>
        <w:shd w:val="clear" w:color="auto" w:fill="FFFFFF"/>
        <w:spacing w:after="135" w:line="240" w:lineRule="auto"/>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 xml:space="preserve">É correto o que se </w:t>
      </w:r>
      <w:proofErr w:type="spellStart"/>
      <w:r w:rsidRPr="00114E94">
        <w:rPr>
          <w:rFonts w:ascii="Verdana" w:eastAsia="Times New Roman" w:hAnsi="Verdana" w:cs="Times New Roman"/>
          <w:color w:val="666666"/>
          <w:sz w:val="20"/>
          <w:szCs w:val="20"/>
          <w:lang w:eastAsia="pt-BR"/>
        </w:rPr>
        <w:t>afirma</w:t>
      </w:r>
      <w:proofErr w:type="spellEnd"/>
      <w:r w:rsidRPr="00114E94">
        <w:rPr>
          <w:rFonts w:ascii="Verdana" w:eastAsia="Times New Roman" w:hAnsi="Verdana" w:cs="Times New Roman"/>
          <w:color w:val="666666"/>
          <w:sz w:val="20"/>
          <w:szCs w:val="20"/>
          <w:lang w:eastAsia="pt-BR"/>
        </w:rPr>
        <w:t xml:space="preserve"> em:</w:t>
      </w:r>
    </w:p>
    <w:p w14:paraId="65F67DB2" w14:textId="77777777" w:rsidR="00114E94" w:rsidRPr="00114E94" w:rsidRDefault="00114E94" w:rsidP="00114E94">
      <w:pPr>
        <w:shd w:val="clear" w:color="auto" w:fill="FFFFFF"/>
        <w:spacing w:before="270" w:after="270" w:line="240" w:lineRule="auto"/>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pict w14:anchorId="3B882ADA">
          <v:rect id="_x0000_i1025" style="width:0;height:0" o:hralign="center" o:hrstd="t" o:hr="t" fillcolor="#a0a0a0" stroked="f"/>
        </w:pict>
      </w:r>
    </w:p>
    <w:p w14:paraId="3C410289" w14:textId="77777777" w:rsidR="00114E94" w:rsidRPr="00114E94" w:rsidRDefault="00114E94" w:rsidP="00114E94">
      <w:pPr>
        <w:shd w:val="clear" w:color="auto" w:fill="FFFFFF"/>
        <w:spacing w:after="135" w:line="240" w:lineRule="auto"/>
        <w:rPr>
          <w:rFonts w:ascii="Verdana" w:eastAsia="Times New Roman" w:hAnsi="Verdana" w:cs="Times New Roman"/>
          <w:color w:val="666666"/>
          <w:sz w:val="20"/>
          <w:szCs w:val="20"/>
          <w:lang w:eastAsia="pt-BR"/>
        </w:rPr>
      </w:pPr>
      <w:r w:rsidRPr="00114E94">
        <w:rPr>
          <w:rFonts w:ascii="Verdana" w:eastAsia="Times New Roman" w:hAnsi="Verdana" w:cs="Times New Roman"/>
          <w:b/>
          <w:bCs/>
          <w:color w:val="666666"/>
          <w:sz w:val="20"/>
          <w:szCs w:val="20"/>
          <w:lang w:eastAsia="pt-BR"/>
        </w:rPr>
        <w:t>Alternativas:</w:t>
      </w:r>
    </w:p>
    <w:p w14:paraId="250B18B0" w14:textId="77777777" w:rsidR="00114E94" w:rsidRPr="00114E94" w:rsidRDefault="00114E94" w:rsidP="00114E94">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a)</w:t>
      </w:r>
    </w:p>
    <w:p w14:paraId="35BEE663" w14:textId="77777777" w:rsidR="00114E94" w:rsidRPr="00114E94" w:rsidRDefault="00114E94" w:rsidP="00114E94">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I, apenas.</w:t>
      </w:r>
    </w:p>
    <w:p w14:paraId="7799449F" w14:textId="77777777" w:rsidR="00114E94" w:rsidRPr="00114E94" w:rsidRDefault="00114E94" w:rsidP="00114E94">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b)</w:t>
      </w:r>
    </w:p>
    <w:p w14:paraId="4DEA6DBD" w14:textId="77777777" w:rsidR="00114E94" w:rsidRPr="00114E94" w:rsidRDefault="00114E94" w:rsidP="00114E94">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II, apenas.</w:t>
      </w:r>
    </w:p>
    <w:p w14:paraId="3580CDBE" w14:textId="77777777" w:rsidR="00114E94" w:rsidRPr="00114E94" w:rsidRDefault="00114E94" w:rsidP="00114E94">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c)</w:t>
      </w:r>
    </w:p>
    <w:p w14:paraId="2961C2F3" w14:textId="77777777" w:rsidR="00114E94" w:rsidRPr="00114E94" w:rsidRDefault="00114E94" w:rsidP="00114E94">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II e IV, apenas.</w:t>
      </w:r>
    </w:p>
    <w:p w14:paraId="26809E59" w14:textId="77777777" w:rsidR="00114E94" w:rsidRPr="00114E94" w:rsidRDefault="00114E94" w:rsidP="00114E94">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d)</w:t>
      </w:r>
    </w:p>
    <w:p w14:paraId="2F478D68" w14:textId="77777777" w:rsidR="00114E94" w:rsidRPr="00114E94" w:rsidRDefault="00114E94" w:rsidP="00114E94">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I e II, apenas.</w:t>
      </w:r>
    </w:p>
    <w:p w14:paraId="670896C9" w14:textId="77777777" w:rsidR="00114E94" w:rsidRPr="00114E94" w:rsidRDefault="00114E94" w:rsidP="00114E94">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114E94">
        <w:rPr>
          <w:rFonts w:ascii="Verdana" w:eastAsia="Times New Roman" w:hAnsi="Verdana" w:cs="Times New Roman"/>
          <w:color w:val="FFFFFF"/>
          <w:sz w:val="15"/>
          <w:szCs w:val="15"/>
          <w:shd w:val="clear" w:color="auto" w:fill="4882BA"/>
          <w:lang w:eastAsia="pt-BR"/>
        </w:rPr>
        <w:t>Alternativa assinalada</w:t>
      </w:r>
    </w:p>
    <w:p w14:paraId="4F8D8C36" w14:textId="77777777" w:rsidR="00114E94" w:rsidRPr="00114E94" w:rsidRDefault="00114E94" w:rsidP="00114E94">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e)</w:t>
      </w:r>
    </w:p>
    <w:p w14:paraId="0448E2BD" w14:textId="77777777" w:rsidR="00114E94" w:rsidRPr="00114E94" w:rsidRDefault="00114E94" w:rsidP="00114E94">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I, II, III e IV.</w:t>
      </w:r>
    </w:p>
    <w:p w14:paraId="7B2F2E72" w14:textId="77777777" w:rsidR="00114E94" w:rsidRPr="00114E94" w:rsidRDefault="00114E94" w:rsidP="00114E94">
      <w:pPr>
        <w:shd w:val="clear" w:color="auto" w:fill="FFFFFF"/>
        <w:spacing w:after="0" w:line="240" w:lineRule="auto"/>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2)</w:t>
      </w:r>
    </w:p>
    <w:p w14:paraId="5C15B7AF" w14:textId="77777777" w:rsidR="00114E94" w:rsidRPr="00114E94" w:rsidRDefault="00114E94" w:rsidP="00114E94">
      <w:pPr>
        <w:shd w:val="clear" w:color="auto" w:fill="FFFFFF"/>
        <w:spacing w:after="135" w:line="240" w:lineRule="auto"/>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lastRenderedPageBreak/>
        <w:t>O processo unificado é uma tentativa de “unificar” o melhor de todos os modelos convencionais (por isso o nome Processo Unificado) de forma que possam se adequar ao Desenvolvimento Ágil de software. Como os outros métodos não possuíam uma maneira satisfatória para lidar com o paradigma de Orientação a Objetos, o UP introduziu a UML, uma notação gráfica para especificação de objetos capaz de demonstrar visualmente as funcionalidades e os fluxos de um software.</w:t>
      </w:r>
    </w:p>
    <w:p w14:paraId="4834A08C" w14:textId="77777777" w:rsidR="00114E94" w:rsidRPr="00114E94" w:rsidRDefault="00114E94" w:rsidP="00114E94">
      <w:pPr>
        <w:shd w:val="clear" w:color="auto" w:fill="FFFFFF"/>
        <w:spacing w:after="135" w:line="240" w:lineRule="auto"/>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 </w:t>
      </w:r>
    </w:p>
    <w:p w14:paraId="25FFEAE2" w14:textId="77777777" w:rsidR="00114E94" w:rsidRPr="00114E94" w:rsidRDefault="00114E94" w:rsidP="00114E94">
      <w:pPr>
        <w:shd w:val="clear" w:color="auto" w:fill="FFFFFF"/>
        <w:spacing w:after="135" w:line="240" w:lineRule="auto"/>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 xml:space="preserve">Disponível em: </w:t>
      </w:r>
      <w:proofErr w:type="gramStart"/>
      <w:r w:rsidRPr="00114E94">
        <w:rPr>
          <w:rFonts w:ascii="Verdana" w:eastAsia="Times New Roman" w:hAnsi="Verdana" w:cs="Times New Roman"/>
          <w:color w:val="666666"/>
          <w:sz w:val="20"/>
          <w:szCs w:val="20"/>
          <w:lang w:eastAsia="pt-BR"/>
        </w:rPr>
        <w:t>https://medium.com/contexto-delimitado/o-processo-unificado-d102b1fc9d00 .</w:t>
      </w:r>
      <w:proofErr w:type="gramEnd"/>
      <w:r w:rsidRPr="00114E94">
        <w:rPr>
          <w:rFonts w:ascii="Verdana" w:eastAsia="Times New Roman" w:hAnsi="Verdana" w:cs="Times New Roman"/>
          <w:color w:val="666666"/>
          <w:sz w:val="20"/>
          <w:szCs w:val="20"/>
          <w:lang w:eastAsia="pt-BR"/>
        </w:rPr>
        <w:t xml:space="preserve"> Acesso em: 30 jul. 2020.</w:t>
      </w:r>
    </w:p>
    <w:p w14:paraId="65E2B9A4" w14:textId="77777777" w:rsidR="00114E94" w:rsidRPr="00114E94" w:rsidRDefault="00114E94" w:rsidP="00114E94">
      <w:pPr>
        <w:shd w:val="clear" w:color="auto" w:fill="FFFFFF"/>
        <w:spacing w:after="135" w:line="240" w:lineRule="auto"/>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 </w:t>
      </w:r>
    </w:p>
    <w:p w14:paraId="45F8A4BD" w14:textId="77777777" w:rsidR="00114E94" w:rsidRPr="00114E94" w:rsidRDefault="00114E94" w:rsidP="00114E94">
      <w:pPr>
        <w:shd w:val="clear" w:color="auto" w:fill="FFFFFF"/>
        <w:spacing w:after="135" w:line="240" w:lineRule="auto"/>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Com relação ao processo unificado, complete as lacunas da sentença a seguir.</w:t>
      </w:r>
    </w:p>
    <w:p w14:paraId="6ED4D088" w14:textId="77777777" w:rsidR="00114E94" w:rsidRPr="00114E94" w:rsidRDefault="00114E94" w:rsidP="00114E94">
      <w:pPr>
        <w:shd w:val="clear" w:color="auto" w:fill="FFFFFF"/>
        <w:spacing w:after="135" w:line="240" w:lineRule="auto"/>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 </w:t>
      </w:r>
    </w:p>
    <w:p w14:paraId="7550E47E" w14:textId="77777777" w:rsidR="00114E94" w:rsidRPr="00114E94" w:rsidRDefault="00114E94" w:rsidP="00114E94">
      <w:pPr>
        <w:shd w:val="clear" w:color="auto" w:fill="FFFFFF"/>
        <w:spacing w:after="135" w:line="240" w:lineRule="auto"/>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Basicamente no Processo Unificado, os processos descrevem ________________é o responsável por fazer um determinado artefato (______________), como serão executadas as tarefas e ________________.</w:t>
      </w:r>
    </w:p>
    <w:p w14:paraId="3B5AB5FA" w14:textId="77777777" w:rsidR="00114E94" w:rsidRPr="00114E94" w:rsidRDefault="00114E94" w:rsidP="00114E94">
      <w:pPr>
        <w:shd w:val="clear" w:color="auto" w:fill="FFFFFF"/>
        <w:spacing w:after="135" w:line="240" w:lineRule="auto"/>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Assinale a alternativa que completa as lacunas corretamente.</w:t>
      </w:r>
    </w:p>
    <w:p w14:paraId="22040992" w14:textId="77777777" w:rsidR="00114E94" w:rsidRPr="00114E94" w:rsidRDefault="00114E94" w:rsidP="00114E94">
      <w:pPr>
        <w:shd w:val="clear" w:color="auto" w:fill="FFFFFF"/>
        <w:spacing w:before="270" w:after="270" w:line="240" w:lineRule="auto"/>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pict w14:anchorId="71E0B340">
          <v:rect id="_x0000_i1026" style="width:0;height:0" o:hralign="center" o:hrstd="t" o:hr="t" fillcolor="#a0a0a0" stroked="f"/>
        </w:pict>
      </w:r>
    </w:p>
    <w:p w14:paraId="0FEFE009" w14:textId="77777777" w:rsidR="00114E94" w:rsidRPr="00114E94" w:rsidRDefault="00114E94" w:rsidP="00114E94">
      <w:pPr>
        <w:shd w:val="clear" w:color="auto" w:fill="FFFFFF"/>
        <w:spacing w:after="135" w:line="240" w:lineRule="auto"/>
        <w:rPr>
          <w:rFonts w:ascii="Verdana" w:eastAsia="Times New Roman" w:hAnsi="Verdana" w:cs="Times New Roman"/>
          <w:color w:val="666666"/>
          <w:sz w:val="20"/>
          <w:szCs w:val="20"/>
          <w:lang w:eastAsia="pt-BR"/>
        </w:rPr>
      </w:pPr>
      <w:r w:rsidRPr="00114E94">
        <w:rPr>
          <w:rFonts w:ascii="Verdana" w:eastAsia="Times New Roman" w:hAnsi="Verdana" w:cs="Times New Roman"/>
          <w:b/>
          <w:bCs/>
          <w:color w:val="666666"/>
          <w:sz w:val="20"/>
          <w:szCs w:val="20"/>
          <w:lang w:eastAsia="pt-BR"/>
        </w:rPr>
        <w:t>Alternativas:</w:t>
      </w:r>
    </w:p>
    <w:p w14:paraId="00728361" w14:textId="77777777" w:rsidR="00114E94" w:rsidRPr="00114E94" w:rsidRDefault="00114E94" w:rsidP="00114E94">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a)</w:t>
      </w:r>
    </w:p>
    <w:p w14:paraId="4426C601" w14:textId="77777777" w:rsidR="00114E94" w:rsidRPr="00114E94" w:rsidRDefault="00114E94" w:rsidP="00114E94">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quando, (quem), o quê</w:t>
      </w:r>
    </w:p>
    <w:p w14:paraId="1E86DCD3" w14:textId="77777777" w:rsidR="00114E94" w:rsidRPr="00114E94" w:rsidRDefault="00114E94" w:rsidP="00114E94">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b)</w:t>
      </w:r>
    </w:p>
    <w:p w14:paraId="36D23C08" w14:textId="77777777" w:rsidR="00114E94" w:rsidRPr="00114E94" w:rsidRDefault="00114E94" w:rsidP="00114E94">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quando, (o quê), quem</w:t>
      </w:r>
    </w:p>
    <w:p w14:paraId="3A55CD48" w14:textId="77777777" w:rsidR="00114E94" w:rsidRPr="00114E94" w:rsidRDefault="00114E94" w:rsidP="00114E94">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c)</w:t>
      </w:r>
    </w:p>
    <w:p w14:paraId="08B11CD9" w14:textId="77777777" w:rsidR="00114E94" w:rsidRPr="00114E94" w:rsidRDefault="00114E94" w:rsidP="00114E94">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quem, (quando), o quê</w:t>
      </w:r>
    </w:p>
    <w:p w14:paraId="0DAC7492" w14:textId="77777777" w:rsidR="00114E94" w:rsidRPr="00114E94" w:rsidRDefault="00114E94" w:rsidP="00114E94">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d)</w:t>
      </w:r>
    </w:p>
    <w:p w14:paraId="2C00C04F" w14:textId="77777777" w:rsidR="00114E94" w:rsidRPr="00114E94" w:rsidRDefault="00114E94" w:rsidP="00114E94">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quem, (o quê), quando</w:t>
      </w:r>
    </w:p>
    <w:p w14:paraId="33DE642D" w14:textId="77777777" w:rsidR="00114E94" w:rsidRPr="00114E94" w:rsidRDefault="00114E94" w:rsidP="00114E94">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114E94">
        <w:rPr>
          <w:rFonts w:ascii="Verdana" w:eastAsia="Times New Roman" w:hAnsi="Verdana" w:cs="Times New Roman"/>
          <w:color w:val="FFFFFF"/>
          <w:sz w:val="15"/>
          <w:szCs w:val="15"/>
          <w:shd w:val="clear" w:color="auto" w:fill="4882BA"/>
          <w:lang w:eastAsia="pt-BR"/>
        </w:rPr>
        <w:t>Alternativa assinalada</w:t>
      </w:r>
    </w:p>
    <w:p w14:paraId="75B5E524" w14:textId="77777777" w:rsidR="00114E94" w:rsidRPr="00114E94" w:rsidRDefault="00114E94" w:rsidP="00114E94">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e)</w:t>
      </w:r>
    </w:p>
    <w:p w14:paraId="5E248B44" w14:textId="77777777" w:rsidR="00114E94" w:rsidRPr="00114E94" w:rsidRDefault="00114E94" w:rsidP="00114E94">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o quê, (quem), quando</w:t>
      </w:r>
    </w:p>
    <w:p w14:paraId="3AFF8CD7" w14:textId="77777777" w:rsidR="00114E94" w:rsidRPr="00114E94" w:rsidRDefault="00114E94" w:rsidP="00114E94">
      <w:pPr>
        <w:shd w:val="clear" w:color="auto" w:fill="FFFFFF"/>
        <w:spacing w:after="0" w:line="240" w:lineRule="auto"/>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3)</w:t>
      </w:r>
    </w:p>
    <w:p w14:paraId="78CAE579" w14:textId="77777777" w:rsidR="00114E94" w:rsidRPr="00114E94" w:rsidRDefault="00114E94" w:rsidP="00114E94">
      <w:pPr>
        <w:shd w:val="clear" w:color="auto" w:fill="FFFFFF"/>
        <w:spacing w:after="135" w:line="240" w:lineRule="auto"/>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Um modelo captura aspectos importantes e de alguma forma modifica ou omite o restante das informações. A forma como o modelo é apresentado e desenvolvido deve ser escolhida para facilitar tanto sua construção quanto sua interpretação e utilização. O modelo de softwares e sistemas computacionais é normalmente feito em uma linguagem de modelagem e, atualmente em sua maioria, utilizando UML.</w:t>
      </w:r>
    </w:p>
    <w:p w14:paraId="1AD25D34" w14:textId="77777777" w:rsidR="00114E94" w:rsidRPr="00114E94" w:rsidRDefault="00114E94" w:rsidP="00114E94">
      <w:pPr>
        <w:shd w:val="clear" w:color="auto" w:fill="FFFFFF"/>
        <w:spacing w:after="135" w:line="240" w:lineRule="auto"/>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Sobre a linguagem UML assinale a alternativa correta.</w:t>
      </w:r>
    </w:p>
    <w:p w14:paraId="134E4C51" w14:textId="77777777" w:rsidR="00114E94" w:rsidRPr="00114E94" w:rsidRDefault="00114E94" w:rsidP="00114E94">
      <w:pPr>
        <w:shd w:val="clear" w:color="auto" w:fill="FFFFFF"/>
        <w:spacing w:before="270" w:after="270" w:line="240" w:lineRule="auto"/>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lastRenderedPageBreak/>
        <w:pict w14:anchorId="54499815">
          <v:rect id="_x0000_i1027" style="width:0;height:0" o:hralign="center" o:hrstd="t" o:hr="t" fillcolor="#a0a0a0" stroked="f"/>
        </w:pict>
      </w:r>
    </w:p>
    <w:p w14:paraId="3DD26A49" w14:textId="77777777" w:rsidR="00114E94" w:rsidRPr="00114E94" w:rsidRDefault="00114E94" w:rsidP="00114E94">
      <w:pPr>
        <w:shd w:val="clear" w:color="auto" w:fill="FFFFFF"/>
        <w:spacing w:after="135" w:line="240" w:lineRule="auto"/>
        <w:rPr>
          <w:rFonts w:ascii="Verdana" w:eastAsia="Times New Roman" w:hAnsi="Verdana" w:cs="Times New Roman"/>
          <w:color w:val="666666"/>
          <w:sz w:val="20"/>
          <w:szCs w:val="20"/>
          <w:lang w:eastAsia="pt-BR"/>
        </w:rPr>
      </w:pPr>
      <w:r w:rsidRPr="00114E94">
        <w:rPr>
          <w:rFonts w:ascii="Verdana" w:eastAsia="Times New Roman" w:hAnsi="Verdana" w:cs="Times New Roman"/>
          <w:b/>
          <w:bCs/>
          <w:color w:val="666666"/>
          <w:sz w:val="20"/>
          <w:szCs w:val="20"/>
          <w:lang w:eastAsia="pt-BR"/>
        </w:rPr>
        <w:t>Alternativas:</w:t>
      </w:r>
    </w:p>
    <w:p w14:paraId="4C444876" w14:textId="77777777" w:rsidR="00114E94" w:rsidRPr="00114E94" w:rsidRDefault="00114E94" w:rsidP="00114E94">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a)</w:t>
      </w:r>
    </w:p>
    <w:p w14:paraId="729CBDD1" w14:textId="77777777" w:rsidR="00114E94" w:rsidRPr="00114E94" w:rsidRDefault="00114E94" w:rsidP="00114E94">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A linguagem UML é um método de desenvolvimento que envolve a criação de diagramas do sistema para auxiliar em cada uma das etapas.</w:t>
      </w:r>
    </w:p>
    <w:p w14:paraId="022AEACC" w14:textId="77777777" w:rsidR="00114E94" w:rsidRPr="00114E94" w:rsidRDefault="00114E94" w:rsidP="00114E94">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b)</w:t>
      </w:r>
    </w:p>
    <w:p w14:paraId="437E4EEE" w14:textId="77777777" w:rsidR="00114E94" w:rsidRPr="00114E94" w:rsidRDefault="00114E94" w:rsidP="00114E94">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A linguagem UML é uma linguagem de programação que gera diagramas a partir de um código-fonte.</w:t>
      </w:r>
    </w:p>
    <w:p w14:paraId="5FA6CA7E" w14:textId="77777777" w:rsidR="00114E94" w:rsidRPr="00114E94" w:rsidRDefault="00114E94" w:rsidP="00114E94">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c)</w:t>
      </w:r>
    </w:p>
    <w:p w14:paraId="1CB31FF0" w14:textId="77777777" w:rsidR="00114E94" w:rsidRPr="00114E94" w:rsidRDefault="00114E94" w:rsidP="00114E94">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A linguagem UML é uma linguagem visual de modelagem que apresenta diferentes perspectivas de um software utilizando diagramas.</w:t>
      </w:r>
    </w:p>
    <w:p w14:paraId="1EDCFDB3" w14:textId="77777777" w:rsidR="00114E94" w:rsidRPr="00114E94" w:rsidRDefault="00114E94" w:rsidP="00114E94">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114E94">
        <w:rPr>
          <w:rFonts w:ascii="Verdana" w:eastAsia="Times New Roman" w:hAnsi="Verdana" w:cs="Times New Roman"/>
          <w:color w:val="FFFFFF"/>
          <w:sz w:val="15"/>
          <w:szCs w:val="15"/>
          <w:shd w:val="clear" w:color="auto" w:fill="4882BA"/>
          <w:lang w:eastAsia="pt-BR"/>
        </w:rPr>
        <w:t>Alternativa assinalada</w:t>
      </w:r>
    </w:p>
    <w:p w14:paraId="1EFD88C2" w14:textId="77777777" w:rsidR="00114E94" w:rsidRPr="00114E94" w:rsidRDefault="00114E94" w:rsidP="00114E94">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d)</w:t>
      </w:r>
    </w:p>
    <w:p w14:paraId="7F742DF3" w14:textId="77777777" w:rsidR="00114E94" w:rsidRPr="00114E94" w:rsidRDefault="00114E94" w:rsidP="00114E94">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A linguagem UML é capaz de gerar diagramas do software que está sendo desenvolvido independente da linguagem.</w:t>
      </w:r>
    </w:p>
    <w:p w14:paraId="2713BB50" w14:textId="77777777" w:rsidR="00114E94" w:rsidRPr="00114E94" w:rsidRDefault="00114E94" w:rsidP="00114E94">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e)</w:t>
      </w:r>
    </w:p>
    <w:p w14:paraId="3B05C59A" w14:textId="77777777" w:rsidR="00114E94" w:rsidRPr="00114E94" w:rsidRDefault="00114E94" w:rsidP="00114E94">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Existem diversas versões da linguagem UML e todas devem ser consideradas no momento de geração dos diagramas.</w:t>
      </w:r>
    </w:p>
    <w:p w14:paraId="677A811B" w14:textId="77777777" w:rsidR="00114E94" w:rsidRPr="00114E94" w:rsidRDefault="00114E94" w:rsidP="00114E94">
      <w:pPr>
        <w:shd w:val="clear" w:color="auto" w:fill="FFFFFF"/>
        <w:spacing w:after="0" w:line="240" w:lineRule="auto"/>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4)</w:t>
      </w:r>
    </w:p>
    <w:p w14:paraId="61B7D2AE" w14:textId="77777777" w:rsidR="00114E94" w:rsidRPr="00114E94" w:rsidRDefault="00114E94" w:rsidP="00114E94">
      <w:pPr>
        <w:shd w:val="clear" w:color="auto" w:fill="FFFFFF"/>
        <w:spacing w:after="135" w:line="240" w:lineRule="auto"/>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Um diagrama de atividades apresenta visualmente uma série de ações ou fluxo de controle em um sistema semelhante a um fluxograma ou diagrama de fluxo de dados. Os diagramas de atividades são frequentemente usados na modelagem de processos de negócios. Eles também podem descrever as etapas em um diagrama de casos de uso. As atividades modeladas podem ser sequenciais e simultâneas. Nos dois casos, um diagrama de atividades terá um começo (um estado inicial) e um fim (um estado final).</w:t>
      </w:r>
    </w:p>
    <w:p w14:paraId="641A504D" w14:textId="77777777" w:rsidR="00114E94" w:rsidRPr="00114E94" w:rsidRDefault="00114E94" w:rsidP="00114E94">
      <w:pPr>
        <w:shd w:val="clear" w:color="auto" w:fill="FFFFFF"/>
        <w:spacing w:after="135" w:line="240" w:lineRule="auto"/>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Além de ações, atividades, eventos e objetos, os diagramas de atividade da UML 2.5 admitem um conjunto de nós de controle do processo, tais como os das figuras abaixo:</w:t>
      </w:r>
    </w:p>
    <w:p w14:paraId="608773CF" w14:textId="77777777" w:rsidR="00114E94" w:rsidRPr="00114E94" w:rsidRDefault="00114E94" w:rsidP="00114E94">
      <w:pPr>
        <w:shd w:val="clear" w:color="auto" w:fill="FFFFFF"/>
        <w:spacing w:after="135" w:line="240" w:lineRule="auto"/>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 </w:t>
      </w:r>
    </w:p>
    <w:p w14:paraId="4772C43C" w14:textId="43C1BA73" w:rsidR="00114E94" w:rsidRPr="00114E94" w:rsidRDefault="00114E94" w:rsidP="00114E94">
      <w:pPr>
        <w:shd w:val="clear" w:color="auto" w:fill="FFFFFF"/>
        <w:spacing w:after="135" w:line="240" w:lineRule="auto"/>
        <w:jc w:val="both"/>
        <w:rPr>
          <w:rFonts w:ascii="Verdana" w:eastAsia="Times New Roman" w:hAnsi="Verdana" w:cs="Times New Roman"/>
          <w:color w:val="666666"/>
          <w:sz w:val="20"/>
          <w:szCs w:val="20"/>
          <w:lang w:eastAsia="pt-BR"/>
        </w:rPr>
      </w:pPr>
      <w:r w:rsidRPr="00114E94">
        <w:rPr>
          <w:rFonts w:ascii="Verdana" w:eastAsia="Times New Roman" w:hAnsi="Verdana" w:cs="Times New Roman"/>
          <w:noProof/>
          <w:color w:val="666666"/>
          <w:sz w:val="20"/>
          <w:szCs w:val="20"/>
          <w:lang w:eastAsia="pt-BR"/>
        </w:rPr>
        <w:drawing>
          <wp:inline distT="0" distB="0" distL="0" distR="0" wp14:anchorId="265C44F5" wp14:editId="63F4DCA6">
            <wp:extent cx="3429000" cy="1714500"/>
            <wp:effectExtent l="0" t="0" r="0" b="0"/>
            <wp:docPr id="1" name="Imagem 1" descr="ativid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ivida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0" cy="1714500"/>
                    </a:xfrm>
                    <a:prstGeom prst="rect">
                      <a:avLst/>
                    </a:prstGeom>
                    <a:noFill/>
                    <a:ln>
                      <a:noFill/>
                    </a:ln>
                  </pic:spPr>
                </pic:pic>
              </a:graphicData>
            </a:graphic>
          </wp:inline>
        </w:drawing>
      </w:r>
    </w:p>
    <w:p w14:paraId="18DF0B30" w14:textId="77777777" w:rsidR="00114E94" w:rsidRPr="00114E94" w:rsidRDefault="00114E94" w:rsidP="00114E94">
      <w:pPr>
        <w:shd w:val="clear" w:color="auto" w:fill="FFFFFF"/>
        <w:spacing w:after="135" w:line="240" w:lineRule="auto"/>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lastRenderedPageBreak/>
        <w:t> </w:t>
      </w:r>
    </w:p>
    <w:p w14:paraId="3FBCFEAA" w14:textId="77777777" w:rsidR="00114E94" w:rsidRPr="00114E94" w:rsidRDefault="00114E94" w:rsidP="00114E94">
      <w:pPr>
        <w:shd w:val="clear" w:color="auto" w:fill="FFFFFF"/>
        <w:spacing w:after="135" w:line="240" w:lineRule="auto"/>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A alternativa que apresenta o significado correto de cada um dos símbolos respectivamente é:</w:t>
      </w:r>
    </w:p>
    <w:p w14:paraId="50828B82" w14:textId="77777777" w:rsidR="00114E94" w:rsidRPr="00114E94" w:rsidRDefault="00114E94" w:rsidP="00114E94">
      <w:pPr>
        <w:shd w:val="clear" w:color="auto" w:fill="FFFFFF"/>
        <w:spacing w:before="270" w:after="270" w:line="240" w:lineRule="auto"/>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pict w14:anchorId="3CCE30FD">
          <v:rect id="_x0000_i1029" style="width:0;height:0" o:hralign="center" o:hrstd="t" o:hr="t" fillcolor="#a0a0a0" stroked="f"/>
        </w:pict>
      </w:r>
    </w:p>
    <w:p w14:paraId="3B2EEC91" w14:textId="77777777" w:rsidR="00114E94" w:rsidRPr="00114E94" w:rsidRDefault="00114E94" w:rsidP="00114E94">
      <w:pPr>
        <w:shd w:val="clear" w:color="auto" w:fill="FFFFFF"/>
        <w:spacing w:after="135" w:line="240" w:lineRule="auto"/>
        <w:rPr>
          <w:rFonts w:ascii="Verdana" w:eastAsia="Times New Roman" w:hAnsi="Verdana" w:cs="Times New Roman"/>
          <w:color w:val="666666"/>
          <w:sz w:val="20"/>
          <w:szCs w:val="20"/>
          <w:lang w:eastAsia="pt-BR"/>
        </w:rPr>
      </w:pPr>
      <w:r w:rsidRPr="00114E94">
        <w:rPr>
          <w:rFonts w:ascii="Verdana" w:eastAsia="Times New Roman" w:hAnsi="Verdana" w:cs="Times New Roman"/>
          <w:b/>
          <w:bCs/>
          <w:color w:val="666666"/>
          <w:sz w:val="20"/>
          <w:szCs w:val="20"/>
          <w:lang w:eastAsia="pt-BR"/>
        </w:rPr>
        <w:t>Alternativas:</w:t>
      </w:r>
    </w:p>
    <w:p w14:paraId="12365790" w14:textId="77777777" w:rsidR="00114E94" w:rsidRPr="00114E94" w:rsidRDefault="00114E94" w:rsidP="00114E94">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a)</w:t>
      </w:r>
    </w:p>
    <w:p w14:paraId="49C9DD78" w14:textId="77777777" w:rsidR="00114E94" w:rsidRPr="00114E94" w:rsidRDefault="00114E94" w:rsidP="00114E94">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1. bifurcação ou junção, 2. desvio temporário, 3. início de atividade.</w:t>
      </w:r>
    </w:p>
    <w:p w14:paraId="60421A3C" w14:textId="77777777" w:rsidR="00114E94" w:rsidRPr="00114E94" w:rsidRDefault="00114E94" w:rsidP="00114E94">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b)</w:t>
      </w:r>
    </w:p>
    <w:p w14:paraId="62F5613D" w14:textId="77777777" w:rsidR="00114E94" w:rsidRPr="00114E94" w:rsidRDefault="00114E94" w:rsidP="00114E94">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1. final de atividade, 2. decisão ou merge, 3. bifurcação ou junção.</w:t>
      </w:r>
    </w:p>
    <w:p w14:paraId="7AA03B25" w14:textId="77777777" w:rsidR="00114E94" w:rsidRPr="00114E94" w:rsidRDefault="00114E94" w:rsidP="00114E94">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114E94">
        <w:rPr>
          <w:rFonts w:ascii="Verdana" w:eastAsia="Times New Roman" w:hAnsi="Verdana" w:cs="Times New Roman"/>
          <w:color w:val="FFFFFF"/>
          <w:sz w:val="15"/>
          <w:szCs w:val="15"/>
          <w:shd w:val="clear" w:color="auto" w:fill="4882BA"/>
          <w:lang w:eastAsia="pt-BR"/>
        </w:rPr>
        <w:t>Alternativa assinalada</w:t>
      </w:r>
    </w:p>
    <w:p w14:paraId="700A0069" w14:textId="77777777" w:rsidR="00114E94" w:rsidRPr="00114E94" w:rsidRDefault="00114E94" w:rsidP="00114E94">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c)</w:t>
      </w:r>
    </w:p>
    <w:p w14:paraId="4ABEB3A8" w14:textId="77777777" w:rsidR="00114E94" w:rsidRPr="00114E94" w:rsidRDefault="00114E94" w:rsidP="00114E94">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1. repetição, 2. retorno, 3. conclusão.</w:t>
      </w:r>
    </w:p>
    <w:p w14:paraId="10FF0315" w14:textId="77777777" w:rsidR="00114E94" w:rsidRPr="00114E94" w:rsidRDefault="00114E94" w:rsidP="00114E94">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d)</w:t>
      </w:r>
    </w:p>
    <w:p w14:paraId="2226084F" w14:textId="77777777" w:rsidR="00114E94" w:rsidRPr="00114E94" w:rsidRDefault="00114E94" w:rsidP="00114E94">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1. repetição, 2. decisão ou merge, 3. bifurcação ou junção.</w:t>
      </w:r>
    </w:p>
    <w:p w14:paraId="281983B6" w14:textId="77777777" w:rsidR="00114E94" w:rsidRPr="00114E94" w:rsidRDefault="00114E94" w:rsidP="00114E94">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e)</w:t>
      </w:r>
    </w:p>
    <w:p w14:paraId="75DE9BC1" w14:textId="77777777" w:rsidR="00114E94" w:rsidRPr="00114E94" w:rsidRDefault="00114E94" w:rsidP="00114E94">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1. início de atividade, 2. desvio condicional, 3. conclusão.</w:t>
      </w:r>
    </w:p>
    <w:p w14:paraId="780A359E" w14:textId="77777777" w:rsidR="00114E94" w:rsidRPr="00114E94" w:rsidRDefault="00114E94" w:rsidP="00114E94">
      <w:pPr>
        <w:shd w:val="clear" w:color="auto" w:fill="FFFFFF"/>
        <w:spacing w:after="0" w:line="240" w:lineRule="auto"/>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5)</w:t>
      </w:r>
    </w:p>
    <w:p w14:paraId="3AB7EE01" w14:textId="77777777" w:rsidR="00114E94" w:rsidRPr="00114E94" w:rsidRDefault="00114E94" w:rsidP="00114E94">
      <w:pPr>
        <w:shd w:val="clear" w:color="auto" w:fill="FFFFFF"/>
        <w:spacing w:after="135" w:line="240" w:lineRule="auto"/>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Os diagramas da UML se dividem em dois grandes grupos: diagramas estruturais e diagramas comportamentais. Diagramas estruturais devem ser utilizados para especificar detalhes da estrutura do sistema, diagramas comportamentais devem ser utilizados para especificar detalhes do comportamento do sistema (parte dinâmica), por exemplo: como as funcionalidades devem funcionar, como um processo de negócio deve ser tratado pelo sistema, como componentes estruturais trocam mensagens e como respondem às chamadas.</w:t>
      </w:r>
    </w:p>
    <w:p w14:paraId="3D325CBA" w14:textId="77777777" w:rsidR="00114E94" w:rsidRPr="00114E94" w:rsidRDefault="00114E94" w:rsidP="00114E94">
      <w:pPr>
        <w:shd w:val="clear" w:color="auto" w:fill="FFFFFF"/>
        <w:spacing w:after="135" w:line="240" w:lineRule="auto"/>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 xml:space="preserve">Disponível em: </w:t>
      </w:r>
      <w:proofErr w:type="gramStart"/>
      <w:r w:rsidRPr="00114E94">
        <w:rPr>
          <w:rFonts w:ascii="Verdana" w:eastAsia="Times New Roman" w:hAnsi="Verdana" w:cs="Times New Roman"/>
          <w:color w:val="666666"/>
          <w:sz w:val="20"/>
          <w:szCs w:val="20"/>
          <w:lang w:eastAsia="pt-BR"/>
        </w:rPr>
        <w:t>https://www.ateomomento.com.br/diagramas-uml/ .</w:t>
      </w:r>
      <w:proofErr w:type="gramEnd"/>
      <w:r w:rsidRPr="00114E94">
        <w:rPr>
          <w:rFonts w:ascii="Verdana" w:eastAsia="Times New Roman" w:hAnsi="Verdana" w:cs="Times New Roman"/>
          <w:color w:val="666666"/>
          <w:sz w:val="20"/>
          <w:szCs w:val="20"/>
          <w:lang w:eastAsia="pt-BR"/>
        </w:rPr>
        <w:t xml:space="preserve"> Acesso em: 20 ago. 2020.</w:t>
      </w:r>
    </w:p>
    <w:p w14:paraId="501C2688" w14:textId="77777777" w:rsidR="00114E94" w:rsidRPr="00114E94" w:rsidRDefault="00114E94" w:rsidP="00114E94">
      <w:pPr>
        <w:shd w:val="clear" w:color="auto" w:fill="FFFFFF"/>
        <w:spacing w:after="135" w:line="240" w:lineRule="auto"/>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 </w:t>
      </w:r>
    </w:p>
    <w:p w14:paraId="62FF1CE0" w14:textId="77777777" w:rsidR="00114E94" w:rsidRPr="00114E94" w:rsidRDefault="00114E94" w:rsidP="00114E94">
      <w:pPr>
        <w:shd w:val="clear" w:color="auto" w:fill="FFFFFF"/>
        <w:spacing w:after="135" w:line="240" w:lineRule="auto"/>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 </w:t>
      </w:r>
    </w:p>
    <w:p w14:paraId="7003A5AC" w14:textId="77777777" w:rsidR="00114E94" w:rsidRPr="00114E94" w:rsidRDefault="00114E94" w:rsidP="00114E94">
      <w:pPr>
        <w:shd w:val="clear" w:color="auto" w:fill="FFFFFF"/>
        <w:spacing w:after="135" w:line="240" w:lineRule="auto"/>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De acordo com as informações apresentadas na tabela a seguir, faça a associação dos tipos de diagramas na Coluna A com seus respectivos diagramas, apresentados na Coluna B.</w:t>
      </w:r>
    </w:p>
    <w:p w14:paraId="56F7B1B1" w14:textId="77777777" w:rsidR="00114E94" w:rsidRPr="00114E94" w:rsidRDefault="00114E94" w:rsidP="00114E94">
      <w:pPr>
        <w:shd w:val="clear" w:color="auto" w:fill="FFFFFF"/>
        <w:spacing w:line="240" w:lineRule="auto"/>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 </w:t>
      </w:r>
    </w:p>
    <w:tbl>
      <w:tblPr>
        <w:tblW w:w="8770" w:type="dxa"/>
        <w:tblCellMar>
          <w:top w:w="15" w:type="dxa"/>
          <w:left w:w="15" w:type="dxa"/>
          <w:bottom w:w="15" w:type="dxa"/>
          <w:right w:w="15" w:type="dxa"/>
        </w:tblCellMar>
        <w:tblLook w:val="04A0" w:firstRow="1" w:lastRow="0" w:firstColumn="1" w:lastColumn="0" w:noHBand="0" w:noVBand="1"/>
      </w:tblPr>
      <w:tblGrid>
        <w:gridCol w:w="4192"/>
        <w:gridCol w:w="4578"/>
      </w:tblGrid>
      <w:tr w:rsidR="00114E94" w:rsidRPr="00114E94" w14:paraId="1D02ABDC" w14:textId="77777777" w:rsidTr="00114E94">
        <w:tc>
          <w:tcPr>
            <w:tcW w:w="4170" w:type="dxa"/>
            <w:shd w:val="clear" w:color="auto" w:fill="auto"/>
            <w:tcMar>
              <w:top w:w="0" w:type="dxa"/>
              <w:left w:w="0" w:type="dxa"/>
              <w:bottom w:w="0" w:type="dxa"/>
              <w:right w:w="0" w:type="dxa"/>
            </w:tcMar>
            <w:vAlign w:val="center"/>
            <w:hideMark/>
          </w:tcPr>
          <w:p w14:paraId="7768B707" w14:textId="77777777" w:rsidR="00114E94" w:rsidRPr="00114E94" w:rsidRDefault="00114E94" w:rsidP="00114E94">
            <w:pPr>
              <w:spacing w:after="0" w:line="240" w:lineRule="auto"/>
              <w:jc w:val="both"/>
              <w:rPr>
                <w:rFonts w:ascii="Times New Roman" w:eastAsia="Times New Roman" w:hAnsi="Times New Roman" w:cs="Times New Roman"/>
                <w:sz w:val="24"/>
                <w:szCs w:val="24"/>
                <w:lang w:eastAsia="pt-BR"/>
              </w:rPr>
            </w:pPr>
            <w:r w:rsidRPr="00114E94">
              <w:rPr>
                <w:rFonts w:ascii="Times New Roman" w:eastAsia="Times New Roman" w:hAnsi="Times New Roman" w:cs="Times New Roman"/>
                <w:b/>
                <w:bCs/>
                <w:sz w:val="24"/>
                <w:szCs w:val="24"/>
                <w:lang w:eastAsia="pt-BR"/>
              </w:rPr>
              <w:t>COLUNA A</w:t>
            </w:r>
          </w:p>
        </w:tc>
        <w:tc>
          <w:tcPr>
            <w:tcW w:w="4555" w:type="dxa"/>
            <w:shd w:val="clear" w:color="auto" w:fill="auto"/>
            <w:tcMar>
              <w:top w:w="0" w:type="dxa"/>
              <w:left w:w="0" w:type="dxa"/>
              <w:bottom w:w="0" w:type="dxa"/>
              <w:right w:w="0" w:type="dxa"/>
            </w:tcMar>
            <w:vAlign w:val="center"/>
            <w:hideMark/>
          </w:tcPr>
          <w:p w14:paraId="07427EAF" w14:textId="77777777" w:rsidR="00114E94" w:rsidRPr="00114E94" w:rsidRDefault="00114E94" w:rsidP="00114E94">
            <w:pPr>
              <w:spacing w:after="0" w:line="240" w:lineRule="auto"/>
              <w:jc w:val="both"/>
              <w:rPr>
                <w:rFonts w:ascii="Times New Roman" w:eastAsia="Times New Roman" w:hAnsi="Times New Roman" w:cs="Times New Roman"/>
                <w:sz w:val="24"/>
                <w:szCs w:val="24"/>
                <w:lang w:eastAsia="pt-BR"/>
              </w:rPr>
            </w:pPr>
            <w:r w:rsidRPr="00114E94">
              <w:rPr>
                <w:rFonts w:ascii="Times New Roman" w:eastAsia="Times New Roman" w:hAnsi="Times New Roman" w:cs="Times New Roman"/>
                <w:b/>
                <w:bCs/>
                <w:sz w:val="24"/>
                <w:szCs w:val="24"/>
                <w:lang w:eastAsia="pt-BR"/>
              </w:rPr>
              <w:t>COLUNA B</w:t>
            </w:r>
          </w:p>
        </w:tc>
      </w:tr>
      <w:tr w:rsidR="00114E94" w:rsidRPr="00114E94" w14:paraId="7635CF63" w14:textId="77777777" w:rsidTr="00114E94">
        <w:tc>
          <w:tcPr>
            <w:tcW w:w="4170" w:type="dxa"/>
            <w:shd w:val="clear" w:color="auto" w:fill="auto"/>
            <w:tcMar>
              <w:top w:w="0" w:type="dxa"/>
              <w:left w:w="0" w:type="dxa"/>
              <w:bottom w:w="0" w:type="dxa"/>
              <w:right w:w="0" w:type="dxa"/>
            </w:tcMar>
            <w:vAlign w:val="center"/>
            <w:hideMark/>
          </w:tcPr>
          <w:p w14:paraId="0A87D7D0" w14:textId="77777777" w:rsidR="00114E94" w:rsidRPr="00114E94" w:rsidRDefault="00114E94" w:rsidP="00114E94">
            <w:pPr>
              <w:spacing w:after="0" w:line="240" w:lineRule="auto"/>
              <w:jc w:val="both"/>
              <w:rPr>
                <w:rFonts w:ascii="Times New Roman" w:eastAsia="Times New Roman" w:hAnsi="Times New Roman" w:cs="Times New Roman"/>
                <w:sz w:val="24"/>
                <w:szCs w:val="24"/>
                <w:lang w:eastAsia="pt-BR"/>
              </w:rPr>
            </w:pPr>
            <w:r w:rsidRPr="00114E94">
              <w:rPr>
                <w:rFonts w:ascii="Times New Roman" w:eastAsia="Times New Roman" w:hAnsi="Times New Roman" w:cs="Times New Roman"/>
                <w:sz w:val="24"/>
                <w:szCs w:val="24"/>
                <w:lang w:eastAsia="pt-BR"/>
              </w:rPr>
              <w:t> </w:t>
            </w:r>
          </w:p>
        </w:tc>
        <w:tc>
          <w:tcPr>
            <w:tcW w:w="4555" w:type="dxa"/>
            <w:shd w:val="clear" w:color="auto" w:fill="auto"/>
            <w:tcMar>
              <w:top w:w="0" w:type="dxa"/>
              <w:left w:w="0" w:type="dxa"/>
              <w:bottom w:w="0" w:type="dxa"/>
              <w:right w:w="0" w:type="dxa"/>
            </w:tcMar>
            <w:vAlign w:val="center"/>
            <w:hideMark/>
          </w:tcPr>
          <w:p w14:paraId="186F0594" w14:textId="77777777" w:rsidR="00114E94" w:rsidRPr="00114E94" w:rsidRDefault="00114E94" w:rsidP="00114E94">
            <w:pPr>
              <w:spacing w:after="0" w:line="240" w:lineRule="auto"/>
              <w:jc w:val="both"/>
              <w:rPr>
                <w:rFonts w:ascii="Times New Roman" w:eastAsia="Times New Roman" w:hAnsi="Times New Roman" w:cs="Times New Roman"/>
                <w:sz w:val="24"/>
                <w:szCs w:val="24"/>
                <w:lang w:eastAsia="pt-BR"/>
              </w:rPr>
            </w:pPr>
            <w:r w:rsidRPr="00114E94">
              <w:rPr>
                <w:rFonts w:ascii="Times New Roman" w:eastAsia="Times New Roman" w:hAnsi="Times New Roman" w:cs="Times New Roman"/>
                <w:sz w:val="24"/>
                <w:szCs w:val="24"/>
                <w:lang w:eastAsia="pt-BR"/>
              </w:rPr>
              <w:t>I. Casos de uso.</w:t>
            </w:r>
          </w:p>
        </w:tc>
      </w:tr>
      <w:tr w:rsidR="00114E94" w:rsidRPr="00114E94" w14:paraId="6C8CE58E" w14:textId="77777777" w:rsidTr="00114E94">
        <w:tc>
          <w:tcPr>
            <w:tcW w:w="4170" w:type="dxa"/>
            <w:shd w:val="clear" w:color="auto" w:fill="auto"/>
            <w:tcMar>
              <w:top w:w="0" w:type="dxa"/>
              <w:left w:w="0" w:type="dxa"/>
              <w:bottom w:w="0" w:type="dxa"/>
              <w:right w:w="0" w:type="dxa"/>
            </w:tcMar>
            <w:vAlign w:val="center"/>
            <w:hideMark/>
          </w:tcPr>
          <w:p w14:paraId="0961F3E4" w14:textId="77777777" w:rsidR="00114E94" w:rsidRPr="00114E94" w:rsidRDefault="00114E94" w:rsidP="00114E94">
            <w:pPr>
              <w:spacing w:after="0" w:line="240" w:lineRule="auto"/>
              <w:jc w:val="both"/>
              <w:rPr>
                <w:rFonts w:ascii="Times New Roman" w:eastAsia="Times New Roman" w:hAnsi="Times New Roman" w:cs="Times New Roman"/>
                <w:sz w:val="24"/>
                <w:szCs w:val="24"/>
                <w:lang w:eastAsia="pt-BR"/>
              </w:rPr>
            </w:pPr>
            <w:r w:rsidRPr="00114E94">
              <w:rPr>
                <w:rFonts w:ascii="Times New Roman" w:eastAsia="Times New Roman" w:hAnsi="Times New Roman" w:cs="Times New Roman"/>
                <w:sz w:val="24"/>
                <w:szCs w:val="24"/>
                <w:lang w:eastAsia="pt-BR"/>
              </w:rPr>
              <w:t>1. Comportamental</w:t>
            </w:r>
          </w:p>
        </w:tc>
        <w:tc>
          <w:tcPr>
            <w:tcW w:w="4555" w:type="dxa"/>
            <w:shd w:val="clear" w:color="auto" w:fill="auto"/>
            <w:tcMar>
              <w:top w:w="0" w:type="dxa"/>
              <w:left w:w="0" w:type="dxa"/>
              <w:bottom w:w="0" w:type="dxa"/>
              <w:right w:w="0" w:type="dxa"/>
            </w:tcMar>
            <w:vAlign w:val="center"/>
            <w:hideMark/>
          </w:tcPr>
          <w:p w14:paraId="0DD62D1A" w14:textId="77777777" w:rsidR="00114E94" w:rsidRPr="00114E94" w:rsidRDefault="00114E94" w:rsidP="00114E94">
            <w:pPr>
              <w:spacing w:after="0" w:line="240" w:lineRule="auto"/>
              <w:jc w:val="both"/>
              <w:rPr>
                <w:rFonts w:ascii="Times New Roman" w:eastAsia="Times New Roman" w:hAnsi="Times New Roman" w:cs="Times New Roman"/>
                <w:sz w:val="24"/>
                <w:szCs w:val="24"/>
                <w:lang w:eastAsia="pt-BR"/>
              </w:rPr>
            </w:pPr>
            <w:r w:rsidRPr="00114E94">
              <w:rPr>
                <w:rFonts w:ascii="Times New Roman" w:eastAsia="Times New Roman" w:hAnsi="Times New Roman" w:cs="Times New Roman"/>
                <w:sz w:val="24"/>
                <w:szCs w:val="24"/>
                <w:lang w:eastAsia="pt-BR"/>
              </w:rPr>
              <w:t>II. Sequência</w:t>
            </w:r>
          </w:p>
        </w:tc>
      </w:tr>
      <w:tr w:rsidR="00114E94" w:rsidRPr="00114E94" w14:paraId="674583B2" w14:textId="77777777" w:rsidTr="00114E94">
        <w:tc>
          <w:tcPr>
            <w:tcW w:w="4170" w:type="dxa"/>
            <w:shd w:val="clear" w:color="auto" w:fill="auto"/>
            <w:tcMar>
              <w:top w:w="0" w:type="dxa"/>
              <w:left w:w="0" w:type="dxa"/>
              <w:bottom w:w="0" w:type="dxa"/>
              <w:right w:w="0" w:type="dxa"/>
            </w:tcMar>
            <w:vAlign w:val="center"/>
            <w:hideMark/>
          </w:tcPr>
          <w:p w14:paraId="744F71BE" w14:textId="77777777" w:rsidR="00114E94" w:rsidRPr="00114E94" w:rsidRDefault="00114E94" w:rsidP="00114E94">
            <w:pPr>
              <w:spacing w:after="0" w:line="240" w:lineRule="auto"/>
              <w:jc w:val="both"/>
              <w:rPr>
                <w:rFonts w:ascii="Times New Roman" w:eastAsia="Times New Roman" w:hAnsi="Times New Roman" w:cs="Times New Roman"/>
                <w:sz w:val="24"/>
                <w:szCs w:val="24"/>
                <w:lang w:eastAsia="pt-BR"/>
              </w:rPr>
            </w:pPr>
            <w:r w:rsidRPr="00114E94">
              <w:rPr>
                <w:rFonts w:ascii="Times New Roman" w:eastAsia="Times New Roman" w:hAnsi="Times New Roman" w:cs="Times New Roman"/>
                <w:sz w:val="24"/>
                <w:szCs w:val="24"/>
                <w:lang w:eastAsia="pt-BR"/>
              </w:rPr>
              <w:t>2. Estrutural</w:t>
            </w:r>
          </w:p>
        </w:tc>
        <w:tc>
          <w:tcPr>
            <w:tcW w:w="4555" w:type="dxa"/>
            <w:shd w:val="clear" w:color="auto" w:fill="auto"/>
            <w:tcMar>
              <w:top w:w="0" w:type="dxa"/>
              <w:left w:w="0" w:type="dxa"/>
              <w:bottom w:w="0" w:type="dxa"/>
              <w:right w:w="0" w:type="dxa"/>
            </w:tcMar>
            <w:vAlign w:val="center"/>
            <w:hideMark/>
          </w:tcPr>
          <w:p w14:paraId="26CB7B4A" w14:textId="77777777" w:rsidR="00114E94" w:rsidRPr="00114E94" w:rsidRDefault="00114E94" w:rsidP="00114E94">
            <w:pPr>
              <w:spacing w:after="0" w:line="240" w:lineRule="auto"/>
              <w:jc w:val="both"/>
              <w:rPr>
                <w:rFonts w:ascii="Times New Roman" w:eastAsia="Times New Roman" w:hAnsi="Times New Roman" w:cs="Times New Roman"/>
                <w:sz w:val="24"/>
                <w:szCs w:val="24"/>
                <w:lang w:eastAsia="pt-BR"/>
              </w:rPr>
            </w:pPr>
            <w:r w:rsidRPr="00114E94">
              <w:rPr>
                <w:rFonts w:ascii="Times New Roman" w:eastAsia="Times New Roman" w:hAnsi="Times New Roman" w:cs="Times New Roman"/>
                <w:sz w:val="24"/>
                <w:szCs w:val="24"/>
                <w:lang w:eastAsia="pt-BR"/>
              </w:rPr>
              <w:t>III. Atividade</w:t>
            </w:r>
          </w:p>
        </w:tc>
      </w:tr>
      <w:tr w:rsidR="00114E94" w:rsidRPr="00114E94" w14:paraId="3F4FB674" w14:textId="77777777" w:rsidTr="00114E94">
        <w:tc>
          <w:tcPr>
            <w:tcW w:w="4170" w:type="dxa"/>
            <w:shd w:val="clear" w:color="auto" w:fill="auto"/>
            <w:tcMar>
              <w:top w:w="0" w:type="dxa"/>
              <w:left w:w="0" w:type="dxa"/>
              <w:bottom w:w="0" w:type="dxa"/>
              <w:right w:w="0" w:type="dxa"/>
            </w:tcMar>
            <w:vAlign w:val="center"/>
            <w:hideMark/>
          </w:tcPr>
          <w:p w14:paraId="70DA3E3E" w14:textId="77777777" w:rsidR="00114E94" w:rsidRPr="00114E94" w:rsidRDefault="00114E94" w:rsidP="00114E94">
            <w:pPr>
              <w:spacing w:after="0" w:line="240" w:lineRule="auto"/>
              <w:jc w:val="both"/>
              <w:rPr>
                <w:rFonts w:ascii="Times New Roman" w:eastAsia="Times New Roman" w:hAnsi="Times New Roman" w:cs="Times New Roman"/>
                <w:sz w:val="24"/>
                <w:szCs w:val="24"/>
                <w:lang w:eastAsia="pt-BR"/>
              </w:rPr>
            </w:pPr>
            <w:r w:rsidRPr="00114E94">
              <w:rPr>
                <w:rFonts w:ascii="Times New Roman" w:eastAsia="Times New Roman" w:hAnsi="Times New Roman" w:cs="Times New Roman"/>
                <w:sz w:val="24"/>
                <w:szCs w:val="24"/>
                <w:lang w:eastAsia="pt-BR"/>
              </w:rPr>
              <w:t> </w:t>
            </w:r>
          </w:p>
        </w:tc>
        <w:tc>
          <w:tcPr>
            <w:tcW w:w="4555" w:type="dxa"/>
            <w:shd w:val="clear" w:color="auto" w:fill="auto"/>
            <w:tcMar>
              <w:top w:w="0" w:type="dxa"/>
              <w:left w:w="0" w:type="dxa"/>
              <w:bottom w:w="0" w:type="dxa"/>
              <w:right w:w="0" w:type="dxa"/>
            </w:tcMar>
            <w:vAlign w:val="center"/>
            <w:hideMark/>
          </w:tcPr>
          <w:p w14:paraId="7F92D704" w14:textId="77777777" w:rsidR="00114E94" w:rsidRPr="00114E94" w:rsidRDefault="00114E94" w:rsidP="00114E94">
            <w:pPr>
              <w:spacing w:after="0" w:line="240" w:lineRule="auto"/>
              <w:jc w:val="both"/>
              <w:rPr>
                <w:rFonts w:ascii="Times New Roman" w:eastAsia="Times New Roman" w:hAnsi="Times New Roman" w:cs="Times New Roman"/>
                <w:sz w:val="24"/>
                <w:szCs w:val="24"/>
                <w:lang w:eastAsia="pt-BR"/>
              </w:rPr>
            </w:pPr>
            <w:r w:rsidRPr="00114E94">
              <w:rPr>
                <w:rFonts w:ascii="Times New Roman" w:eastAsia="Times New Roman" w:hAnsi="Times New Roman" w:cs="Times New Roman"/>
                <w:sz w:val="24"/>
                <w:szCs w:val="24"/>
                <w:lang w:eastAsia="pt-BR"/>
              </w:rPr>
              <w:t>IV. Classe.</w:t>
            </w:r>
          </w:p>
        </w:tc>
      </w:tr>
    </w:tbl>
    <w:p w14:paraId="70175FAC" w14:textId="77777777" w:rsidR="00114E94" w:rsidRPr="00114E94" w:rsidRDefault="00114E94" w:rsidP="00114E94">
      <w:pPr>
        <w:shd w:val="clear" w:color="auto" w:fill="FFFFFF"/>
        <w:spacing w:after="135" w:line="240" w:lineRule="auto"/>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lastRenderedPageBreak/>
        <w:t>Assinale a alternativa que apresenta a associação CORRETA entre as colunas.</w:t>
      </w:r>
    </w:p>
    <w:p w14:paraId="4BBE3A07" w14:textId="77777777" w:rsidR="00114E94" w:rsidRPr="00114E94" w:rsidRDefault="00114E94" w:rsidP="00114E94">
      <w:pPr>
        <w:shd w:val="clear" w:color="auto" w:fill="FFFFFF"/>
        <w:spacing w:before="270" w:after="270" w:line="240" w:lineRule="auto"/>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pict w14:anchorId="4D3A2669">
          <v:rect id="_x0000_i1030" style="width:0;height:0" o:hralign="center" o:hrstd="t" o:hr="t" fillcolor="#a0a0a0" stroked="f"/>
        </w:pict>
      </w:r>
    </w:p>
    <w:p w14:paraId="5BC4F1C9" w14:textId="77777777" w:rsidR="00114E94" w:rsidRPr="00114E94" w:rsidRDefault="00114E94" w:rsidP="00114E94">
      <w:pPr>
        <w:shd w:val="clear" w:color="auto" w:fill="FFFFFF"/>
        <w:spacing w:after="135" w:line="240" w:lineRule="auto"/>
        <w:rPr>
          <w:rFonts w:ascii="Verdana" w:eastAsia="Times New Roman" w:hAnsi="Verdana" w:cs="Times New Roman"/>
          <w:color w:val="666666"/>
          <w:sz w:val="20"/>
          <w:szCs w:val="20"/>
          <w:lang w:eastAsia="pt-BR"/>
        </w:rPr>
      </w:pPr>
      <w:r w:rsidRPr="00114E94">
        <w:rPr>
          <w:rFonts w:ascii="Verdana" w:eastAsia="Times New Roman" w:hAnsi="Verdana" w:cs="Times New Roman"/>
          <w:b/>
          <w:bCs/>
          <w:color w:val="666666"/>
          <w:sz w:val="20"/>
          <w:szCs w:val="20"/>
          <w:lang w:eastAsia="pt-BR"/>
        </w:rPr>
        <w:t>Alternativas:</w:t>
      </w:r>
    </w:p>
    <w:p w14:paraId="2D7CA4A8" w14:textId="77777777" w:rsidR="00114E94" w:rsidRPr="00114E94" w:rsidRDefault="00114E94" w:rsidP="00114E94">
      <w:pPr>
        <w:numPr>
          <w:ilvl w:val="0"/>
          <w:numId w:val="5"/>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a)</w:t>
      </w:r>
    </w:p>
    <w:p w14:paraId="21C58571" w14:textId="77777777" w:rsidR="00114E94" w:rsidRPr="00114E94" w:rsidRDefault="00114E94" w:rsidP="00114E94">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 xml:space="preserve">1 - </w:t>
      </w:r>
      <w:proofErr w:type="gramStart"/>
      <w:r w:rsidRPr="00114E94">
        <w:rPr>
          <w:rFonts w:ascii="Verdana" w:eastAsia="Times New Roman" w:hAnsi="Verdana" w:cs="Times New Roman"/>
          <w:color w:val="666666"/>
          <w:sz w:val="20"/>
          <w:szCs w:val="20"/>
          <w:lang w:eastAsia="pt-BR"/>
        </w:rPr>
        <w:t>III  /</w:t>
      </w:r>
      <w:proofErr w:type="gramEnd"/>
      <w:r w:rsidRPr="00114E94">
        <w:rPr>
          <w:rFonts w:ascii="Verdana" w:eastAsia="Times New Roman" w:hAnsi="Verdana" w:cs="Times New Roman"/>
          <w:color w:val="666666"/>
          <w:sz w:val="20"/>
          <w:szCs w:val="20"/>
          <w:lang w:eastAsia="pt-BR"/>
        </w:rPr>
        <w:t>  2 - I  /  2 - II  /  2 - IV.</w:t>
      </w:r>
    </w:p>
    <w:p w14:paraId="319D13AC" w14:textId="77777777" w:rsidR="00114E94" w:rsidRPr="00114E94" w:rsidRDefault="00114E94" w:rsidP="00114E94">
      <w:pPr>
        <w:numPr>
          <w:ilvl w:val="0"/>
          <w:numId w:val="5"/>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b)</w:t>
      </w:r>
    </w:p>
    <w:p w14:paraId="72087C3B" w14:textId="77777777" w:rsidR="00114E94" w:rsidRPr="00114E94" w:rsidRDefault="00114E94" w:rsidP="00114E94">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 xml:space="preserve">1 - </w:t>
      </w:r>
      <w:proofErr w:type="gramStart"/>
      <w:r w:rsidRPr="00114E94">
        <w:rPr>
          <w:rFonts w:ascii="Verdana" w:eastAsia="Times New Roman" w:hAnsi="Verdana" w:cs="Times New Roman"/>
          <w:color w:val="666666"/>
          <w:sz w:val="20"/>
          <w:szCs w:val="20"/>
          <w:lang w:eastAsia="pt-BR"/>
        </w:rPr>
        <w:t>I  /</w:t>
      </w:r>
      <w:proofErr w:type="gramEnd"/>
      <w:r w:rsidRPr="00114E94">
        <w:rPr>
          <w:rFonts w:ascii="Verdana" w:eastAsia="Times New Roman" w:hAnsi="Verdana" w:cs="Times New Roman"/>
          <w:color w:val="666666"/>
          <w:sz w:val="20"/>
          <w:szCs w:val="20"/>
          <w:lang w:eastAsia="pt-BR"/>
        </w:rPr>
        <w:t>  1 - II   /  1 - III  /  2 - IV.</w:t>
      </w:r>
    </w:p>
    <w:p w14:paraId="4A92DFF7" w14:textId="77777777" w:rsidR="00114E94" w:rsidRPr="00114E94" w:rsidRDefault="00114E94" w:rsidP="00114E94">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114E94">
        <w:rPr>
          <w:rFonts w:ascii="Verdana" w:eastAsia="Times New Roman" w:hAnsi="Verdana" w:cs="Times New Roman"/>
          <w:color w:val="FFFFFF"/>
          <w:sz w:val="15"/>
          <w:szCs w:val="15"/>
          <w:shd w:val="clear" w:color="auto" w:fill="4882BA"/>
          <w:lang w:eastAsia="pt-BR"/>
        </w:rPr>
        <w:t>Alternativa assinalada</w:t>
      </w:r>
    </w:p>
    <w:p w14:paraId="7FA6DC5F" w14:textId="77777777" w:rsidR="00114E94" w:rsidRPr="00114E94" w:rsidRDefault="00114E94" w:rsidP="00114E94">
      <w:pPr>
        <w:numPr>
          <w:ilvl w:val="0"/>
          <w:numId w:val="5"/>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c)</w:t>
      </w:r>
    </w:p>
    <w:p w14:paraId="3F6119F4" w14:textId="77777777" w:rsidR="00114E94" w:rsidRPr="00114E94" w:rsidRDefault="00114E94" w:rsidP="00114E94">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 xml:space="preserve">1 - </w:t>
      </w:r>
      <w:proofErr w:type="gramStart"/>
      <w:r w:rsidRPr="00114E94">
        <w:rPr>
          <w:rFonts w:ascii="Verdana" w:eastAsia="Times New Roman" w:hAnsi="Verdana" w:cs="Times New Roman"/>
          <w:color w:val="666666"/>
          <w:sz w:val="20"/>
          <w:szCs w:val="20"/>
          <w:lang w:eastAsia="pt-BR"/>
        </w:rPr>
        <w:t>I  /</w:t>
      </w:r>
      <w:proofErr w:type="gramEnd"/>
      <w:r w:rsidRPr="00114E94">
        <w:rPr>
          <w:rFonts w:ascii="Verdana" w:eastAsia="Times New Roman" w:hAnsi="Verdana" w:cs="Times New Roman"/>
          <w:color w:val="666666"/>
          <w:sz w:val="20"/>
          <w:szCs w:val="20"/>
          <w:lang w:eastAsia="pt-BR"/>
        </w:rPr>
        <w:t xml:space="preserve"> 2 - II  /  2 - III  /  2 - IV.</w:t>
      </w:r>
    </w:p>
    <w:p w14:paraId="0B2D7FC8" w14:textId="77777777" w:rsidR="00114E94" w:rsidRPr="00114E94" w:rsidRDefault="00114E94" w:rsidP="00114E94">
      <w:pPr>
        <w:numPr>
          <w:ilvl w:val="0"/>
          <w:numId w:val="5"/>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d)</w:t>
      </w:r>
    </w:p>
    <w:p w14:paraId="6B8BE2D6" w14:textId="77777777" w:rsidR="00114E94" w:rsidRPr="00114E94" w:rsidRDefault="00114E94" w:rsidP="00114E94">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 xml:space="preserve">1 - </w:t>
      </w:r>
      <w:proofErr w:type="gramStart"/>
      <w:r w:rsidRPr="00114E94">
        <w:rPr>
          <w:rFonts w:ascii="Verdana" w:eastAsia="Times New Roman" w:hAnsi="Verdana" w:cs="Times New Roman"/>
          <w:color w:val="666666"/>
          <w:sz w:val="20"/>
          <w:szCs w:val="20"/>
          <w:lang w:eastAsia="pt-BR"/>
        </w:rPr>
        <w:t>IV  /</w:t>
      </w:r>
      <w:proofErr w:type="gramEnd"/>
      <w:r w:rsidRPr="00114E94">
        <w:rPr>
          <w:rFonts w:ascii="Verdana" w:eastAsia="Times New Roman" w:hAnsi="Verdana" w:cs="Times New Roman"/>
          <w:color w:val="666666"/>
          <w:sz w:val="20"/>
          <w:szCs w:val="20"/>
          <w:lang w:eastAsia="pt-BR"/>
        </w:rPr>
        <w:t>  2 - I  /  2 - II  /  2 - III.</w:t>
      </w:r>
    </w:p>
    <w:p w14:paraId="708A1B02" w14:textId="77777777" w:rsidR="00114E94" w:rsidRPr="00114E94" w:rsidRDefault="00114E94" w:rsidP="00114E94">
      <w:pPr>
        <w:numPr>
          <w:ilvl w:val="0"/>
          <w:numId w:val="5"/>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e)</w:t>
      </w:r>
    </w:p>
    <w:p w14:paraId="7D3B11E3" w14:textId="77777777" w:rsidR="00114E94" w:rsidRPr="00114E94" w:rsidRDefault="00114E94" w:rsidP="00114E94">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114E94">
        <w:rPr>
          <w:rFonts w:ascii="Verdana" w:eastAsia="Times New Roman" w:hAnsi="Verdana" w:cs="Times New Roman"/>
          <w:color w:val="666666"/>
          <w:sz w:val="20"/>
          <w:szCs w:val="20"/>
          <w:lang w:eastAsia="pt-BR"/>
        </w:rPr>
        <w:t xml:space="preserve">1 - </w:t>
      </w:r>
      <w:proofErr w:type="gramStart"/>
      <w:r w:rsidRPr="00114E94">
        <w:rPr>
          <w:rFonts w:ascii="Verdana" w:eastAsia="Times New Roman" w:hAnsi="Verdana" w:cs="Times New Roman"/>
          <w:color w:val="666666"/>
          <w:sz w:val="20"/>
          <w:szCs w:val="20"/>
          <w:lang w:eastAsia="pt-BR"/>
        </w:rPr>
        <w:t>II  /</w:t>
      </w:r>
      <w:proofErr w:type="gramEnd"/>
      <w:r w:rsidRPr="00114E94">
        <w:rPr>
          <w:rFonts w:ascii="Verdana" w:eastAsia="Times New Roman" w:hAnsi="Verdana" w:cs="Times New Roman"/>
          <w:color w:val="666666"/>
          <w:sz w:val="20"/>
          <w:szCs w:val="20"/>
          <w:lang w:eastAsia="pt-BR"/>
        </w:rPr>
        <w:t>  2 - I  /  2 - III  /  2 - IV.</w:t>
      </w:r>
    </w:p>
    <w:p w14:paraId="34A7A544" w14:textId="77777777" w:rsidR="00801D80" w:rsidRDefault="00801D80"/>
    <w:sectPr w:rsidR="00801D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14373"/>
    <w:multiLevelType w:val="multilevel"/>
    <w:tmpl w:val="8D9C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757CB9"/>
    <w:multiLevelType w:val="multilevel"/>
    <w:tmpl w:val="1030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3863CE"/>
    <w:multiLevelType w:val="multilevel"/>
    <w:tmpl w:val="3CF2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0B3288"/>
    <w:multiLevelType w:val="multilevel"/>
    <w:tmpl w:val="AA3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4D66F9"/>
    <w:multiLevelType w:val="multilevel"/>
    <w:tmpl w:val="319A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94"/>
    <w:rsid w:val="00114E94"/>
    <w:rsid w:val="00801D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AEAE6"/>
  <w15:chartTrackingRefBased/>
  <w15:docId w15:val="{770813A8-6D41-47F3-B85B-07CB2CE21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14E9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14E94"/>
    <w:rPr>
      <w:b/>
      <w:bCs/>
    </w:rPr>
  </w:style>
  <w:style w:type="character" w:customStyle="1" w:styleId="pull-left">
    <w:name w:val="pull-left"/>
    <w:basedOn w:val="Fontepargpadro"/>
    <w:rsid w:val="00114E94"/>
  </w:style>
  <w:style w:type="character" w:customStyle="1" w:styleId="label">
    <w:name w:val="label"/>
    <w:basedOn w:val="Fontepargpadro"/>
    <w:rsid w:val="00114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338412">
      <w:bodyDiv w:val="1"/>
      <w:marLeft w:val="0"/>
      <w:marRight w:val="0"/>
      <w:marTop w:val="0"/>
      <w:marBottom w:val="0"/>
      <w:divBdr>
        <w:top w:val="none" w:sz="0" w:space="0" w:color="auto"/>
        <w:left w:val="none" w:sz="0" w:space="0" w:color="auto"/>
        <w:bottom w:val="none" w:sz="0" w:space="0" w:color="auto"/>
        <w:right w:val="none" w:sz="0" w:space="0" w:color="auto"/>
      </w:divBdr>
      <w:divsChild>
        <w:div w:id="1686593532">
          <w:marLeft w:val="0"/>
          <w:marRight w:val="0"/>
          <w:marTop w:val="0"/>
          <w:marBottom w:val="270"/>
          <w:divBdr>
            <w:top w:val="single" w:sz="6" w:space="0" w:color="DDDDDD"/>
            <w:left w:val="single" w:sz="6" w:space="0" w:color="DDDDDD"/>
            <w:bottom w:val="single" w:sz="6" w:space="0" w:color="DDDDDD"/>
            <w:right w:val="single" w:sz="6" w:space="0" w:color="DDDDDD"/>
          </w:divBdr>
          <w:divsChild>
            <w:div w:id="363482503">
              <w:marLeft w:val="0"/>
              <w:marRight w:val="0"/>
              <w:marTop w:val="0"/>
              <w:marBottom w:val="0"/>
              <w:divBdr>
                <w:top w:val="none" w:sz="0" w:space="0" w:color="auto"/>
                <w:left w:val="none" w:sz="0" w:space="0" w:color="auto"/>
                <w:bottom w:val="none" w:sz="0" w:space="0" w:color="auto"/>
                <w:right w:val="none" w:sz="0" w:space="0" w:color="auto"/>
              </w:divBdr>
              <w:divsChild>
                <w:div w:id="361708158">
                  <w:marLeft w:val="0"/>
                  <w:marRight w:val="0"/>
                  <w:marTop w:val="0"/>
                  <w:marBottom w:val="0"/>
                  <w:divBdr>
                    <w:top w:val="none" w:sz="0" w:space="0" w:color="auto"/>
                    <w:left w:val="none" w:sz="0" w:space="0" w:color="auto"/>
                    <w:bottom w:val="none" w:sz="0" w:space="0" w:color="auto"/>
                    <w:right w:val="none" w:sz="0" w:space="0" w:color="auto"/>
                  </w:divBdr>
                  <w:divsChild>
                    <w:div w:id="393625828">
                      <w:marLeft w:val="0"/>
                      <w:marRight w:val="0"/>
                      <w:marTop w:val="0"/>
                      <w:marBottom w:val="0"/>
                      <w:divBdr>
                        <w:top w:val="none" w:sz="0" w:space="0" w:color="auto"/>
                        <w:left w:val="none" w:sz="0" w:space="0" w:color="auto"/>
                        <w:bottom w:val="none" w:sz="0" w:space="0" w:color="auto"/>
                        <w:right w:val="none" w:sz="0" w:space="0" w:color="auto"/>
                      </w:divBdr>
                    </w:div>
                  </w:divsChild>
                </w:div>
                <w:div w:id="1452819939">
                  <w:marLeft w:val="0"/>
                  <w:marRight w:val="0"/>
                  <w:marTop w:val="0"/>
                  <w:marBottom w:val="0"/>
                  <w:divBdr>
                    <w:top w:val="none" w:sz="0" w:space="0" w:color="auto"/>
                    <w:left w:val="none" w:sz="0" w:space="0" w:color="auto"/>
                    <w:bottom w:val="none" w:sz="0" w:space="0" w:color="auto"/>
                    <w:right w:val="none" w:sz="0" w:space="0" w:color="auto"/>
                  </w:divBdr>
                  <w:divsChild>
                    <w:div w:id="393964610">
                      <w:marLeft w:val="0"/>
                      <w:marRight w:val="0"/>
                      <w:marTop w:val="0"/>
                      <w:marBottom w:val="0"/>
                      <w:divBdr>
                        <w:top w:val="none" w:sz="0" w:space="0" w:color="auto"/>
                        <w:left w:val="none" w:sz="0" w:space="0" w:color="auto"/>
                        <w:bottom w:val="none" w:sz="0" w:space="0" w:color="auto"/>
                        <w:right w:val="none" w:sz="0" w:space="0" w:color="auto"/>
                      </w:divBdr>
                    </w:div>
                  </w:divsChild>
                </w:div>
                <w:div w:id="1325553492">
                  <w:marLeft w:val="0"/>
                  <w:marRight w:val="0"/>
                  <w:marTop w:val="0"/>
                  <w:marBottom w:val="0"/>
                  <w:divBdr>
                    <w:top w:val="none" w:sz="0" w:space="0" w:color="auto"/>
                    <w:left w:val="none" w:sz="0" w:space="0" w:color="auto"/>
                    <w:bottom w:val="none" w:sz="0" w:space="0" w:color="auto"/>
                    <w:right w:val="none" w:sz="0" w:space="0" w:color="auto"/>
                  </w:divBdr>
                  <w:divsChild>
                    <w:div w:id="538394941">
                      <w:marLeft w:val="0"/>
                      <w:marRight w:val="0"/>
                      <w:marTop w:val="0"/>
                      <w:marBottom w:val="0"/>
                      <w:divBdr>
                        <w:top w:val="none" w:sz="0" w:space="0" w:color="auto"/>
                        <w:left w:val="none" w:sz="0" w:space="0" w:color="auto"/>
                        <w:bottom w:val="none" w:sz="0" w:space="0" w:color="auto"/>
                        <w:right w:val="none" w:sz="0" w:space="0" w:color="auto"/>
                      </w:divBdr>
                    </w:div>
                  </w:divsChild>
                </w:div>
                <w:div w:id="278342056">
                  <w:marLeft w:val="0"/>
                  <w:marRight w:val="0"/>
                  <w:marTop w:val="0"/>
                  <w:marBottom w:val="0"/>
                  <w:divBdr>
                    <w:top w:val="none" w:sz="0" w:space="0" w:color="auto"/>
                    <w:left w:val="none" w:sz="0" w:space="0" w:color="auto"/>
                    <w:bottom w:val="none" w:sz="0" w:space="0" w:color="auto"/>
                    <w:right w:val="none" w:sz="0" w:space="0" w:color="auto"/>
                  </w:divBdr>
                  <w:divsChild>
                    <w:div w:id="1688554138">
                      <w:marLeft w:val="0"/>
                      <w:marRight w:val="0"/>
                      <w:marTop w:val="0"/>
                      <w:marBottom w:val="0"/>
                      <w:divBdr>
                        <w:top w:val="none" w:sz="0" w:space="0" w:color="auto"/>
                        <w:left w:val="none" w:sz="0" w:space="0" w:color="auto"/>
                        <w:bottom w:val="none" w:sz="0" w:space="0" w:color="auto"/>
                        <w:right w:val="none" w:sz="0" w:space="0" w:color="auto"/>
                      </w:divBdr>
                    </w:div>
                    <w:div w:id="86077094">
                      <w:marLeft w:val="0"/>
                      <w:marRight w:val="0"/>
                      <w:marTop w:val="0"/>
                      <w:marBottom w:val="0"/>
                      <w:divBdr>
                        <w:top w:val="none" w:sz="0" w:space="0" w:color="auto"/>
                        <w:left w:val="none" w:sz="0" w:space="0" w:color="auto"/>
                        <w:bottom w:val="none" w:sz="0" w:space="0" w:color="auto"/>
                        <w:right w:val="none" w:sz="0" w:space="0" w:color="auto"/>
                      </w:divBdr>
                    </w:div>
                  </w:divsChild>
                </w:div>
                <w:div w:id="1726905186">
                  <w:marLeft w:val="0"/>
                  <w:marRight w:val="0"/>
                  <w:marTop w:val="0"/>
                  <w:marBottom w:val="0"/>
                  <w:divBdr>
                    <w:top w:val="none" w:sz="0" w:space="0" w:color="auto"/>
                    <w:left w:val="none" w:sz="0" w:space="0" w:color="auto"/>
                    <w:bottom w:val="none" w:sz="0" w:space="0" w:color="auto"/>
                    <w:right w:val="none" w:sz="0" w:space="0" w:color="auto"/>
                  </w:divBdr>
                  <w:divsChild>
                    <w:div w:id="33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149433">
          <w:marLeft w:val="0"/>
          <w:marRight w:val="0"/>
          <w:marTop w:val="0"/>
          <w:marBottom w:val="270"/>
          <w:divBdr>
            <w:top w:val="single" w:sz="6" w:space="0" w:color="DDDDDD"/>
            <w:left w:val="single" w:sz="6" w:space="0" w:color="DDDDDD"/>
            <w:bottom w:val="single" w:sz="6" w:space="0" w:color="DDDDDD"/>
            <w:right w:val="single" w:sz="6" w:space="0" w:color="DDDDDD"/>
          </w:divBdr>
          <w:divsChild>
            <w:div w:id="1178886438">
              <w:marLeft w:val="0"/>
              <w:marRight w:val="0"/>
              <w:marTop w:val="0"/>
              <w:marBottom w:val="0"/>
              <w:divBdr>
                <w:top w:val="none" w:sz="0" w:space="0" w:color="auto"/>
                <w:left w:val="none" w:sz="0" w:space="0" w:color="auto"/>
                <w:bottom w:val="none" w:sz="0" w:space="0" w:color="auto"/>
                <w:right w:val="none" w:sz="0" w:space="0" w:color="auto"/>
              </w:divBdr>
              <w:divsChild>
                <w:div w:id="917326987">
                  <w:marLeft w:val="0"/>
                  <w:marRight w:val="0"/>
                  <w:marTop w:val="0"/>
                  <w:marBottom w:val="0"/>
                  <w:divBdr>
                    <w:top w:val="none" w:sz="0" w:space="0" w:color="auto"/>
                    <w:left w:val="none" w:sz="0" w:space="0" w:color="auto"/>
                    <w:bottom w:val="none" w:sz="0" w:space="0" w:color="auto"/>
                    <w:right w:val="none" w:sz="0" w:space="0" w:color="auto"/>
                  </w:divBdr>
                  <w:divsChild>
                    <w:div w:id="1671299797">
                      <w:marLeft w:val="0"/>
                      <w:marRight w:val="0"/>
                      <w:marTop w:val="0"/>
                      <w:marBottom w:val="0"/>
                      <w:divBdr>
                        <w:top w:val="none" w:sz="0" w:space="0" w:color="auto"/>
                        <w:left w:val="none" w:sz="0" w:space="0" w:color="auto"/>
                        <w:bottom w:val="none" w:sz="0" w:space="0" w:color="auto"/>
                        <w:right w:val="none" w:sz="0" w:space="0" w:color="auto"/>
                      </w:divBdr>
                    </w:div>
                  </w:divsChild>
                </w:div>
                <w:div w:id="1341541625">
                  <w:marLeft w:val="0"/>
                  <w:marRight w:val="0"/>
                  <w:marTop w:val="0"/>
                  <w:marBottom w:val="0"/>
                  <w:divBdr>
                    <w:top w:val="none" w:sz="0" w:space="0" w:color="auto"/>
                    <w:left w:val="none" w:sz="0" w:space="0" w:color="auto"/>
                    <w:bottom w:val="none" w:sz="0" w:space="0" w:color="auto"/>
                    <w:right w:val="none" w:sz="0" w:space="0" w:color="auto"/>
                  </w:divBdr>
                  <w:divsChild>
                    <w:div w:id="312485963">
                      <w:marLeft w:val="0"/>
                      <w:marRight w:val="0"/>
                      <w:marTop w:val="0"/>
                      <w:marBottom w:val="0"/>
                      <w:divBdr>
                        <w:top w:val="none" w:sz="0" w:space="0" w:color="auto"/>
                        <w:left w:val="none" w:sz="0" w:space="0" w:color="auto"/>
                        <w:bottom w:val="none" w:sz="0" w:space="0" w:color="auto"/>
                        <w:right w:val="none" w:sz="0" w:space="0" w:color="auto"/>
                      </w:divBdr>
                    </w:div>
                  </w:divsChild>
                </w:div>
                <w:div w:id="581913891">
                  <w:marLeft w:val="0"/>
                  <w:marRight w:val="0"/>
                  <w:marTop w:val="0"/>
                  <w:marBottom w:val="0"/>
                  <w:divBdr>
                    <w:top w:val="none" w:sz="0" w:space="0" w:color="auto"/>
                    <w:left w:val="none" w:sz="0" w:space="0" w:color="auto"/>
                    <w:bottom w:val="none" w:sz="0" w:space="0" w:color="auto"/>
                    <w:right w:val="none" w:sz="0" w:space="0" w:color="auto"/>
                  </w:divBdr>
                  <w:divsChild>
                    <w:div w:id="23406519">
                      <w:marLeft w:val="0"/>
                      <w:marRight w:val="0"/>
                      <w:marTop w:val="0"/>
                      <w:marBottom w:val="0"/>
                      <w:divBdr>
                        <w:top w:val="none" w:sz="0" w:space="0" w:color="auto"/>
                        <w:left w:val="none" w:sz="0" w:space="0" w:color="auto"/>
                        <w:bottom w:val="none" w:sz="0" w:space="0" w:color="auto"/>
                        <w:right w:val="none" w:sz="0" w:space="0" w:color="auto"/>
                      </w:divBdr>
                    </w:div>
                  </w:divsChild>
                </w:div>
                <w:div w:id="1465195368">
                  <w:marLeft w:val="0"/>
                  <w:marRight w:val="0"/>
                  <w:marTop w:val="0"/>
                  <w:marBottom w:val="0"/>
                  <w:divBdr>
                    <w:top w:val="none" w:sz="0" w:space="0" w:color="auto"/>
                    <w:left w:val="none" w:sz="0" w:space="0" w:color="auto"/>
                    <w:bottom w:val="none" w:sz="0" w:space="0" w:color="auto"/>
                    <w:right w:val="none" w:sz="0" w:space="0" w:color="auto"/>
                  </w:divBdr>
                  <w:divsChild>
                    <w:div w:id="1242520541">
                      <w:marLeft w:val="0"/>
                      <w:marRight w:val="0"/>
                      <w:marTop w:val="0"/>
                      <w:marBottom w:val="0"/>
                      <w:divBdr>
                        <w:top w:val="none" w:sz="0" w:space="0" w:color="auto"/>
                        <w:left w:val="none" w:sz="0" w:space="0" w:color="auto"/>
                        <w:bottom w:val="none" w:sz="0" w:space="0" w:color="auto"/>
                        <w:right w:val="none" w:sz="0" w:space="0" w:color="auto"/>
                      </w:divBdr>
                    </w:div>
                    <w:div w:id="1459837807">
                      <w:marLeft w:val="0"/>
                      <w:marRight w:val="0"/>
                      <w:marTop w:val="0"/>
                      <w:marBottom w:val="0"/>
                      <w:divBdr>
                        <w:top w:val="none" w:sz="0" w:space="0" w:color="auto"/>
                        <w:left w:val="none" w:sz="0" w:space="0" w:color="auto"/>
                        <w:bottom w:val="none" w:sz="0" w:space="0" w:color="auto"/>
                        <w:right w:val="none" w:sz="0" w:space="0" w:color="auto"/>
                      </w:divBdr>
                    </w:div>
                  </w:divsChild>
                </w:div>
                <w:div w:id="202179546">
                  <w:marLeft w:val="0"/>
                  <w:marRight w:val="0"/>
                  <w:marTop w:val="0"/>
                  <w:marBottom w:val="0"/>
                  <w:divBdr>
                    <w:top w:val="none" w:sz="0" w:space="0" w:color="auto"/>
                    <w:left w:val="none" w:sz="0" w:space="0" w:color="auto"/>
                    <w:bottom w:val="none" w:sz="0" w:space="0" w:color="auto"/>
                    <w:right w:val="none" w:sz="0" w:space="0" w:color="auto"/>
                  </w:divBdr>
                  <w:divsChild>
                    <w:div w:id="19032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864908">
          <w:marLeft w:val="0"/>
          <w:marRight w:val="0"/>
          <w:marTop w:val="0"/>
          <w:marBottom w:val="270"/>
          <w:divBdr>
            <w:top w:val="single" w:sz="6" w:space="0" w:color="DDDDDD"/>
            <w:left w:val="single" w:sz="6" w:space="0" w:color="DDDDDD"/>
            <w:bottom w:val="single" w:sz="6" w:space="0" w:color="DDDDDD"/>
            <w:right w:val="single" w:sz="6" w:space="0" w:color="DDDDDD"/>
          </w:divBdr>
          <w:divsChild>
            <w:div w:id="1945653761">
              <w:marLeft w:val="0"/>
              <w:marRight w:val="0"/>
              <w:marTop w:val="0"/>
              <w:marBottom w:val="0"/>
              <w:divBdr>
                <w:top w:val="none" w:sz="0" w:space="0" w:color="auto"/>
                <w:left w:val="none" w:sz="0" w:space="0" w:color="auto"/>
                <w:bottom w:val="none" w:sz="0" w:space="0" w:color="auto"/>
                <w:right w:val="none" w:sz="0" w:space="0" w:color="auto"/>
              </w:divBdr>
              <w:divsChild>
                <w:div w:id="899941422">
                  <w:marLeft w:val="0"/>
                  <w:marRight w:val="0"/>
                  <w:marTop w:val="0"/>
                  <w:marBottom w:val="0"/>
                  <w:divBdr>
                    <w:top w:val="none" w:sz="0" w:space="0" w:color="auto"/>
                    <w:left w:val="none" w:sz="0" w:space="0" w:color="auto"/>
                    <w:bottom w:val="none" w:sz="0" w:space="0" w:color="auto"/>
                    <w:right w:val="none" w:sz="0" w:space="0" w:color="auto"/>
                  </w:divBdr>
                  <w:divsChild>
                    <w:div w:id="924454100">
                      <w:marLeft w:val="0"/>
                      <w:marRight w:val="0"/>
                      <w:marTop w:val="0"/>
                      <w:marBottom w:val="0"/>
                      <w:divBdr>
                        <w:top w:val="none" w:sz="0" w:space="0" w:color="auto"/>
                        <w:left w:val="none" w:sz="0" w:space="0" w:color="auto"/>
                        <w:bottom w:val="none" w:sz="0" w:space="0" w:color="auto"/>
                        <w:right w:val="none" w:sz="0" w:space="0" w:color="auto"/>
                      </w:divBdr>
                    </w:div>
                  </w:divsChild>
                </w:div>
                <w:div w:id="1139953535">
                  <w:marLeft w:val="0"/>
                  <w:marRight w:val="0"/>
                  <w:marTop w:val="0"/>
                  <w:marBottom w:val="0"/>
                  <w:divBdr>
                    <w:top w:val="none" w:sz="0" w:space="0" w:color="auto"/>
                    <w:left w:val="none" w:sz="0" w:space="0" w:color="auto"/>
                    <w:bottom w:val="none" w:sz="0" w:space="0" w:color="auto"/>
                    <w:right w:val="none" w:sz="0" w:space="0" w:color="auto"/>
                  </w:divBdr>
                  <w:divsChild>
                    <w:div w:id="1910269797">
                      <w:marLeft w:val="0"/>
                      <w:marRight w:val="0"/>
                      <w:marTop w:val="0"/>
                      <w:marBottom w:val="0"/>
                      <w:divBdr>
                        <w:top w:val="none" w:sz="0" w:space="0" w:color="auto"/>
                        <w:left w:val="none" w:sz="0" w:space="0" w:color="auto"/>
                        <w:bottom w:val="none" w:sz="0" w:space="0" w:color="auto"/>
                        <w:right w:val="none" w:sz="0" w:space="0" w:color="auto"/>
                      </w:divBdr>
                    </w:div>
                  </w:divsChild>
                </w:div>
                <w:div w:id="75709039">
                  <w:marLeft w:val="0"/>
                  <w:marRight w:val="0"/>
                  <w:marTop w:val="0"/>
                  <w:marBottom w:val="0"/>
                  <w:divBdr>
                    <w:top w:val="none" w:sz="0" w:space="0" w:color="auto"/>
                    <w:left w:val="none" w:sz="0" w:space="0" w:color="auto"/>
                    <w:bottom w:val="none" w:sz="0" w:space="0" w:color="auto"/>
                    <w:right w:val="none" w:sz="0" w:space="0" w:color="auto"/>
                  </w:divBdr>
                  <w:divsChild>
                    <w:div w:id="1531380654">
                      <w:marLeft w:val="0"/>
                      <w:marRight w:val="0"/>
                      <w:marTop w:val="0"/>
                      <w:marBottom w:val="0"/>
                      <w:divBdr>
                        <w:top w:val="none" w:sz="0" w:space="0" w:color="auto"/>
                        <w:left w:val="none" w:sz="0" w:space="0" w:color="auto"/>
                        <w:bottom w:val="none" w:sz="0" w:space="0" w:color="auto"/>
                        <w:right w:val="none" w:sz="0" w:space="0" w:color="auto"/>
                      </w:divBdr>
                    </w:div>
                    <w:div w:id="820194250">
                      <w:marLeft w:val="0"/>
                      <w:marRight w:val="0"/>
                      <w:marTop w:val="0"/>
                      <w:marBottom w:val="0"/>
                      <w:divBdr>
                        <w:top w:val="none" w:sz="0" w:space="0" w:color="auto"/>
                        <w:left w:val="none" w:sz="0" w:space="0" w:color="auto"/>
                        <w:bottom w:val="none" w:sz="0" w:space="0" w:color="auto"/>
                        <w:right w:val="none" w:sz="0" w:space="0" w:color="auto"/>
                      </w:divBdr>
                    </w:div>
                  </w:divsChild>
                </w:div>
                <w:div w:id="434057378">
                  <w:marLeft w:val="0"/>
                  <w:marRight w:val="0"/>
                  <w:marTop w:val="0"/>
                  <w:marBottom w:val="0"/>
                  <w:divBdr>
                    <w:top w:val="none" w:sz="0" w:space="0" w:color="auto"/>
                    <w:left w:val="none" w:sz="0" w:space="0" w:color="auto"/>
                    <w:bottom w:val="none" w:sz="0" w:space="0" w:color="auto"/>
                    <w:right w:val="none" w:sz="0" w:space="0" w:color="auto"/>
                  </w:divBdr>
                  <w:divsChild>
                    <w:div w:id="1414274397">
                      <w:marLeft w:val="0"/>
                      <w:marRight w:val="0"/>
                      <w:marTop w:val="0"/>
                      <w:marBottom w:val="0"/>
                      <w:divBdr>
                        <w:top w:val="none" w:sz="0" w:space="0" w:color="auto"/>
                        <w:left w:val="none" w:sz="0" w:space="0" w:color="auto"/>
                        <w:bottom w:val="none" w:sz="0" w:space="0" w:color="auto"/>
                        <w:right w:val="none" w:sz="0" w:space="0" w:color="auto"/>
                      </w:divBdr>
                    </w:div>
                  </w:divsChild>
                </w:div>
                <w:div w:id="2075926650">
                  <w:marLeft w:val="0"/>
                  <w:marRight w:val="0"/>
                  <w:marTop w:val="0"/>
                  <w:marBottom w:val="0"/>
                  <w:divBdr>
                    <w:top w:val="none" w:sz="0" w:space="0" w:color="auto"/>
                    <w:left w:val="none" w:sz="0" w:space="0" w:color="auto"/>
                    <w:bottom w:val="none" w:sz="0" w:space="0" w:color="auto"/>
                    <w:right w:val="none" w:sz="0" w:space="0" w:color="auto"/>
                  </w:divBdr>
                  <w:divsChild>
                    <w:div w:id="152181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388012">
          <w:marLeft w:val="0"/>
          <w:marRight w:val="0"/>
          <w:marTop w:val="0"/>
          <w:marBottom w:val="270"/>
          <w:divBdr>
            <w:top w:val="single" w:sz="6" w:space="0" w:color="DDDDDD"/>
            <w:left w:val="single" w:sz="6" w:space="0" w:color="DDDDDD"/>
            <w:bottom w:val="single" w:sz="6" w:space="0" w:color="DDDDDD"/>
            <w:right w:val="single" w:sz="6" w:space="0" w:color="DDDDDD"/>
          </w:divBdr>
          <w:divsChild>
            <w:div w:id="1104569548">
              <w:marLeft w:val="0"/>
              <w:marRight w:val="0"/>
              <w:marTop w:val="0"/>
              <w:marBottom w:val="0"/>
              <w:divBdr>
                <w:top w:val="none" w:sz="0" w:space="0" w:color="auto"/>
                <w:left w:val="none" w:sz="0" w:space="0" w:color="auto"/>
                <w:bottom w:val="none" w:sz="0" w:space="0" w:color="auto"/>
                <w:right w:val="none" w:sz="0" w:space="0" w:color="auto"/>
              </w:divBdr>
              <w:divsChild>
                <w:div w:id="798689152">
                  <w:marLeft w:val="0"/>
                  <w:marRight w:val="0"/>
                  <w:marTop w:val="0"/>
                  <w:marBottom w:val="0"/>
                  <w:divBdr>
                    <w:top w:val="none" w:sz="0" w:space="0" w:color="auto"/>
                    <w:left w:val="none" w:sz="0" w:space="0" w:color="auto"/>
                    <w:bottom w:val="none" w:sz="0" w:space="0" w:color="auto"/>
                    <w:right w:val="none" w:sz="0" w:space="0" w:color="auto"/>
                  </w:divBdr>
                  <w:divsChild>
                    <w:div w:id="343093443">
                      <w:marLeft w:val="0"/>
                      <w:marRight w:val="0"/>
                      <w:marTop w:val="0"/>
                      <w:marBottom w:val="0"/>
                      <w:divBdr>
                        <w:top w:val="none" w:sz="0" w:space="0" w:color="auto"/>
                        <w:left w:val="none" w:sz="0" w:space="0" w:color="auto"/>
                        <w:bottom w:val="none" w:sz="0" w:space="0" w:color="auto"/>
                        <w:right w:val="none" w:sz="0" w:space="0" w:color="auto"/>
                      </w:divBdr>
                    </w:div>
                  </w:divsChild>
                </w:div>
                <w:div w:id="1960994103">
                  <w:marLeft w:val="0"/>
                  <w:marRight w:val="0"/>
                  <w:marTop w:val="0"/>
                  <w:marBottom w:val="0"/>
                  <w:divBdr>
                    <w:top w:val="none" w:sz="0" w:space="0" w:color="auto"/>
                    <w:left w:val="none" w:sz="0" w:space="0" w:color="auto"/>
                    <w:bottom w:val="none" w:sz="0" w:space="0" w:color="auto"/>
                    <w:right w:val="none" w:sz="0" w:space="0" w:color="auto"/>
                  </w:divBdr>
                  <w:divsChild>
                    <w:div w:id="1212884939">
                      <w:marLeft w:val="0"/>
                      <w:marRight w:val="0"/>
                      <w:marTop w:val="0"/>
                      <w:marBottom w:val="0"/>
                      <w:divBdr>
                        <w:top w:val="none" w:sz="0" w:space="0" w:color="auto"/>
                        <w:left w:val="none" w:sz="0" w:space="0" w:color="auto"/>
                        <w:bottom w:val="none" w:sz="0" w:space="0" w:color="auto"/>
                        <w:right w:val="none" w:sz="0" w:space="0" w:color="auto"/>
                      </w:divBdr>
                    </w:div>
                    <w:div w:id="921763973">
                      <w:marLeft w:val="0"/>
                      <w:marRight w:val="0"/>
                      <w:marTop w:val="0"/>
                      <w:marBottom w:val="0"/>
                      <w:divBdr>
                        <w:top w:val="none" w:sz="0" w:space="0" w:color="auto"/>
                        <w:left w:val="none" w:sz="0" w:space="0" w:color="auto"/>
                        <w:bottom w:val="none" w:sz="0" w:space="0" w:color="auto"/>
                        <w:right w:val="none" w:sz="0" w:space="0" w:color="auto"/>
                      </w:divBdr>
                    </w:div>
                  </w:divsChild>
                </w:div>
                <w:div w:id="457794883">
                  <w:marLeft w:val="0"/>
                  <w:marRight w:val="0"/>
                  <w:marTop w:val="0"/>
                  <w:marBottom w:val="0"/>
                  <w:divBdr>
                    <w:top w:val="none" w:sz="0" w:space="0" w:color="auto"/>
                    <w:left w:val="none" w:sz="0" w:space="0" w:color="auto"/>
                    <w:bottom w:val="none" w:sz="0" w:space="0" w:color="auto"/>
                    <w:right w:val="none" w:sz="0" w:space="0" w:color="auto"/>
                  </w:divBdr>
                  <w:divsChild>
                    <w:div w:id="242380458">
                      <w:marLeft w:val="0"/>
                      <w:marRight w:val="0"/>
                      <w:marTop w:val="0"/>
                      <w:marBottom w:val="0"/>
                      <w:divBdr>
                        <w:top w:val="none" w:sz="0" w:space="0" w:color="auto"/>
                        <w:left w:val="none" w:sz="0" w:space="0" w:color="auto"/>
                        <w:bottom w:val="none" w:sz="0" w:space="0" w:color="auto"/>
                        <w:right w:val="none" w:sz="0" w:space="0" w:color="auto"/>
                      </w:divBdr>
                    </w:div>
                  </w:divsChild>
                </w:div>
                <w:div w:id="1958483881">
                  <w:marLeft w:val="0"/>
                  <w:marRight w:val="0"/>
                  <w:marTop w:val="0"/>
                  <w:marBottom w:val="0"/>
                  <w:divBdr>
                    <w:top w:val="none" w:sz="0" w:space="0" w:color="auto"/>
                    <w:left w:val="none" w:sz="0" w:space="0" w:color="auto"/>
                    <w:bottom w:val="none" w:sz="0" w:space="0" w:color="auto"/>
                    <w:right w:val="none" w:sz="0" w:space="0" w:color="auto"/>
                  </w:divBdr>
                  <w:divsChild>
                    <w:div w:id="1857234446">
                      <w:marLeft w:val="0"/>
                      <w:marRight w:val="0"/>
                      <w:marTop w:val="0"/>
                      <w:marBottom w:val="0"/>
                      <w:divBdr>
                        <w:top w:val="none" w:sz="0" w:space="0" w:color="auto"/>
                        <w:left w:val="none" w:sz="0" w:space="0" w:color="auto"/>
                        <w:bottom w:val="none" w:sz="0" w:space="0" w:color="auto"/>
                        <w:right w:val="none" w:sz="0" w:space="0" w:color="auto"/>
                      </w:divBdr>
                    </w:div>
                  </w:divsChild>
                </w:div>
                <w:div w:id="866799516">
                  <w:marLeft w:val="0"/>
                  <w:marRight w:val="0"/>
                  <w:marTop w:val="0"/>
                  <w:marBottom w:val="0"/>
                  <w:divBdr>
                    <w:top w:val="none" w:sz="0" w:space="0" w:color="auto"/>
                    <w:left w:val="none" w:sz="0" w:space="0" w:color="auto"/>
                    <w:bottom w:val="none" w:sz="0" w:space="0" w:color="auto"/>
                    <w:right w:val="none" w:sz="0" w:space="0" w:color="auto"/>
                  </w:divBdr>
                  <w:divsChild>
                    <w:div w:id="12380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7011">
          <w:marLeft w:val="0"/>
          <w:marRight w:val="0"/>
          <w:marTop w:val="0"/>
          <w:marBottom w:val="270"/>
          <w:divBdr>
            <w:top w:val="single" w:sz="6" w:space="0" w:color="DDDDDD"/>
            <w:left w:val="single" w:sz="6" w:space="0" w:color="DDDDDD"/>
            <w:bottom w:val="single" w:sz="6" w:space="0" w:color="DDDDDD"/>
            <w:right w:val="single" w:sz="6" w:space="0" w:color="DDDDDD"/>
          </w:divBdr>
          <w:divsChild>
            <w:div w:id="260838716">
              <w:marLeft w:val="0"/>
              <w:marRight w:val="0"/>
              <w:marTop w:val="0"/>
              <w:marBottom w:val="0"/>
              <w:divBdr>
                <w:top w:val="none" w:sz="0" w:space="0" w:color="auto"/>
                <w:left w:val="none" w:sz="0" w:space="0" w:color="auto"/>
                <w:bottom w:val="none" w:sz="0" w:space="0" w:color="auto"/>
                <w:right w:val="none" w:sz="0" w:space="0" w:color="auto"/>
              </w:divBdr>
              <w:divsChild>
                <w:div w:id="278412119">
                  <w:marLeft w:val="0"/>
                  <w:marRight w:val="0"/>
                  <w:marTop w:val="0"/>
                  <w:marBottom w:val="0"/>
                  <w:divBdr>
                    <w:top w:val="none" w:sz="0" w:space="0" w:color="auto"/>
                    <w:left w:val="none" w:sz="0" w:space="0" w:color="auto"/>
                    <w:bottom w:val="none" w:sz="0" w:space="0" w:color="auto"/>
                    <w:right w:val="none" w:sz="0" w:space="0" w:color="auto"/>
                  </w:divBdr>
                  <w:divsChild>
                    <w:div w:id="1346445958">
                      <w:marLeft w:val="0"/>
                      <w:marRight w:val="0"/>
                      <w:marTop w:val="0"/>
                      <w:marBottom w:val="0"/>
                      <w:divBdr>
                        <w:top w:val="none" w:sz="0" w:space="0" w:color="auto"/>
                        <w:left w:val="none" w:sz="0" w:space="0" w:color="auto"/>
                        <w:bottom w:val="none" w:sz="0" w:space="0" w:color="auto"/>
                        <w:right w:val="none" w:sz="0" w:space="0" w:color="auto"/>
                      </w:divBdr>
                    </w:div>
                  </w:divsChild>
                </w:div>
                <w:div w:id="1715890649">
                  <w:marLeft w:val="0"/>
                  <w:marRight w:val="0"/>
                  <w:marTop w:val="0"/>
                  <w:marBottom w:val="0"/>
                  <w:divBdr>
                    <w:top w:val="none" w:sz="0" w:space="0" w:color="auto"/>
                    <w:left w:val="none" w:sz="0" w:space="0" w:color="auto"/>
                    <w:bottom w:val="none" w:sz="0" w:space="0" w:color="auto"/>
                    <w:right w:val="none" w:sz="0" w:space="0" w:color="auto"/>
                  </w:divBdr>
                  <w:divsChild>
                    <w:div w:id="414057231">
                      <w:marLeft w:val="0"/>
                      <w:marRight w:val="0"/>
                      <w:marTop w:val="0"/>
                      <w:marBottom w:val="0"/>
                      <w:divBdr>
                        <w:top w:val="none" w:sz="0" w:space="0" w:color="auto"/>
                        <w:left w:val="none" w:sz="0" w:space="0" w:color="auto"/>
                        <w:bottom w:val="none" w:sz="0" w:space="0" w:color="auto"/>
                        <w:right w:val="none" w:sz="0" w:space="0" w:color="auto"/>
                      </w:divBdr>
                    </w:div>
                    <w:div w:id="1863785523">
                      <w:marLeft w:val="0"/>
                      <w:marRight w:val="0"/>
                      <w:marTop w:val="0"/>
                      <w:marBottom w:val="0"/>
                      <w:divBdr>
                        <w:top w:val="none" w:sz="0" w:space="0" w:color="auto"/>
                        <w:left w:val="none" w:sz="0" w:space="0" w:color="auto"/>
                        <w:bottom w:val="none" w:sz="0" w:space="0" w:color="auto"/>
                        <w:right w:val="none" w:sz="0" w:space="0" w:color="auto"/>
                      </w:divBdr>
                    </w:div>
                  </w:divsChild>
                </w:div>
                <w:div w:id="1035927566">
                  <w:marLeft w:val="0"/>
                  <w:marRight w:val="0"/>
                  <w:marTop w:val="0"/>
                  <w:marBottom w:val="0"/>
                  <w:divBdr>
                    <w:top w:val="none" w:sz="0" w:space="0" w:color="auto"/>
                    <w:left w:val="none" w:sz="0" w:space="0" w:color="auto"/>
                    <w:bottom w:val="none" w:sz="0" w:space="0" w:color="auto"/>
                    <w:right w:val="none" w:sz="0" w:space="0" w:color="auto"/>
                  </w:divBdr>
                  <w:divsChild>
                    <w:div w:id="1627665146">
                      <w:marLeft w:val="0"/>
                      <w:marRight w:val="0"/>
                      <w:marTop w:val="0"/>
                      <w:marBottom w:val="0"/>
                      <w:divBdr>
                        <w:top w:val="none" w:sz="0" w:space="0" w:color="auto"/>
                        <w:left w:val="none" w:sz="0" w:space="0" w:color="auto"/>
                        <w:bottom w:val="none" w:sz="0" w:space="0" w:color="auto"/>
                        <w:right w:val="none" w:sz="0" w:space="0" w:color="auto"/>
                      </w:divBdr>
                    </w:div>
                  </w:divsChild>
                </w:div>
                <w:div w:id="1207331937">
                  <w:marLeft w:val="0"/>
                  <w:marRight w:val="0"/>
                  <w:marTop w:val="0"/>
                  <w:marBottom w:val="0"/>
                  <w:divBdr>
                    <w:top w:val="none" w:sz="0" w:space="0" w:color="auto"/>
                    <w:left w:val="none" w:sz="0" w:space="0" w:color="auto"/>
                    <w:bottom w:val="none" w:sz="0" w:space="0" w:color="auto"/>
                    <w:right w:val="none" w:sz="0" w:space="0" w:color="auto"/>
                  </w:divBdr>
                  <w:divsChild>
                    <w:div w:id="615721472">
                      <w:marLeft w:val="0"/>
                      <w:marRight w:val="0"/>
                      <w:marTop w:val="0"/>
                      <w:marBottom w:val="0"/>
                      <w:divBdr>
                        <w:top w:val="none" w:sz="0" w:space="0" w:color="auto"/>
                        <w:left w:val="none" w:sz="0" w:space="0" w:color="auto"/>
                        <w:bottom w:val="none" w:sz="0" w:space="0" w:color="auto"/>
                        <w:right w:val="none" w:sz="0" w:space="0" w:color="auto"/>
                      </w:divBdr>
                    </w:div>
                  </w:divsChild>
                </w:div>
                <w:div w:id="1203515509">
                  <w:marLeft w:val="0"/>
                  <w:marRight w:val="0"/>
                  <w:marTop w:val="0"/>
                  <w:marBottom w:val="0"/>
                  <w:divBdr>
                    <w:top w:val="none" w:sz="0" w:space="0" w:color="auto"/>
                    <w:left w:val="none" w:sz="0" w:space="0" w:color="auto"/>
                    <w:bottom w:val="none" w:sz="0" w:space="0" w:color="auto"/>
                    <w:right w:val="none" w:sz="0" w:space="0" w:color="auto"/>
                  </w:divBdr>
                  <w:divsChild>
                    <w:div w:id="156313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935</Words>
  <Characters>5055</Characters>
  <Application>Microsoft Office Word</Application>
  <DocSecurity>0</DocSecurity>
  <Lines>42</Lines>
  <Paragraphs>11</Paragraphs>
  <ScaleCrop>false</ScaleCrop>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dc:creator>
  <cp:keywords/>
  <dc:description/>
  <cp:lastModifiedBy>Wagner</cp:lastModifiedBy>
  <cp:revision>1</cp:revision>
  <dcterms:created xsi:type="dcterms:W3CDTF">2023-04-09T01:53:00Z</dcterms:created>
  <dcterms:modified xsi:type="dcterms:W3CDTF">2023-04-09T01:53:00Z</dcterms:modified>
</cp:coreProperties>
</file>