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varchar(150)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tb_postagens_id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varchar(150)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T54vZB4QVXAi19scklEGbfu2w==">AMUW2mVB8eONQ7TjNxKdX3iPM08sw8PKiJYih8Z2HGAXVjebn/F6CT7ZLQtW50017JvEvcmCMAc498saOjiDYO/Cy3nj6ckZL1XzHcfeZ1EpYpj/p9uivvQ=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