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5AA7B" w14:textId="4DBA4C53" w:rsidR="009365C7" w:rsidRDefault="009365C7" w:rsidP="009365C7">
      <w:pPr>
        <w:jc w:val="center"/>
        <w:rPr>
          <w:rFonts w:ascii="Arial" w:hAnsi="Arial" w:cs="Arial"/>
          <w:b/>
          <w:sz w:val="40"/>
          <w:szCs w:val="40"/>
        </w:rPr>
      </w:pPr>
      <w:r w:rsidRPr="009365C7">
        <w:rPr>
          <w:rFonts w:ascii="Arial" w:hAnsi="Arial" w:cs="Arial"/>
          <w:b/>
          <w:sz w:val="40"/>
          <w:szCs w:val="40"/>
        </w:rPr>
        <w:t>Universidade São Judas Tadeu</w:t>
      </w:r>
    </w:p>
    <w:p w14:paraId="274FEC33" w14:textId="4977D17E" w:rsidR="009365C7" w:rsidRDefault="009365C7" w:rsidP="009365C7">
      <w:pPr>
        <w:rPr>
          <w:rFonts w:ascii="Arial" w:hAnsi="Arial" w:cs="Arial"/>
          <w:b/>
          <w:sz w:val="40"/>
          <w:szCs w:val="40"/>
        </w:rPr>
      </w:pPr>
    </w:p>
    <w:p w14:paraId="1CCC5496" w14:textId="77777777" w:rsidR="0014578A" w:rsidRDefault="0014578A" w:rsidP="0014578A">
      <w:pPr>
        <w:jc w:val="center"/>
        <w:rPr>
          <w:rFonts w:ascii="Arial" w:hAnsi="Arial" w:cs="Arial"/>
          <w:bCs/>
          <w:sz w:val="32"/>
          <w:szCs w:val="32"/>
        </w:rPr>
      </w:pPr>
      <w:r w:rsidRPr="009365C7">
        <w:rPr>
          <w:rFonts w:ascii="Arial" w:hAnsi="Arial" w:cs="Arial"/>
          <w:bCs/>
          <w:sz w:val="32"/>
          <w:szCs w:val="32"/>
        </w:rPr>
        <w:t>Eduardo Cecilio Alves Santos – RA:824224719</w:t>
      </w:r>
    </w:p>
    <w:p w14:paraId="65D5B3B0" w14:textId="77777777" w:rsidR="0014578A" w:rsidRPr="003D246A" w:rsidRDefault="0014578A" w:rsidP="0014578A">
      <w:pPr>
        <w:jc w:val="center"/>
        <w:rPr>
          <w:rFonts w:ascii="Arial" w:hAnsi="Arial" w:cs="Arial"/>
          <w:bCs/>
          <w:sz w:val="32"/>
          <w:szCs w:val="32"/>
        </w:rPr>
      </w:pPr>
      <w:r w:rsidRPr="003D246A">
        <w:rPr>
          <w:rFonts w:ascii="Arial" w:hAnsi="Arial" w:cs="Arial"/>
          <w:bCs/>
          <w:sz w:val="32"/>
          <w:szCs w:val="32"/>
        </w:rPr>
        <w:t>Ian Bastos Leme de Moraes</w:t>
      </w:r>
      <w:r>
        <w:rPr>
          <w:rFonts w:ascii="Arial" w:hAnsi="Arial" w:cs="Arial"/>
          <w:bCs/>
          <w:sz w:val="32"/>
          <w:szCs w:val="32"/>
        </w:rPr>
        <w:t xml:space="preserve"> – </w:t>
      </w:r>
      <w:r w:rsidRPr="003D246A">
        <w:rPr>
          <w:rFonts w:ascii="Arial" w:hAnsi="Arial" w:cs="Arial"/>
          <w:bCs/>
          <w:sz w:val="32"/>
          <w:szCs w:val="32"/>
        </w:rPr>
        <w:t>RA</w:t>
      </w:r>
      <w:r>
        <w:rPr>
          <w:rFonts w:ascii="Arial" w:hAnsi="Arial" w:cs="Arial"/>
          <w:bCs/>
          <w:sz w:val="32"/>
          <w:szCs w:val="32"/>
        </w:rPr>
        <w:t>:</w:t>
      </w:r>
      <w:r w:rsidRPr="003D246A">
        <w:rPr>
          <w:rFonts w:ascii="Arial" w:hAnsi="Arial" w:cs="Arial"/>
          <w:bCs/>
          <w:sz w:val="32"/>
          <w:szCs w:val="32"/>
        </w:rPr>
        <w:t>825111187</w:t>
      </w:r>
    </w:p>
    <w:p w14:paraId="525B65CA" w14:textId="77777777" w:rsidR="0014578A" w:rsidRPr="009365C7" w:rsidRDefault="0014578A" w:rsidP="0014578A">
      <w:pPr>
        <w:jc w:val="center"/>
        <w:rPr>
          <w:rFonts w:ascii="Arial" w:hAnsi="Arial" w:cs="Arial"/>
          <w:bCs/>
          <w:sz w:val="32"/>
          <w:szCs w:val="32"/>
        </w:rPr>
      </w:pPr>
      <w:r w:rsidRPr="003D246A">
        <w:rPr>
          <w:rFonts w:ascii="Arial" w:hAnsi="Arial" w:cs="Arial"/>
          <w:bCs/>
          <w:sz w:val="32"/>
          <w:szCs w:val="32"/>
        </w:rPr>
        <w:t>Kauan Camargo – RA: 825141414</w:t>
      </w:r>
    </w:p>
    <w:p w14:paraId="175CE415" w14:textId="77777777" w:rsidR="0014578A" w:rsidRPr="009365C7" w:rsidRDefault="0014578A" w:rsidP="0014578A">
      <w:pPr>
        <w:jc w:val="center"/>
        <w:rPr>
          <w:rFonts w:ascii="Arial" w:hAnsi="Arial" w:cs="Arial"/>
          <w:bCs/>
          <w:sz w:val="32"/>
          <w:szCs w:val="32"/>
        </w:rPr>
      </w:pPr>
      <w:r w:rsidRPr="009365C7">
        <w:rPr>
          <w:rFonts w:ascii="Arial" w:hAnsi="Arial" w:cs="Arial"/>
          <w:bCs/>
          <w:sz w:val="32"/>
          <w:szCs w:val="32"/>
        </w:rPr>
        <w:t>Lucas Tosta Piola – RA:825137169</w:t>
      </w:r>
    </w:p>
    <w:p w14:paraId="61A6AA1B" w14:textId="77777777" w:rsidR="0014578A" w:rsidRPr="009365C7" w:rsidRDefault="0014578A" w:rsidP="0014578A">
      <w:pPr>
        <w:jc w:val="center"/>
        <w:rPr>
          <w:rFonts w:ascii="Arial" w:hAnsi="Arial" w:cs="Arial"/>
          <w:bCs/>
          <w:sz w:val="32"/>
          <w:szCs w:val="32"/>
        </w:rPr>
      </w:pPr>
      <w:r w:rsidRPr="009365C7">
        <w:rPr>
          <w:rFonts w:ascii="Arial" w:hAnsi="Arial" w:cs="Arial"/>
          <w:bCs/>
          <w:sz w:val="32"/>
          <w:szCs w:val="32"/>
        </w:rPr>
        <w:t>Victor Volpi – RA:825117218</w:t>
      </w:r>
    </w:p>
    <w:p w14:paraId="51D8BBA7" w14:textId="7E4370E6" w:rsidR="0014578A" w:rsidRPr="009365C7" w:rsidRDefault="0014578A" w:rsidP="0014578A">
      <w:pPr>
        <w:jc w:val="center"/>
        <w:rPr>
          <w:rFonts w:ascii="Arial" w:hAnsi="Arial" w:cs="Arial"/>
          <w:bCs/>
          <w:sz w:val="32"/>
          <w:szCs w:val="32"/>
        </w:rPr>
      </w:pPr>
      <w:r w:rsidRPr="009365C7">
        <w:rPr>
          <w:rFonts w:ascii="Arial" w:hAnsi="Arial" w:cs="Arial"/>
          <w:bCs/>
          <w:sz w:val="32"/>
          <w:szCs w:val="32"/>
        </w:rPr>
        <w:t>Wagner Quispe Espinal – RA:82</w:t>
      </w:r>
      <w:r w:rsidR="001A3DB1">
        <w:rPr>
          <w:rFonts w:ascii="Arial" w:hAnsi="Arial" w:cs="Arial"/>
          <w:bCs/>
          <w:sz w:val="32"/>
          <w:szCs w:val="32"/>
        </w:rPr>
        <w:t>5155272</w:t>
      </w:r>
    </w:p>
    <w:p w14:paraId="27CE4292" w14:textId="77777777" w:rsidR="009365C7" w:rsidRDefault="009365C7" w:rsidP="009365C7">
      <w:pPr>
        <w:rPr>
          <w:rFonts w:ascii="Arial" w:hAnsi="Arial" w:cs="Arial"/>
          <w:bCs/>
          <w:sz w:val="40"/>
          <w:szCs w:val="40"/>
        </w:rPr>
      </w:pPr>
    </w:p>
    <w:p w14:paraId="62DD7B60" w14:textId="77777777" w:rsidR="009365C7" w:rsidRDefault="009365C7" w:rsidP="009365C7">
      <w:pPr>
        <w:rPr>
          <w:rFonts w:ascii="Arial" w:hAnsi="Arial" w:cs="Arial"/>
          <w:bCs/>
          <w:sz w:val="40"/>
          <w:szCs w:val="40"/>
        </w:rPr>
      </w:pPr>
    </w:p>
    <w:p w14:paraId="0899D291" w14:textId="77777777" w:rsidR="009365C7" w:rsidRPr="009365C7" w:rsidRDefault="009365C7" w:rsidP="009365C7">
      <w:pPr>
        <w:jc w:val="center"/>
        <w:rPr>
          <w:rFonts w:ascii="Arial" w:hAnsi="Arial" w:cs="Arial"/>
          <w:b/>
          <w:sz w:val="52"/>
          <w:szCs w:val="52"/>
        </w:rPr>
      </w:pPr>
    </w:p>
    <w:p w14:paraId="3F2571A9" w14:textId="7A37CCAB" w:rsidR="009365C7" w:rsidRDefault="009365C7" w:rsidP="009365C7">
      <w:pPr>
        <w:jc w:val="center"/>
        <w:rPr>
          <w:rFonts w:ascii="Arial" w:hAnsi="Arial" w:cs="Arial"/>
          <w:b/>
          <w:sz w:val="52"/>
          <w:szCs w:val="52"/>
        </w:rPr>
      </w:pPr>
      <w:r w:rsidRPr="009365C7">
        <w:rPr>
          <w:rFonts w:ascii="Arial" w:hAnsi="Arial" w:cs="Arial"/>
          <w:b/>
          <w:sz w:val="52"/>
          <w:szCs w:val="52"/>
        </w:rPr>
        <w:t xml:space="preserve">Sistemas Computacionais e Segurança </w:t>
      </w:r>
    </w:p>
    <w:p w14:paraId="138FECA2" w14:textId="27C721CC" w:rsidR="009365C7" w:rsidRDefault="009365C7" w:rsidP="009365C7">
      <w:pPr>
        <w:jc w:val="center"/>
        <w:rPr>
          <w:rFonts w:ascii="Arial" w:hAnsi="Arial" w:cs="Arial"/>
          <w:b/>
          <w:sz w:val="52"/>
          <w:szCs w:val="52"/>
        </w:rPr>
      </w:pPr>
      <w:r w:rsidRPr="009365C7">
        <w:rPr>
          <w:rFonts w:ascii="Arial" w:hAnsi="Arial" w:cs="Arial"/>
          <w:b/>
          <w:sz w:val="52"/>
          <w:szCs w:val="52"/>
        </w:rPr>
        <w:t>(SCC)</w:t>
      </w:r>
    </w:p>
    <w:p w14:paraId="7DA22184" w14:textId="05438C86" w:rsidR="009365C7" w:rsidRDefault="009365C7" w:rsidP="009365C7">
      <w:pPr>
        <w:rPr>
          <w:rFonts w:ascii="Arial" w:hAnsi="Arial" w:cs="Arial"/>
          <w:b/>
          <w:sz w:val="52"/>
          <w:szCs w:val="52"/>
        </w:rPr>
      </w:pPr>
    </w:p>
    <w:p w14:paraId="481623F2" w14:textId="77777777" w:rsidR="009365C7" w:rsidRDefault="009365C7" w:rsidP="009365C7">
      <w:pPr>
        <w:rPr>
          <w:rFonts w:ascii="Arial" w:hAnsi="Arial" w:cs="Arial"/>
          <w:b/>
          <w:sz w:val="52"/>
          <w:szCs w:val="52"/>
        </w:rPr>
      </w:pPr>
    </w:p>
    <w:p w14:paraId="533A50C9" w14:textId="77777777" w:rsidR="009365C7" w:rsidRDefault="009365C7" w:rsidP="009365C7">
      <w:pPr>
        <w:rPr>
          <w:rFonts w:ascii="Arial" w:hAnsi="Arial" w:cs="Arial"/>
          <w:b/>
          <w:sz w:val="52"/>
          <w:szCs w:val="52"/>
        </w:rPr>
      </w:pPr>
    </w:p>
    <w:p w14:paraId="7307D3D9" w14:textId="77777777" w:rsidR="009365C7" w:rsidRDefault="009365C7" w:rsidP="009365C7">
      <w:pPr>
        <w:rPr>
          <w:rFonts w:ascii="Arial" w:hAnsi="Arial" w:cs="Arial"/>
          <w:b/>
          <w:sz w:val="52"/>
          <w:szCs w:val="52"/>
        </w:rPr>
      </w:pPr>
    </w:p>
    <w:p w14:paraId="3D1F569C" w14:textId="77777777" w:rsidR="009365C7" w:rsidRPr="009365C7" w:rsidRDefault="009365C7" w:rsidP="009365C7">
      <w:pPr>
        <w:jc w:val="center"/>
        <w:rPr>
          <w:rFonts w:ascii="Arial" w:hAnsi="Arial" w:cs="Arial"/>
          <w:bCs/>
          <w:sz w:val="28"/>
          <w:szCs w:val="28"/>
        </w:rPr>
      </w:pPr>
    </w:p>
    <w:p w14:paraId="7B060DCC" w14:textId="66289E1A" w:rsidR="009365C7" w:rsidRPr="009365C7" w:rsidRDefault="009365C7" w:rsidP="0014578A">
      <w:pPr>
        <w:jc w:val="center"/>
        <w:rPr>
          <w:rFonts w:ascii="Arial" w:hAnsi="Arial" w:cs="Arial"/>
          <w:bCs/>
          <w:sz w:val="28"/>
          <w:szCs w:val="28"/>
        </w:rPr>
      </w:pPr>
      <w:r w:rsidRPr="009365C7">
        <w:rPr>
          <w:rFonts w:ascii="Arial" w:hAnsi="Arial" w:cs="Arial"/>
          <w:bCs/>
          <w:sz w:val="28"/>
          <w:szCs w:val="28"/>
        </w:rPr>
        <w:t>São Paulo</w:t>
      </w:r>
    </w:p>
    <w:p w14:paraId="4A2CE061" w14:textId="77777777" w:rsidR="009365C7" w:rsidRDefault="009365C7" w:rsidP="009365C7">
      <w:pPr>
        <w:jc w:val="center"/>
        <w:rPr>
          <w:rFonts w:ascii="Arial" w:hAnsi="Arial" w:cs="Arial"/>
          <w:bCs/>
          <w:sz w:val="14"/>
          <w:szCs w:val="14"/>
        </w:rPr>
      </w:pPr>
      <w:r w:rsidRPr="009365C7">
        <w:rPr>
          <w:rFonts w:ascii="Arial" w:hAnsi="Arial" w:cs="Arial"/>
          <w:bCs/>
          <w:sz w:val="28"/>
          <w:szCs w:val="28"/>
        </w:rPr>
        <w:t>2025</w:t>
      </w:r>
    </w:p>
    <w:p w14:paraId="566C7D16" w14:textId="450F8968" w:rsidR="000C2211" w:rsidRPr="000C2211" w:rsidRDefault="000C2211" w:rsidP="000C2211">
      <w:pPr>
        <w:jc w:val="center"/>
        <w:rPr>
          <w:rFonts w:ascii="Arial" w:hAnsi="Arial" w:cs="Arial"/>
          <w:b/>
          <w:sz w:val="36"/>
          <w:szCs w:val="36"/>
        </w:rPr>
      </w:pPr>
      <w:r w:rsidRPr="000C2211">
        <w:rPr>
          <w:rFonts w:ascii="Arial" w:hAnsi="Arial" w:cs="Arial"/>
          <w:b/>
          <w:sz w:val="36"/>
          <w:szCs w:val="36"/>
        </w:rPr>
        <w:t>Introdução da empresa e seu cenário</w:t>
      </w:r>
    </w:p>
    <w:p w14:paraId="0B6CB9A6" w14:textId="77777777" w:rsidR="000C2211" w:rsidRDefault="000C2211" w:rsidP="000C2211">
      <w:pPr>
        <w:rPr>
          <w:rFonts w:ascii="Arial" w:hAnsi="Arial" w:cs="Arial"/>
          <w:b/>
          <w:sz w:val="28"/>
          <w:szCs w:val="28"/>
        </w:rPr>
      </w:pPr>
    </w:p>
    <w:p w14:paraId="7D591E0F" w14:textId="77777777" w:rsidR="000C2211" w:rsidRDefault="000C2211" w:rsidP="000C2211">
      <w:pPr>
        <w:rPr>
          <w:rFonts w:ascii="Arial" w:hAnsi="Arial" w:cs="Arial"/>
          <w:b/>
          <w:sz w:val="28"/>
          <w:szCs w:val="28"/>
        </w:rPr>
      </w:pPr>
    </w:p>
    <w:p w14:paraId="06585391" w14:textId="58458055" w:rsidR="000C2211" w:rsidRDefault="000C2211" w:rsidP="000C2211">
      <w:pPr>
        <w:rPr>
          <w:rFonts w:ascii="Arial" w:hAnsi="Arial" w:cs="Arial"/>
          <w:b/>
          <w:sz w:val="28"/>
          <w:szCs w:val="28"/>
        </w:rPr>
      </w:pPr>
      <w:r w:rsidRPr="000C2211">
        <w:rPr>
          <w:rFonts w:ascii="Arial" w:hAnsi="Arial" w:cs="Arial"/>
          <w:b/>
          <w:sz w:val="28"/>
          <w:szCs w:val="28"/>
        </w:rPr>
        <w:t>Infraestrutura de TI</w:t>
      </w:r>
    </w:p>
    <w:p w14:paraId="155EC470" w14:textId="77777777" w:rsidR="000C2211" w:rsidRPr="000C2211" w:rsidRDefault="000C2211" w:rsidP="000C2211">
      <w:pPr>
        <w:rPr>
          <w:rFonts w:ascii="Arial" w:hAnsi="Arial" w:cs="Arial"/>
          <w:b/>
          <w:sz w:val="28"/>
          <w:szCs w:val="28"/>
        </w:rPr>
      </w:pPr>
    </w:p>
    <w:p w14:paraId="7DB97506" w14:textId="488C29A3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Servidores de Desenvolvimento (armazenamento de código-fonte, builds e assets de jogos)</w:t>
      </w:r>
    </w:p>
    <w:p w14:paraId="6D4CA0B5" w14:textId="18A9E392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Serviços de Backup (nuvem e local)</w:t>
      </w:r>
    </w:p>
    <w:p w14:paraId="2DCB6CA8" w14:textId="53E1CE08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Servidores de Versionamento de Código (por exemplo, GitLab, GitHub Enterprise, Bitbucket)</w:t>
      </w:r>
    </w:p>
    <w:p w14:paraId="50C6FFAE" w14:textId="3855EFEB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Ambientes de Build e Teste Automatizado (Continuous Integration / Continuous Delivery - CI/CD)</w:t>
      </w:r>
    </w:p>
    <w:p w14:paraId="5EAC6AE9" w14:textId="77777777" w:rsidR="000C2211" w:rsidRDefault="000C2211" w:rsidP="000C2211">
      <w:pPr>
        <w:rPr>
          <w:rFonts w:ascii="Arial" w:hAnsi="Arial" w:cs="Arial"/>
          <w:b/>
          <w:sz w:val="28"/>
          <w:szCs w:val="28"/>
        </w:rPr>
      </w:pPr>
    </w:p>
    <w:p w14:paraId="7D4B91B2" w14:textId="7B6B4E6B" w:rsidR="000C2211" w:rsidRDefault="000C2211" w:rsidP="000C2211">
      <w:pPr>
        <w:rPr>
          <w:rFonts w:ascii="Arial" w:hAnsi="Arial" w:cs="Arial"/>
          <w:b/>
          <w:sz w:val="28"/>
          <w:szCs w:val="28"/>
        </w:rPr>
      </w:pPr>
      <w:r w:rsidRPr="000C2211">
        <w:rPr>
          <w:rFonts w:ascii="Arial" w:hAnsi="Arial" w:cs="Arial"/>
          <w:b/>
          <w:sz w:val="28"/>
          <w:szCs w:val="28"/>
        </w:rPr>
        <w:t>Plataformas de Desenvolvimento</w:t>
      </w:r>
    </w:p>
    <w:p w14:paraId="37BD7CD8" w14:textId="77777777" w:rsidR="000C2211" w:rsidRPr="000C2211" w:rsidRDefault="000C2211" w:rsidP="000C2211">
      <w:pPr>
        <w:rPr>
          <w:rFonts w:ascii="Arial" w:hAnsi="Arial" w:cs="Arial"/>
          <w:b/>
          <w:sz w:val="28"/>
          <w:szCs w:val="28"/>
        </w:rPr>
      </w:pPr>
    </w:p>
    <w:p w14:paraId="344259AD" w14:textId="52F26693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Game Engines (Unity, Unreal Engine, Godot, etc.)</w:t>
      </w:r>
    </w:p>
    <w:p w14:paraId="23ECA66E" w14:textId="03BF0A14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Frameworks de Desenvolvimento (para mobile, VR/AR, consoles)</w:t>
      </w:r>
    </w:p>
    <w:p w14:paraId="13CB0CC9" w14:textId="08C1895A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Ferramentas de Modelagem e Animação 3D (Blender, Autodesk Maya, 3ds Max</w:t>
      </w:r>
      <w:r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14:paraId="3EE8645B" w14:textId="272D7AF4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Softwares de Edição de Áudio (Audacity, FMOD, Wwise)</w:t>
      </w:r>
    </w:p>
    <w:p w14:paraId="406A102E" w14:textId="77777777" w:rsidR="000C2211" w:rsidRDefault="000C2211" w:rsidP="000C2211">
      <w:pPr>
        <w:rPr>
          <w:rFonts w:ascii="Arial" w:hAnsi="Arial" w:cs="Arial"/>
          <w:b/>
          <w:sz w:val="28"/>
          <w:szCs w:val="28"/>
        </w:rPr>
      </w:pPr>
    </w:p>
    <w:p w14:paraId="745ECD00" w14:textId="13BFCEB7" w:rsidR="000C2211" w:rsidRDefault="000C2211" w:rsidP="000C2211">
      <w:pPr>
        <w:rPr>
          <w:rFonts w:ascii="Arial" w:hAnsi="Arial" w:cs="Arial"/>
          <w:b/>
          <w:sz w:val="28"/>
          <w:szCs w:val="28"/>
        </w:rPr>
      </w:pPr>
      <w:r w:rsidRPr="000C2211">
        <w:rPr>
          <w:rFonts w:ascii="Arial" w:hAnsi="Arial" w:cs="Arial"/>
          <w:b/>
          <w:sz w:val="28"/>
          <w:szCs w:val="28"/>
        </w:rPr>
        <w:t>Recursos Humanos</w:t>
      </w:r>
    </w:p>
    <w:p w14:paraId="32AC50F8" w14:textId="77777777" w:rsidR="000C2211" w:rsidRPr="000C2211" w:rsidRDefault="000C2211" w:rsidP="000C2211">
      <w:pPr>
        <w:rPr>
          <w:rFonts w:ascii="Arial" w:hAnsi="Arial" w:cs="Arial"/>
          <w:b/>
          <w:sz w:val="28"/>
          <w:szCs w:val="28"/>
        </w:rPr>
      </w:pPr>
    </w:p>
    <w:p w14:paraId="27CCDD4C" w14:textId="0B53C15B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Desenvolvedores de Software (programadores de jogos, back-end, front-end)</w:t>
      </w:r>
    </w:p>
    <w:p w14:paraId="6B6D58EF" w14:textId="2EEE698B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val="en-US" w:eastAsia="pt-BR"/>
        </w:rPr>
      </w:pPr>
      <w:r w:rsidRPr="000C2211">
        <w:rPr>
          <w:rFonts w:ascii="Arial" w:eastAsia="Times New Roman" w:hAnsi="Arial" w:cs="Arial"/>
          <w:sz w:val="24"/>
          <w:szCs w:val="24"/>
          <w:lang w:val="en-US" w:eastAsia="pt-BR"/>
        </w:rPr>
        <w:t>Designers de Jogos (game designers, level designers)</w:t>
      </w:r>
    </w:p>
    <w:p w14:paraId="72AB056E" w14:textId="6AAAA0F9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Artistas Digitais (2D, 3D, animação)</w:t>
      </w:r>
    </w:p>
    <w:p w14:paraId="5874553F" w14:textId="31F6F891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Especialistas em Áudio (composição, efeitos sonoros)</w:t>
      </w:r>
    </w:p>
    <w:p w14:paraId="01F734F2" w14:textId="77777777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Testadores (QA - Quality Assurance)</w:t>
      </w:r>
    </w:p>
    <w:p w14:paraId="2C766097" w14:textId="77777777" w:rsid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56AE25EF" w14:textId="77777777" w:rsidR="000C2211" w:rsidRDefault="000C2211" w:rsidP="000C2211">
      <w:pPr>
        <w:rPr>
          <w:rFonts w:ascii="Arial" w:hAnsi="Arial" w:cs="Arial"/>
          <w:b/>
          <w:sz w:val="28"/>
          <w:szCs w:val="28"/>
        </w:rPr>
      </w:pPr>
    </w:p>
    <w:p w14:paraId="212FC98F" w14:textId="77777777" w:rsidR="000C2211" w:rsidRDefault="000C2211" w:rsidP="000C2211">
      <w:pPr>
        <w:rPr>
          <w:rFonts w:ascii="Arial" w:hAnsi="Arial" w:cs="Arial"/>
          <w:b/>
          <w:sz w:val="28"/>
          <w:szCs w:val="28"/>
        </w:rPr>
      </w:pPr>
    </w:p>
    <w:p w14:paraId="19C91478" w14:textId="35B5F975" w:rsidR="000C2211" w:rsidRDefault="000C2211" w:rsidP="000C2211">
      <w:pPr>
        <w:rPr>
          <w:rFonts w:ascii="Arial" w:hAnsi="Arial" w:cs="Arial"/>
          <w:b/>
          <w:sz w:val="28"/>
          <w:szCs w:val="28"/>
        </w:rPr>
      </w:pPr>
      <w:r w:rsidRPr="000C2211">
        <w:rPr>
          <w:rFonts w:ascii="Arial" w:hAnsi="Arial" w:cs="Arial"/>
          <w:b/>
          <w:sz w:val="28"/>
          <w:szCs w:val="28"/>
        </w:rPr>
        <w:t>Dados e Propriedade Intelectual</w:t>
      </w:r>
    </w:p>
    <w:p w14:paraId="28AD73B3" w14:textId="77777777" w:rsidR="000C2211" w:rsidRPr="000C2211" w:rsidRDefault="000C2211" w:rsidP="000C2211">
      <w:pPr>
        <w:rPr>
          <w:rFonts w:ascii="Arial" w:hAnsi="Arial" w:cs="Arial"/>
          <w:b/>
          <w:sz w:val="28"/>
          <w:szCs w:val="28"/>
        </w:rPr>
      </w:pPr>
    </w:p>
    <w:p w14:paraId="24B06E43" w14:textId="2BB0A000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Código-fonte dos jogos</w:t>
      </w:r>
    </w:p>
    <w:p w14:paraId="74F9C1EE" w14:textId="66E9A01F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Assets (gráficos, animações, músicas, efeitos sonoros)</w:t>
      </w:r>
    </w:p>
    <w:p w14:paraId="6E720444" w14:textId="6D90CBDC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Documentos de Design de Jogos (GDD - Game Design Document)</w:t>
      </w:r>
    </w:p>
    <w:p w14:paraId="413B6C60" w14:textId="570B74E8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Dados de Usuário (para jogos online ou com perfis de jogadores)</w:t>
      </w:r>
    </w:p>
    <w:p w14:paraId="1FB971BF" w14:textId="77777777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Contratos e Direitos Autorais</w:t>
      </w:r>
    </w:p>
    <w:p w14:paraId="284D822E" w14:textId="77777777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4087F7BA" w14:textId="19AA186D" w:rsidR="000C2211" w:rsidRDefault="000C2211" w:rsidP="000C2211">
      <w:pPr>
        <w:rPr>
          <w:rFonts w:ascii="Arial" w:hAnsi="Arial" w:cs="Arial"/>
          <w:b/>
          <w:sz w:val="28"/>
          <w:szCs w:val="28"/>
        </w:rPr>
      </w:pPr>
      <w:r w:rsidRPr="000C2211">
        <w:rPr>
          <w:rFonts w:ascii="Arial" w:hAnsi="Arial" w:cs="Arial"/>
          <w:b/>
          <w:sz w:val="28"/>
          <w:szCs w:val="28"/>
        </w:rPr>
        <w:t>Comunicação e Colaboração</w:t>
      </w:r>
    </w:p>
    <w:p w14:paraId="69AEFF9C" w14:textId="77777777" w:rsidR="000C2211" w:rsidRPr="000C2211" w:rsidRDefault="000C2211" w:rsidP="000C2211">
      <w:pPr>
        <w:rPr>
          <w:rFonts w:ascii="Arial" w:hAnsi="Arial" w:cs="Arial"/>
          <w:b/>
          <w:sz w:val="28"/>
          <w:szCs w:val="28"/>
        </w:rPr>
      </w:pPr>
    </w:p>
    <w:p w14:paraId="58433FC8" w14:textId="57A10361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Plataformas de Comunicação Interna (Slack, Microsoft Teams, Discord)</w:t>
      </w:r>
    </w:p>
    <w:p w14:paraId="4B8DB3C0" w14:textId="207F886A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Gerenciamento de Projetos (Jira, Trello, Asana)</w:t>
      </w:r>
    </w:p>
    <w:p w14:paraId="1635BB92" w14:textId="77777777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Sistemas de Repositório de Documentação (Confluence, Notion)</w:t>
      </w:r>
    </w:p>
    <w:p w14:paraId="26699C51" w14:textId="77777777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3C9EA5D2" w14:textId="61CB894D" w:rsidR="000C2211" w:rsidRDefault="000C2211" w:rsidP="000C2211">
      <w:pPr>
        <w:rPr>
          <w:rFonts w:ascii="Arial" w:hAnsi="Arial" w:cs="Arial"/>
          <w:b/>
          <w:sz w:val="28"/>
          <w:szCs w:val="28"/>
        </w:rPr>
      </w:pPr>
      <w:r w:rsidRPr="000C2211">
        <w:rPr>
          <w:rFonts w:ascii="Arial" w:hAnsi="Arial" w:cs="Arial"/>
          <w:b/>
          <w:sz w:val="28"/>
          <w:szCs w:val="28"/>
        </w:rPr>
        <w:t>Serviços de Distribuição e Marketing</w:t>
      </w:r>
    </w:p>
    <w:p w14:paraId="5A95ACB8" w14:textId="77777777" w:rsidR="000C2211" w:rsidRPr="000C2211" w:rsidRDefault="000C2211" w:rsidP="000C2211">
      <w:pPr>
        <w:rPr>
          <w:rFonts w:ascii="Arial" w:hAnsi="Arial" w:cs="Arial"/>
          <w:b/>
          <w:sz w:val="28"/>
          <w:szCs w:val="28"/>
        </w:rPr>
      </w:pPr>
    </w:p>
    <w:p w14:paraId="5E73A04B" w14:textId="586E74B1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Plataformas de Publicação de Jogos (Steam, Epic Games Store, PlayStation Network, Xbox Live, App Store, Google Play)</w:t>
      </w:r>
    </w:p>
    <w:p w14:paraId="14D9409B" w14:textId="77777777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Serviços de Marketing e Relacionamento com a Comunidade (Redes Sociais, Discord Servers Oficiais, campanhas de mídia)</w:t>
      </w:r>
    </w:p>
    <w:p w14:paraId="6D90283D" w14:textId="77777777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4E649343" w14:textId="61FFF4C2" w:rsidR="000C2211" w:rsidRDefault="000C2211" w:rsidP="000C2211">
      <w:pPr>
        <w:rPr>
          <w:rFonts w:ascii="Arial" w:hAnsi="Arial" w:cs="Arial"/>
          <w:b/>
          <w:sz w:val="28"/>
          <w:szCs w:val="28"/>
        </w:rPr>
      </w:pPr>
      <w:r w:rsidRPr="000C2211">
        <w:rPr>
          <w:rFonts w:ascii="Arial" w:hAnsi="Arial" w:cs="Arial"/>
          <w:b/>
          <w:sz w:val="28"/>
          <w:szCs w:val="28"/>
        </w:rPr>
        <w:t>Segurança da Informação</w:t>
      </w:r>
    </w:p>
    <w:p w14:paraId="2CC3080F" w14:textId="77777777" w:rsidR="000C2211" w:rsidRPr="000C2211" w:rsidRDefault="000C2211" w:rsidP="000C2211">
      <w:pPr>
        <w:rPr>
          <w:rFonts w:ascii="Arial" w:hAnsi="Arial" w:cs="Arial"/>
          <w:b/>
          <w:sz w:val="28"/>
          <w:szCs w:val="28"/>
        </w:rPr>
      </w:pPr>
    </w:p>
    <w:p w14:paraId="525EF985" w14:textId="15E39F99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Sistemas de Autenticação e Controle de Acesso (VPNs, autenticação multifator, controle de identidade)</w:t>
      </w:r>
    </w:p>
    <w:p w14:paraId="20974D7E" w14:textId="77777777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Ferramentas de Monitoramento de Segurança (SIEM, antivírus, firewalls)</w:t>
      </w:r>
    </w:p>
    <w:p w14:paraId="736DF11F" w14:textId="65884571" w:rsidR="0028536A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C2211">
        <w:rPr>
          <w:rFonts w:ascii="Arial" w:eastAsia="Times New Roman" w:hAnsi="Arial" w:cs="Arial"/>
          <w:sz w:val="24"/>
          <w:szCs w:val="24"/>
          <w:lang w:eastAsia="pt-BR"/>
        </w:rPr>
        <w:t>Políticas de Backup e Recuperação de Desastres</w:t>
      </w:r>
    </w:p>
    <w:p w14:paraId="48C9C4A1" w14:textId="77777777" w:rsid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4AC65514" w14:textId="77777777" w:rsid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57882F38" w14:textId="77777777" w:rsidR="000C2211" w:rsidRPr="000C2211" w:rsidRDefault="000C2211" w:rsidP="000C2211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1E853BBE" w14:textId="44803210" w:rsidR="00924B4D" w:rsidRDefault="000C2211" w:rsidP="000C2211">
      <w:pPr>
        <w:jc w:val="center"/>
        <w:rPr>
          <w:rFonts w:ascii="Arial" w:hAnsi="Arial" w:cs="Arial"/>
          <w:b/>
          <w:sz w:val="36"/>
          <w:szCs w:val="36"/>
        </w:rPr>
      </w:pPr>
      <w:r w:rsidRPr="000C2211">
        <w:rPr>
          <w:rFonts w:ascii="Arial" w:hAnsi="Arial" w:cs="Arial"/>
          <w:b/>
          <w:sz w:val="36"/>
          <w:szCs w:val="36"/>
        </w:rPr>
        <w:t>Recursos críticos identificados</w:t>
      </w:r>
    </w:p>
    <w:p w14:paraId="622B314B" w14:textId="77777777" w:rsidR="000E6609" w:rsidRDefault="000E6609" w:rsidP="000E6609">
      <w:pPr>
        <w:rPr>
          <w:rFonts w:ascii="Arial" w:hAnsi="Arial" w:cs="Arial"/>
          <w:b/>
          <w:sz w:val="36"/>
          <w:szCs w:val="36"/>
        </w:rPr>
      </w:pPr>
    </w:p>
    <w:p w14:paraId="2FD986A5" w14:textId="3B91C479" w:rsidR="000E6609" w:rsidRPr="000E6609" w:rsidRDefault="000E6609" w:rsidP="000E6609">
      <w:pPr>
        <w:rPr>
          <w:rFonts w:ascii="Arial" w:hAnsi="Arial" w:cs="Arial"/>
          <w:b/>
          <w:sz w:val="28"/>
          <w:szCs w:val="28"/>
        </w:rPr>
      </w:pPr>
      <w:r w:rsidRPr="000E6609">
        <w:rPr>
          <w:rFonts w:ascii="Arial" w:hAnsi="Arial" w:cs="Arial"/>
          <w:b/>
          <w:sz w:val="28"/>
          <w:szCs w:val="28"/>
        </w:rPr>
        <w:t xml:space="preserve">Infraestrutura de TI </w:t>
      </w:r>
    </w:p>
    <w:p w14:paraId="717D5AA4" w14:textId="77777777" w:rsid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29E23BA0" w14:textId="213B0D63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Servidores de Versionamento de Código: fundamentais para colaboração e integridade do desenvolvimento. </w:t>
      </w:r>
    </w:p>
    <w:p w14:paraId="681E39F4" w14:textId="77777777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Serviços de Backup (nuvem e local): essenciais para prevenção contra perda de dados. </w:t>
      </w:r>
    </w:p>
    <w:p w14:paraId="0EBAF5DD" w14:textId="6AA233B5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>Ambientes de Build e Teste Automatizado (CI/CD): garantem agilidade e qualidade nas entregas.</w:t>
      </w:r>
    </w:p>
    <w:p w14:paraId="675BBD61" w14:textId="77777777" w:rsidR="000E6609" w:rsidRDefault="000E6609" w:rsidP="000E6609">
      <w:pPr>
        <w:rPr>
          <w:lang w:eastAsia="pt-BR"/>
        </w:rPr>
      </w:pPr>
    </w:p>
    <w:p w14:paraId="0F4F4861" w14:textId="5389C51D" w:rsidR="000E6609" w:rsidRDefault="000E6609" w:rsidP="000E6609">
      <w:pPr>
        <w:rPr>
          <w:lang w:eastAsia="pt-BR"/>
        </w:rPr>
      </w:pPr>
      <w:r w:rsidRPr="000E6609">
        <w:rPr>
          <w:rFonts w:ascii="Arial" w:hAnsi="Arial" w:cs="Arial"/>
          <w:b/>
          <w:sz w:val="28"/>
          <w:szCs w:val="28"/>
        </w:rPr>
        <w:t>Plataformas de Desenvolvimento</w:t>
      </w:r>
      <w:r w:rsidRPr="000E6609">
        <w:rPr>
          <w:lang w:eastAsia="pt-BR"/>
        </w:rPr>
        <w:t xml:space="preserve"> </w:t>
      </w:r>
    </w:p>
    <w:p w14:paraId="571AFB8A" w14:textId="77777777" w:rsidR="000E6609" w:rsidRDefault="000E6609" w:rsidP="000E6609">
      <w:pPr>
        <w:rPr>
          <w:lang w:eastAsia="pt-BR"/>
        </w:rPr>
      </w:pPr>
    </w:p>
    <w:p w14:paraId="7C156C5C" w14:textId="40E18A40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Game Engines (Unity, Unreal, etc.): pilares centrais na produção dos jogos. </w:t>
      </w:r>
    </w:p>
    <w:p w14:paraId="2DF82407" w14:textId="77777777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Ferramentas de Modelagem e Animação 3D: indispensáveis para criação de conteúdo visual. </w:t>
      </w:r>
    </w:p>
    <w:p w14:paraId="6ABDBBFE" w14:textId="23DA089D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Frameworks de Desenvolvimento para plataformas específicas (VR, consoles, mobile): garantem compatibilidade com os dispositivos-alvo. </w:t>
      </w:r>
    </w:p>
    <w:p w14:paraId="7216FE0E" w14:textId="77777777" w:rsidR="000E6609" w:rsidRDefault="000E6609" w:rsidP="000E6609">
      <w:pPr>
        <w:rPr>
          <w:lang w:eastAsia="pt-BR"/>
        </w:rPr>
      </w:pPr>
    </w:p>
    <w:p w14:paraId="3A1A60E1" w14:textId="77777777" w:rsidR="000E6609" w:rsidRDefault="000E6609" w:rsidP="000E6609">
      <w:pPr>
        <w:rPr>
          <w:rFonts w:ascii="Arial" w:hAnsi="Arial" w:cs="Arial"/>
          <w:b/>
          <w:sz w:val="28"/>
          <w:szCs w:val="28"/>
        </w:rPr>
      </w:pPr>
      <w:r w:rsidRPr="000E6609">
        <w:rPr>
          <w:rFonts w:ascii="Arial" w:hAnsi="Arial" w:cs="Arial"/>
          <w:b/>
          <w:sz w:val="28"/>
          <w:szCs w:val="28"/>
        </w:rPr>
        <w:t xml:space="preserve">Recursos Humanos </w:t>
      </w:r>
    </w:p>
    <w:p w14:paraId="4BBB8620" w14:textId="77777777" w:rsidR="000E6609" w:rsidRPr="000E6609" w:rsidRDefault="000E6609" w:rsidP="000E6609">
      <w:pPr>
        <w:rPr>
          <w:rFonts w:ascii="Arial" w:hAnsi="Arial" w:cs="Arial"/>
          <w:b/>
          <w:sz w:val="28"/>
          <w:szCs w:val="28"/>
        </w:rPr>
      </w:pPr>
    </w:p>
    <w:p w14:paraId="44F27240" w14:textId="77777777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Desenvolvedores de Software: sem eles, o desenvolvimento para. </w:t>
      </w:r>
    </w:p>
    <w:p w14:paraId="73ED19BA" w14:textId="77777777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Designers de Jogos e Artistas Digitais: contribuem com o conteúdo criativo essencial. </w:t>
      </w:r>
    </w:p>
    <w:p w14:paraId="7264BF22" w14:textId="6A00ED47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Testadores (QA): críticos para garantir qualidade e funcionalidade dos jogos antes do lançamento. </w:t>
      </w:r>
    </w:p>
    <w:p w14:paraId="19828F7F" w14:textId="77777777" w:rsidR="000E6609" w:rsidRDefault="000E6609" w:rsidP="000E6609">
      <w:pPr>
        <w:rPr>
          <w:lang w:eastAsia="pt-BR"/>
        </w:rPr>
      </w:pPr>
    </w:p>
    <w:p w14:paraId="1C378E8A" w14:textId="77777777" w:rsidR="000E6609" w:rsidRDefault="000E6609" w:rsidP="000E6609">
      <w:pPr>
        <w:rPr>
          <w:rFonts w:ascii="Arial" w:hAnsi="Arial" w:cs="Arial"/>
          <w:b/>
          <w:sz w:val="28"/>
          <w:szCs w:val="28"/>
        </w:rPr>
      </w:pPr>
    </w:p>
    <w:p w14:paraId="08EB042A" w14:textId="77777777" w:rsidR="000E6609" w:rsidRDefault="000E6609" w:rsidP="000E6609">
      <w:pPr>
        <w:rPr>
          <w:rFonts w:ascii="Arial" w:hAnsi="Arial" w:cs="Arial"/>
          <w:b/>
          <w:sz w:val="28"/>
          <w:szCs w:val="28"/>
        </w:rPr>
      </w:pPr>
    </w:p>
    <w:p w14:paraId="4351300B" w14:textId="77777777" w:rsidR="000E6609" w:rsidRDefault="000E6609" w:rsidP="000E6609">
      <w:pPr>
        <w:rPr>
          <w:rFonts w:ascii="Arial" w:hAnsi="Arial" w:cs="Arial"/>
          <w:b/>
          <w:sz w:val="28"/>
          <w:szCs w:val="28"/>
        </w:rPr>
      </w:pPr>
    </w:p>
    <w:p w14:paraId="32234EC9" w14:textId="77777777" w:rsidR="000E6609" w:rsidRDefault="000E6609" w:rsidP="000E6609">
      <w:pPr>
        <w:rPr>
          <w:rFonts w:ascii="Arial" w:hAnsi="Arial" w:cs="Arial"/>
          <w:b/>
          <w:sz w:val="28"/>
          <w:szCs w:val="28"/>
        </w:rPr>
      </w:pPr>
    </w:p>
    <w:p w14:paraId="78E596BD" w14:textId="77777777" w:rsidR="000E6609" w:rsidRDefault="000E6609" w:rsidP="000E6609">
      <w:pPr>
        <w:rPr>
          <w:rFonts w:ascii="Arial" w:hAnsi="Arial" w:cs="Arial"/>
          <w:b/>
          <w:sz w:val="28"/>
          <w:szCs w:val="28"/>
        </w:rPr>
      </w:pPr>
      <w:r w:rsidRPr="000E6609">
        <w:rPr>
          <w:rFonts w:ascii="Arial" w:hAnsi="Arial" w:cs="Arial"/>
          <w:b/>
          <w:sz w:val="28"/>
          <w:szCs w:val="28"/>
        </w:rPr>
        <w:t>Dados e Propriedade Intelectual</w:t>
      </w:r>
    </w:p>
    <w:p w14:paraId="1742AD09" w14:textId="0F924173" w:rsidR="000E6609" w:rsidRPr="000E6609" w:rsidRDefault="000E6609" w:rsidP="000E6609">
      <w:pPr>
        <w:rPr>
          <w:rFonts w:ascii="Arial" w:hAnsi="Arial" w:cs="Arial"/>
          <w:b/>
          <w:sz w:val="28"/>
          <w:szCs w:val="28"/>
        </w:rPr>
      </w:pPr>
      <w:r w:rsidRPr="000E6609">
        <w:rPr>
          <w:rFonts w:ascii="Arial" w:hAnsi="Arial" w:cs="Arial"/>
          <w:b/>
          <w:sz w:val="28"/>
          <w:szCs w:val="28"/>
        </w:rPr>
        <w:t xml:space="preserve"> </w:t>
      </w:r>
    </w:p>
    <w:p w14:paraId="663A86FB" w14:textId="77777777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Código-fonte dos jogos: base do produto e altamente sensível. </w:t>
      </w:r>
    </w:p>
    <w:p w14:paraId="3BDE65CB" w14:textId="77777777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Assets (gráficos, som, animações): compõem o conteúdo final do jogo. </w:t>
      </w:r>
    </w:p>
    <w:p w14:paraId="590D1FBE" w14:textId="77777777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Documentos de Design (GDDs): guiam todo o processo de desenvolvimento. </w:t>
      </w:r>
    </w:p>
    <w:p w14:paraId="33E3E042" w14:textId="6787AB71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Dados de Usuário: especialmente críticos em jogos online — implicações legais e operacionais. </w:t>
      </w:r>
    </w:p>
    <w:p w14:paraId="6C9C8E89" w14:textId="77777777" w:rsidR="000E6609" w:rsidRDefault="000E6609" w:rsidP="000E6609">
      <w:pPr>
        <w:rPr>
          <w:lang w:eastAsia="pt-BR"/>
        </w:rPr>
      </w:pPr>
    </w:p>
    <w:p w14:paraId="7F124233" w14:textId="5B3B0D7A" w:rsidR="000E6609" w:rsidRDefault="000E6609" w:rsidP="000E6609">
      <w:pPr>
        <w:rPr>
          <w:rFonts w:ascii="Arial" w:hAnsi="Arial" w:cs="Arial"/>
          <w:b/>
          <w:sz w:val="28"/>
          <w:szCs w:val="28"/>
        </w:rPr>
      </w:pPr>
      <w:r w:rsidRPr="000E6609">
        <w:rPr>
          <w:rFonts w:ascii="Arial" w:hAnsi="Arial" w:cs="Arial"/>
          <w:b/>
          <w:sz w:val="28"/>
          <w:szCs w:val="28"/>
        </w:rPr>
        <w:t xml:space="preserve">Comunicação e Colaboração </w:t>
      </w:r>
      <w:r>
        <w:rPr>
          <w:rFonts w:ascii="Arial" w:hAnsi="Arial" w:cs="Arial"/>
          <w:b/>
          <w:sz w:val="28"/>
          <w:szCs w:val="28"/>
        </w:rPr>
        <w:t xml:space="preserve"> </w:t>
      </w:r>
    </w:p>
    <w:p w14:paraId="3B76D51E" w14:textId="77777777" w:rsidR="000E6609" w:rsidRPr="000E6609" w:rsidRDefault="000E6609" w:rsidP="000E6609">
      <w:pPr>
        <w:rPr>
          <w:rFonts w:ascii="Arial" w:hAnsi="Arial" w:cs="Arial"/>
          <w:b/>
          <w:sz w:val="28"/>
          <w:szCs w:val="28"/>
        </w:rPr>
      </w:pPr>
    </w:p>
    <w:p w14:paraId="4C5B511D" w14:textId="77777777" w:rsid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Plataformas de Comunicação Interna (Slack, Teams): essenciais para alinhamento de equipes. </w:t>
      </w:r>
    </w:p>
    <w:p w14:paraId="729C91C0" w14:textId="4D2EA190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Gerenciamento de Projetos (Jira, Trello): sem eles, pode haver perda de controle de cronogramas e tarefas. </w:t>
      </w:r>
    </w:p>
    <w:p w14:paraId="6C4C925A" w14:textId="77777777" w:rsidR="000E6609" w:rsidRDefault="000E6609" w:rsidP="000E6609">
      <w:pPr>
        <w:rPr>
          <w:lang w:eastAsia="pt-BR"/>
        </w:rPr>
      </w:pPr>
    </w:p>
    <w:p w14:paraId="54A26A88" w14:textId="77777777" w:rsidR="000E6609" w:rsidRDefault="000E6609" w:rsidP="000E6609">
      <w:pPr>
        <w:rPr>
          <w:rFonts w:ascii="Arial" w:hAnsi="Arial" w:cs="Arial"/>
          <w:b/>
          <w:sz w:val="28"/>
          <w:szCs w:val="28"/>
        </w:rPr>
      </w:pPr>
      <w:r w:rsidRPr="000E6609">
        <w:rPr>
          <w:rFonts w:ascii="Arial" w:hAnsi="Arial" w:cs="Arial"/>
          <w:b/>
          <w:sz w:val="28"/>
          <w:szCs w:val="28"/>
        </w:rPr>
        <w:t xml:space="preserve">Serviços de Distribuição e Marketing </w:t>
      </w:r>
    </w:p>
    <w:p w14:paraId="26962913" w14:textId="77777777" w:rsidR="000E6609" w:rsidRPr="000E6609" w:rsidRDefault="000E6609" w:rsidP="000E6609">
      <w:pPr>
        <w:rPr>
          <w:rFonts w:ascii="Arial" w:hAnsi="Arial" w:cs="Arial"/>
          <w:b/>
          <w:sz w:val="28"/>
          <w:szCs w:val="28"/>
        </w:rPr>
      </w:pPr>
    </w:p>
    <w:p w14:paraId="0CE42E07" w14:textId="77777777" w:rsid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Plataformas de Publicação (Steam, App Store, etc.): canais de receita — sem acesso, não há vendas. </w:t>
      </w:r>
    </w:p>
    <w:p w14:paraId="36CF9AF2" w14:textId="61934503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Serviços de Relacionamento com a Comunidade: importantes para suporte, feedback e marketing. </w:t>
      </w:r>
    </w:p>
    <w:p w14:paraId="7A296EF9" w14:textId="77777777" w:rsidR="000E6609" w:rsidRDefault="000E6609" w:rsidP="000E6609">
      <w:pPr>
        <w:rPr>
          <w:lang w:eastAsia="pt-BR"/>
        </w:rPr>
      </w:pPr>
    </w:p>
    <w:p w14:paraId="17DAD0AC" w14:textId="32DC96F7" w:rsidR="000E6609" w:rsidRDefault="000E6609" w:rsidP="000E6609">
      <w:pPr>
        <w:rPr>
          <w:rFonts w:ascii="Arial" w:hAnsi="Arial" w:cs="Arial"/>
          <w:b/>
          <w:sz w:val="28"/>
          <w:szCs w:val="28"/>
        </w:rPr>
      </w:pPr>
      <w:r w:rsidRPr="000E6609">
        <w:rPr>
          <w:rFonts w:ascii="Arial" w:hAnsi="Arial" w:cs="Arial"/>
          <w:b/>
          <w:sz w:val="28"/>
          <w:szCs w:val="28"/>
        </w:rPr>
        <w:t xml:space="preserve">Segurança da Informação </w:t>
      </w:r>
    </w:p>
    <w:p w14:paraId="117A1811" w14:textId="77777777" w:rsidR="000E6609" w:rsidRPr="000E6609" w:rsidRDefault="000E6609" w:rsidP="000E6609">
      <w:pPr>
        <w:rPr>
          <w:rFonts w:ascii="Arial" w:hAnsi="Arial" w:cs="Arial"/>
          <w:b/>
          <w:sz w:val="28"/>
          <w:szCs w:val="28"/>
        </w:rPr>
      </w:pPr>
    </w:p>
    <w:p w14:paraId="5E90EB31" w14:textId="77777777" w:rsidR="000E6609" w:rsidRP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 xml:space="preserve">Sistemas de Autenticação e Controle de Acesso: protegem propriedade intelectual e dados sensíveis. </w:t>
      </w:r>
    </w:p>
    <w:p w14:paraId="64745C64" w14:textId="0547A907" w:rsidR="000C2211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  <w:r w:rsidRPr="000E6609">
        <w:rPr>
          <w:rFonts w:ascii="Arial" w:eastAsia="Times New Roman" w:hAnsi="Arial" w:cs="Arial"/>
          <w:sz w:val="24"/>
          <w:szCs w:val="24"/>
          <w:lang w:eastAsia="pt-BR"/>
        </w:rPr>
        <w:t>Políticas de Backup e Recuperação de Desastres: chave para continuidade em caso de falhas.</w:t>
      </w:r>
    </w:p>
    <w:p w14:paraId="76EF3B3A" w14:textId="77777777" w:rsid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2CFF6D7F" w14:textId="77777777" w:rsid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67C8ED51" w14:textId="77777777" w:rsid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50A1D2CC" w14:textId="77777777" w:rsidR="000E6609" w:rsidRDefault="000E6609" w:rsidP="000E6609">
      <w:pPr>
        <w:rPr>
          <w:rFonts w:ascii="Arial" w:eastAsia="Times New Roman" w:hAnsi="Arial" w:cs="Arial"/>
          <w:sz w:val="24"/>
          <w:szCs w:val="24"/>
          <w:lang w:eastAsia="pt-BR"/>
        </w:rPr>
      </w:pPr>
    </w:p>
    <w:p w14:paraId="5F44B038" w14:textId="127BB359" w:rsidR="000E6609" w:rsidRDefault="007B0814" w:rsidP="007B0814">
      <w:pPr>
        <w:jc w:val="center"/>
        <w:rPr>
          <w:rFonts w:ascii="Arial" w:hAnsi="Arial" w:cs="Arial"/>
          <w:b/>
          <w:sz w:val="36"/>
          <w:szCs w:val="36"/>
        </w:rPr>
      </w:pPr>
      <w:r w:rsidRPr="007B0814">
        <w:rPr>
          <w:rFonts w:ascii="Arial" w:hAnsi="Arial" w:cs="Arial"/>
          <w:b/>
          <w:sz w:val="36"/>
          <w:szCs w:val="36"/>
        </w:rPr>
        <w:t>Análise de continuidade – Ativos e riscos</w:t>
      </w:r>
    </w:p>
    <w:p w14:paraId="0353BC60" w14:textId="77777777" w:rsidR="007B0814" w:rsidRDefault="007B0814" w:rsidP="007B0814">
      <w:pPr>
        <w:jc w:val="center"/>
        <w:rPr>
          <w:rFonts w:ascii="Arial" w:hAnsi="Arial" w:cs="Arial"/>
          <w:b/>
          <w:sz w:val="36"/>
          <w:szCs w:val="36"/>
        </w:rPr>
      </w:pPr>
    </w:p>
    <w:p w14:paraId="2C77E018" w14:textId="4366B8D6" w:rsidR="007B0814" w:rsidRPr="007B0814" w:rsidRDefault="007B0814" w:rsidP="007B0814">
      <w:pPr>
        <w:rPr>
          <w:rFonts w:ascii="Arial" w:hAnsi="Arial" w:cs="Arial"/>
          <w:b/>
          <w:sz w:val="28"/>
          <w:szCs w:val="28"/>
        </w:rPr>
      </w:pPr>
      <w:r w:rsidRPr="007B0814">
        <w:rPr>
          <w:rFonts w:ascii="Arial" w:hAnsi="Arial" w:cs="Arial"/>
          <w:b/>
          <w:sz w:val="28"/>
          <w:szCs w:val="28"/>
        </w:rPr>
        <w:t>Infraestrutura de TI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1822"/>
        <w:gridCol w:w="1256"/>
        <w:gridCol w:w="1759"/>
        <w:gridCol w:w="1072"/>
        <w:gridCol w:w="1152"/>
        <w:gridCol w:w="1423"/>
      </w:tblGrid>
      <w:tr w:rsidR="007B0814" w14:paraId="233481F6" w14:textId="77777777" w:rsidTr="00B3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0CDAFD" w14:textId="77777777" w:rsidR="007B0814" w:rsidRDefault="007B0814" w:rsidP="00B30FBF">
            <w:r>
              <w:t>Ativo</w:t>
            </w:r>
          </w:p>
        </w:tc>
        <w:tc>
          <w:tcPr>
            <w:tcW w:w="1440" w:type="dxa"/>
          </w:tcPr>
          <w:p w14:paraId="7A39D77A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Função</w:t>
            </w:r>
          </w:p>
        </w:tc>
        <w:tc>
          <w:tcPr>
            <w:tcW w:w="1440" w:type="dxa"/>
          </w:tcPr>
          <w:p w14:paraId="180C4CAC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1440" w:type="dxa"/>
          </w:tcPr>
          <w:p w14:paraId="2AE624F3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RTO</w:t>
            </w:r>
          </w:p>
        </w:tc>
        <w:tc>
          <w:tcPr>
            <w:tcW w:w="1440" w:type="dxa"/>
          </w:tcPr>
          <w:p w14:paraId="5A24362C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RPO</w:t>
            </w:r>
          </w:p>
        </w:tc>
        <w:tc>
          <w:tcPr>
            <w:tcW w:w="1440" w:type="dxa"/>
          </w:tcPr>
          <w:p w14:paraId="3A3F2328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Observações</w:t>
            </w:r>
          </w:p>
        </w:tc>
      </w:tr>
      <w:tr w:rsidR="007B0814" w14:paraId="6354A82A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06A7856" w14:textId="77777777" w:rsidR="007B0814" w:rsidRDefault="007B0814" w:rsidP="00B30FBF">
            <w:r>
              <w:t>Servidores de Desenvolvimento</w:t>
            </w:r>
          </w:p>
        </w:tc>
        <w:tc>
          <w:tcPr>
            <w:tcW w:w="1440" w:type="dxa"/>
          </w:tcPr>
          <w:p w14:paraId="7F973708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e assets</w:t>
            </w:r>
          </w:p>
        </w:tc>
        <w:tc>
          <w:tcPr>
            <w:tcW w:w="1440" w:type="dxa"/>
          </w:tcPr>
          <w:p w14:paraId="67272C29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Paralisa desenvolvimento</w:t>
            </w:r>
          </w:p>
        </w:tc>
        <w:tc>
          <w:tcPr>
            <w:tcW w:w="1440" w:type="dxa"/>
          </w:tcPr>
          <w:p w14:paraId="64D5FD47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4h</w:t>
            </w:r>
          </w:p>
        </w:tc>
        <w:tc>
          <w:tcPr>
            <w:tcW w:w="1440" w:type="dxa"/>
          </w:tcPr>
          <w:p w14:paraId="00628B93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1h</w:t>
            </w:r>
          </w:p>
        </w:tc>
        <w:tc>
          <w:tcPr>
            <w:tcW w:w="1440" w:type="dxa"/>
          </w:tcPr>
          <w:p w14:paraId="5F9146C4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Prioridade alta</w:t>
            </w:r>
          </w:p>
        </w:tc>
      </w:tr>
      <w:tr w:rsidR="007B0814" w14:paraId="20DBFE1C" w14:textId="77777777" w:rsidTr="00B30F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1C44F1D" w14:textId="77777777" w:rsidR="007B0814" w:rsidRDefault="007B0814" w:rsidP="00B30FBF">
            <w:r>
              <w:t>Backup (Nuvem e Local)</w:t>
            </w:r>
          </w:p>
        </w:tc>
        <w:tc>
          <w:tcPr>
            <w:tcW w:w="1440" w:type="dxa"/>
          </w:tcPr>
          <w:p w14:paraId="231BEF0B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Proteção de dados</w:t>
            </w:r>
          </w:p>
        </w:tc>
        <w:tc>
          <w:tcPr>
            <w:tcW w:w="1440" w:type="dxa"/>
          </w:tcPr>
          <w:p w14:paraId="01AE34DE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Perda de dados críticos</w:t>
            </w:r>
          </w:p>
        </w:tc>
        <w:tc>
          <w:tcPr>
            <w:tcW w:w="1440" w:type="dxa"/>
          </w:tcPr>
          <w:p w14:paraId="132EE126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8h</w:t>
            </w:r>
          </w:p>
        </w:tc>
        <w:tc>
          <w:tcPr>
            <w:tcW w:w="1440" w:type="dxa"/>
          </w:tcPr>
          <w:p w14:paraId="088020A3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24h</w:t>
            </w:r>
          </w:p>
        </w:tc>
        <w:tc>
          <w:tcPr>
            <w:tcW w:w="1440" w:type="dxa"/>
          </w:tcPr>
          <w:p w14:paraId="3670CFAD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Redundância necessária</w:t>
            </w:r>
          </w:p>
        </w:tc>
      </w:tr>
      <w:tr w:rsidR="007B0814" w14:paraId="42A5D34E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2B03EFB" w14:textId="77777777" w:rsidR="007B0814" w:rsidRDefault="007B0814" w:rsidP="00B30FBF">
            <w:r>
              <w:t>Versionamento (GitLab, etc.)</w:t>
            </w:r>
          </w:p>
        </w:tc>
        <w:tc>
          <w:tcPr>
            <w:tcW w:w="1440" w:type="dxa"/>
          </w:tcPr>
          <w:p w14:paraId="2E6CEF9D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Controle de código</w:t>
            </w:r>
          </w:p>
        </w:tc>
        <w:tc>
          <w:tcPr>
            <w:tcW w:w="1440" w:type="dxa"/>
          </w:tcPr>
          <w:p w14:paraId="24311801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Perda de alterações</w:t>
            </w:r>
          </w:p>
        </w:tc>
        <w:tc>
          <w:tcPr>
            <w:tcW w:w="1440" w:type="dxa"/>
          </w:tcPr>
          <w:p w14:paraId="0A729A29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2h</w:t>
            </w:r>
          </w:p>
        </w:tc>
        <w:tc>
          <w:tcPr>
            <w:tcW w:w="1440" w:type="dxa"/>
          </w:tcPr>
          <w:p w14:paraId="6990C86C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30min</w:t>
            </w:r>
          </w:p>
        </w:tc>
        <w:tc>
          <w:tcPr>
            <w:tcW w:w="1440" w:type="dxa"/>
          </w:tcPr>
          <w:p w14:paraId="7265B38B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Fundamental</w:t>
            </w:r>
          </w:p>
        </w:tc>
      </w:tr>
    </w:tbl>
    <w:p w14:paraId="1C0E8B5B" w14:textId="77777777" w:rsidR="007B0814" w:rsidRDefault="007B0814" w:rsidP="007B0814">
      <w:pPr>
        <w:jc w:val="center"/>
        <w:rPr>
          <w:rFonts w:ascii="Arial" w:hAnsi="Arial" w:cs="Arial"/>
          <w:b/>
          <w:sz w:val="36"/>
          <w:szCs w:val="36"/>
        </w:rPr>
      </w:pPr>
    </w:p>
    <w:p w14:paraId="365A46AC" w14:textId="6B66788F" w:rsidR="007B0814" w:rsidRPr="007B0814" w:rsidRDefault="007B0814" w:rsidP="007B0814">
      <w:pPr>
        <w:rPr>
          <w:rFonts w:ascii="Arial" w:hAnsi="Arial" w:cs="Arial"/>
          <w:b/>
          <w:sz w:val="28"/>
          <w:szCs w:val="28"/>
        </w:rPr>
      </w:pPr>
      <w:r w:rsidRPr="007B0814">
        <w:rPr>
          <w:rFonts w:ascii="Arial" w:hAnsi="Arial" w:cs="Arial"/>
          <w:b/>
          <w:sz w:val="28"/>
          <w:szCs w:val="28"/>
        </w:rPr>
        <w:t>Plataformas de Desenvolvimento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1384"/>
        <w:gridCol w:w="1779"/>
        <w:gridCol w:w="1779"/>
        <w:gridCol w:w="1060"/>
        <w:gridCol w:w="1062"/>
        <w:gridCol w:w="1420"/>
      </w:tblGrid>
      <w:tr w:rsidR="007B0814" w14:paraId="796551C6" w14:textId="77777777" w:rsidTr="00B3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B540F8" w14:textId="77777777" w:rsidR="007B0814" w:rsidRDefault="007B0814" w:rsidP="00B30FBF">
            <w:r>
              <w:t>Ativo</w:t>
            </w:r>
          </w:p>
        </w:tc>
        <w:tc>
          <w:tcPr>
            <w:tcW w:w="1440" w:type="dxa"/>
          </w:tcPr>
          <w:p w14:paraId="208A2F54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Função</w:t>
            </w:r>
          </w:p>
        </w:tc>
        <w:tc>
          <w:tcPr>
            <w:tcW w:w="1440" w:type="dxa"/>
          </w:tcPr>
          <w:p w14:paraId="70467D0F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1440" w:type="dxa"/>
          </w:tcPr>
          <w:p w14:paraId="5B389698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RTO</w:t>
            </w:r>
          </w:p>
        </w:tc>
        <w:tc>
          <w:tcPr>
            <w:tcW w:w="1440" w:type="dxa"/>
          </w:tcPr>
          <w:p w14:paraId="24F61FA9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RPO</w:t>
            </w:r>
          </w:p>
        </w:tc>
        <w:tc>
          <w:tcPr>
            <w:tcW w:w="1440" w:type="dxa"/>
          </w:tcPr>
          <w:p w14:paraId="11295317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Observações</w:t>
            </w:r>
          </w:p>
        </w:tc>
      </w:tr>
      <w:tr w:rsidR="007B0814" w14:paraId="76F24319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EFF1084" w14:textId="77777777" w:rsidR="007B0814" w:rsidRDefault="007B0814" w:rsidP="00B30FBF">
            <w:r>
              <w:t>Game Engines (Unity, Unreal)</w:t>
            </w:r>
          </w:p>
        </w:tc>
        <w:tc>
          <w:tcPr>
            <w:tcW w:w="1440" w:type="dxa"/>
          </w:tcPr>
          <w:p w14:paraId="5A296DE5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Desenvolvimento</w:t>
            </w:r>
          </w:p>
        </w:tc>
        <w:tc>
          <w:tcPr>
            <w:tcW w:w="1440" w:type="dxa"/>
          </w:tcPr>
          <w:p w14:paraId="0269D126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Desenvolvimento parado</w:t>
            </w:r>
          </w:p>
        </w:tc>
        <w:tc>
          <w:tcPr>
            <w:tcW w:w="1440" w:type="dxa"/>
          </w:tcPr>
          <w:p w14:paraId="308941F3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4h</w:t>
            </w:r>
          </w:p>
        </w:tc>
        <w:tc>
          <w:tcPr>
            <w:tcW w:w="1440" w:type="dxa"/>
          </w:tcPr>
          <w:p w14:paraId="1CB3C207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1h</w:t>
            </w:r>
          </w:p>
        </w:tc>
        <w:tc>
          <w:tcPr>
            <w:tcW w:w="1440" w:type="dxa"/>
          </w:tcPr>
          <w:p w14:paraId="37273A3F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Instalações alternativas</w:t>
            </w:r>
          </w:p>
        </w:tc>
      </w:tr>
      <w:tr w:rsidR="007B0814" w14:paraId="467E2B0A" w14:textId="77777777" w:rsidTr="00B30F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050979" w14:textId="77777777" w:rsidR="007B0814" w:rsidRDefault="007B0814" w:rsidP="00B30FBF">
            <w:r>
              <w:t>Modelagem 3D</w:t>
            </w:r>
          </w:p>
        </w:tc>
        <w:tc>
          <w:tcPr>
            <w:tcW w:w="1440" w:type="dxa"/>
          </w:tcPr>
          <w:p w14:paraId="2749364F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Artes e animações</w:t>
            </w:r>
          </w:p>
        </w:tc>
        <w:tc>
          <w:tcPr>
            <w:tcW w:w="1440" w:type="dxa"/>
          </w:tcPr>
          <w:p w14:paraId="3EB535E3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Área artística parada</w:t>
            </w:r>
          </w:p>
        </w:tc>
        <w:tc>
          <w:tcPr>
            <w:tcW w:w="1440" w:type="dxa"/>
          </w:tcPr>
          <w:p w14:paraId="48E1205A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6h</w:t>
            </w:r>
          </w:p>
        </w:tc>
        <w:tc>
          <w:tcPr>
            <w:tcW w:w="1440" w:type="dxa"/>
          </w:tcPr>
          <w:p w14:paraId="7FA30332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2h</w:t>
            </w:r>
          </w:p>
        </w:tc>
        <w:tc>
          <w:tcPr>
            <w:tcW w:w="1440" w:type="dxa"/>
          </w:tcPr>
          <w:p w14:paraId="2BBE8196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Backup de arquivos</w:t>
            </w:r>
          </w:p>
        </w:tc>
      </w:tr>
      <w:tr w:rsidR="007B0814" w14:paraId="407F8E35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45E669" w14:textId="77777777" w:rsidR="007B0814" w:rsidRDefault="007B0814" w:rsidP="00B30FBF">
            <w:r>
              <w:t>Edição de Áudio</w:t>
            </w:r>
          </w:p>
        </w:tc>
        <w:tc>
          <w:tcPr>
            <w:tcW w:w="1440" w:type="dxa"/>
          </w:tcPr>
          <w:p w14:paraId="21A54ACC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Sons e trilhas</w:t>
            </w:r>
          </w:p>
        </w:tc>
        <w:tc>
          <w:tcPr>
            <w:tcW w:w="1440" w:type="dxa"/>
          </w:tcPr>
          <w:p w14:paraId="5D33494D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Entrega incompleta</w:t>
            </w:r>
          </w:p>
        </w:tc>
        <w:tc>
          <w:tcPr>
            <w:tcW w:w="1440" w:type="dxa"/>
          </w:tcPr>
          <w:p w14:paraId="138FFCF8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8h</w:t>
            </w:r>
          </w:p>
        </w:tc>
        <w:tc>
          <w:tcPr>
            <w:tcW w:w="1440" w:type="dxa"/>
          </w:tcPr>
          <w:p w14:paraId="15E88273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4h</w:t>
            </w:r>
          </w:p>
        </w:tc>
        <w:tc>
          <w:tcPr>
            <w:tcW w:w="1440" w:type="dxa"/>
          </w:tcPr>
          <w:p w14:paraId="13E12CC7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Usar alternativas</w:t>
            </w:r>
          </w:p>
        </w:tc>
      </w:tr>
    </w:tbl>
    <w:p w14:paraId="293A571D" w14:textId="77777777" w:rsidR="007B0814" w:rsidRPr="007B0814" w:rsidRDefault="007B0814" w:rsidP="007B0814">
      <w:pPr>
        <w:rPr>
          <w:rFonts w:ascii="Arial" w:hAnsi="Arial" w:cs="Arial"/>
          <w:b/>
          <w:sz w:val="28"/>
          <w:szCs w:val="28"/>
        </w:rPr>
      </w:pPr>
    </w:p>
    <w:p w14:paraId="0DC5565E" w14:textId="02F3AA1A" w:rsidR="007B0814" w:rsidRPr="007B0814" w:rsidRDefault="007B0814" w:rsidP="007B0814">
      <w:pPr>
        <w:rPr>
          <w:rFonts w:ascii="Arial" w:hAnsi="Arial" w:cs="Arial"/>
          <w:b/>
          <w:sz w:val="28"/>
          <w:szCs w:val="28"/>
        </w:rPr>
      </w:pPr>
      <w:r w:rsidRPr="007B0814">
        <w:rPr>
          <w:rFonts w:ascii="Arial" w:hAnsi="Arial" w:cs="Arial"/>
          <w:b/>
          <w:sz w:val="28"/>
          <w:szCs w:val="28"/>
        </w:rPr>
        <w:t>Recursos Humanos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1797"/>
        <w:gridCol w:w="1430"/>
        <w:gridCol w:w="1404"/>
        <w:gridCol w:w="1212"/>
        <w:gridCol w:w="1213"/>
        <w:gridCol w:w="1428"/>
      </w:tblGrid>
      <w:tr w:rsidR="007B0814" w14:paraId="19619EFB" w14:textId="77777777" w:rsidTr="00B3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A257B2" w14:textId="77777777" w:rsidR="007B0814" w:rsidRDefault="007B0814" w:rsidP="00B30FBF">
            <w:r>
              <w:t>Ativo</w:t>
            </w:r>
          </w:p>
        </w:tc>
        <w:tc>
          <w:tcPr>
            <w:tcW w:w="1440" w:type="dxa"/>
          </w:tcPr>
          <w:p w14:paraId="6F0AF465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Função</w:t>
            </w:r>
          </w:p>
        </w:tc>
        <w:tc>
          <w:tcPr>
            <w:tcW w:w="1440" w:type="dxa"/>
          </w:tcPr>
          <w:p w14:paraId="124EB165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1440" w:type="dxa"/>
          </w:tcPr>
          <w:p w14:paraId="6FF82184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RTO</w:t>
            </w:r>
          </w:p>
        </w:tc>
        <w:tc>
          <w:tcPr>
            <w:tcW w:w="1440" w:type="dxa"/>
          </w:tcPr>
          <w:p w14:paraId="1D2ABD24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RPO</w:t>
            </w:r>
          </w:p>
        </w:tc>
        <w:tc>
          <w:tcPr>
            <w:tcW w:w="1440" w:type="dxa"/>
          </w:tcPr>
          <w:p w14:paraId="0BA6CF0B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Observações</w:t>
            </w:r>
          </w:p>
        </w:tc>
      </w:tr>
      <w:tr w:rsidR="007B0814" w14:paraId="12E9E257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11CCFAF" w14:textId="77777777" w:rsidR="007B0814" w:rsidRDefault="007B0814" w:rsidP="00B30FBF">
            <w:r>
              <w:t>Desenvolvedores</w:t>
            </w:r>
          </w:p>
        </w:tc>
        <w:tc>
          <w:tcPr>
            <w:tcW w:w="1440" w:type="dxa"/>
          </w:tcPr>
          <w:p w14:paraId="595857DF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Programação</w:t>
            </w:r>
          </w:p>
        </w:tc>
        <w:tc>
          <w:tcPr>
            <w:tcW w:w="1440" w:type="dxa"/>
          </w:tcPr>
          <w:p w14:paraId="2D2FE40C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Atraso e bugs</w:t>
            </w:r>
          </w:p>
        </w:tc>
        <w:tc>
          <w:tcPr>
            <w:tcW w:w="1440" w:type="dxa"/>
          </w:tcPr>
          <w:p w14:paraId="214C78A1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dia</w:t>
            </w:r>
          </w:p>
        </w:tc>
        <w:tc>
          <w:tcPr>
            <w:tcW w:w="1440" w:type="dxa"/>
          </w:tcPr>
          <w:p w14:paraId="0DBC6AEB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dia</w:t>
            </w:r>
          </w:p>
        </w:tc>
        <w:tc>
          <w:tcPr>
            <w:tcW w:w="1440" w:type="dxa"/>
          </w:tcPr>
          <w:p w14:paraId="105E7637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Ter plano de substituição</w:t>
            </w:r>
          </w:p>
        </w:tc>
      </w:tr>
      <w:tr w:rsidR="007B0814" w14:paraId="691185A0" w14:textId="77777777" w:rsidTr="00B30F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9CEC96" w14:textId="77777777" w:rsidR="007B0814" w:rsidRDefault="007B0814" w:rsidP="00B30FBF">
            <w:r>
              <w:t>Designers</w:t>
            </w:r>
          </w:p>
        </w:tc>
        <w:tc>
          <w:tcPr>
            <w:tcW w:w="1440" w:type="dxa"/>
          </w:tcPr>
          <w:p w14:paraId="6C2D0D2F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Mecânicas e níveis</w:t>
            </w:r>
          </w:p>
        </w:tc>
        <w:tc>
          <w:tcPr>
            <w:tcW w:w="1440" w:type="dxa"/>
          </w:tcPr>
          <w:p w14:paraId="175FA3FC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Falha no design</w:t>
            </w:r>
          </w:p>
        </w:tc>
        <w:tc>
          <w:tcPr>
            <w:tcW w:w="1440" w:type="dxa"/>
          </w:tcPr>
          <w:p w14:paraId="4B22C134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dias</w:t>
            </w:r>
          </w:p>
        </w:tc>
        <w:tc>
          <w:tcPr>
            <w:tcW w:w="1440" w:type="dxa"/>
          </w:tcPr>
          <w:p w14:paraId="0F5ACCBF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dia</w:t>
            </w:r>
          </w:p>
        </w:tc>
        <w:tc>
          <w:tcPr>
            <w:tcW w:w="1440" w:type="dxa"/>
          </w:tcPr>
          <w:p w14:paraId="296D8199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Documentar bem</w:t>
            </w:r>
          </w:p>
        </w:tc>
      </w:tr>
      <w:tr w:rsidR="007B0814" w14:paraId="69F55EDE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0402A0F" w14:textId="77777777" w:rsidR="007B0814" w:rsidRDefault="007B0814" w:rsidP="00B30FBF">
            <w:r>
              <w:t>Artistas</w:t>
            </w:r>
          </w:p>
        </w:tc>
        <w:tc>
          <w:tcPr>
            <w:tcW w:w="1440" w:type="dxa"/>
          </w:tcPr>
          <w:p w14:paraId="189A609C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Visuais 2D/3D</w:t>
            </w:r>
          </w:p>
        </w:tc>
        <w:tc>
          <w:tcPr>
            <w:tcW w:w="1440" w:type="dxa"/>
          </w:tcPr>
          <w:p w14:paraId="75790E5F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Atraso de assets</w:t>
            </w:r>
          </w:p>
        </w:tc>
        <w:tc>
          <w:tcPr>
            <w:tcW w:w="1440" w:type="dxa"/>
          </w:tcPr>
          <w:p w14:paraId="40293A36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dias</w:t>
            </w:r>
          </w:p>
        </w:tc>
        <w:tc>
          <w:tcPr>
            <w:tcW w:w="1440" w:type="dxa"/>
          </w:tcPr>
          <w:p w14:paraId="08AB1272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dia</w:t>
            </w:r>
          </w:p>
        </w:tc>
        <w:tc>
          <w:tcPr>
            <w:tcW w:w="1440" w:type="dxa"/>
          </w:tcPr>
          <w:p w14:paraId="25EF5750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Acesso remoto</w:t>
            </w:r>
          </w:p>
        </w:tc>
      </w:tr>
      <w:tr w:rsidR="007B0814" w14:paraId="422B3BF6" w14:textId="77777777" w:rsidTr="00B30F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455D71" w14:textId="77777777" w:rsidR="007B0814" w:rsidRDefault="007B0814" w:rsidP="00B30FBF">
            <w:r>
              <w:t>Especialistas de Áudio</w:t>
            </w:r>
          </w:p>
        </w:tc>
        <w:tc>
          <w:tcPr>
            <w:tcW w:w="1440" w:type="dxa"/>
          </w:tcPr>
          <w:p w14:paraId="511E7604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Trilha sonora</w:t>
            </w:r>
          </w:p>
        </w:tc>
        <w:tc>
          <w:tcPr>
            <w:tcW w:w="1440" w:type="dxa"/>
          </w:tcPr>
          <w:p w14:paraId="18A2599D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Entregas incompletas</w:t>
            </w:r>
          </w:p>
        </w:tc>
        <w:tc>
          <w:tcPr>
            <w:tcW w:w="1440" w:type="dxa"/>
          </w:tcPr>
          <w:p w14:paraId="27548D91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dias</w:t>
            </w:r>
          </w:p>
        </w:tc>
        <w:tc>
          <w:tcPr>
            <w:tcW w:w="1440" w:type="dxa"/>
          </w:tcPr>
          <w:p w14:paraId="71C7A99F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dias</w:t>
            </w:r>
          </w:p>
        </w:tc>
        <w:tc>
          <w:tcPr>
            <w:tcW w:w="1440" w:type="dxa"/>
          </w:tcPr>
          <w:p w14:paraId="13C33093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Priorizar trilhas principais</w:t>
            </w:r>
          </w:p>
        </w:tc>
      </w:tr>
      <w:tr w:rsidR="007B0814" w14:paraId="6D2C2354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A82DED" w14:textId="77777777" w:rsidR="007B0814" w:rsidRDefault="007B0814" w:rsidP="00B30FBF">
            <w:r>
              <w:t>Testadores (QA)</w:t>
            </w:r>
          </w:p>
        </w:tc>
        <w:tc>
          <w:tcPr>
            <w:tcW w:w="1440" w:type="dxa"/>
          </w:tcPr>
          <w:p w14:paraId="41F6A39B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Testes de qualidade</w:t>
            </w:r>
          </w:p>
        </w:tc>
        <w:tc>
          <w:tcPr>
            <w:tcW w:w="1440" w:type="dxa"/>
          </w:tcPr>
          <w:p w14:paraId="2DEF483A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Bugs graves</w:t>
            </w:r>
          </w:p>
        </w:tc>
        <w:tc>
          <w:tcPr>
            <w:tcW w:w="1440" w:type="dxa"/>
          </w:tcPr>
          <w:p w14:paraId="4FB2A785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dia</w:t>
            </w:r>
          </w:p>
        </w:tc>
        <w:tc>
          <w:tcPr>
            <w:tcW w:w="1440" w:type="dxa"/>
          </w:tcPr>
          <w:p w14:paraId="13D179FA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dia</w:t>
            </w:r>
          </w:p>
        </w:tc>
        <w:tc>
          <w:tcPr>
            <w:tcW w:w="1440" w:type="dxa"/>
          </w:tcPr>
          <w:p w14:paraId="66412B6F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Impacta reputação</w:t>
            </w:r>
          </w:p>
        </w:tc>
      </w:tr>
    </w:tbl>
    <w:p w14:paraId="5676F9DA" w14:textId="77777777" w:rsidR="007B0814" w:rsidRDefault="007B0814" w:rsidP="007B0814">
      <w:pPr>
        <w:jc w:val="center"/>
        <w:rPr>
          <w:rFonts w:ascii="Arial" w:hAnsi="Arial" w:cs="Arial"/>
          <w:b/>
          <w:sz w:val="36"/>
          <w:szCs w:val="36"/>
        </w:rPr>
      </w:pPr>
    </w:p>
    <w:p w14:paraId="799D7684" w14:textId="77777777" w:rsidR="007B0814" w:rsidRDefault="007B0814" w:rsidP="007B0814">
      <w:pPr>
        <w:jc w:val="center"/>
        <w:rPr>
          <w:rFonts w:ascii="Arial" w:hAnsi="Arial" w:cs="Arial"/>
          <w:b/>
          <w:sz w:val="36"/>
          <w:szCs w:val="36"/>
        </w:rPr>
      </w:pPr>
    </w:p>
    <w:p w14:paraId="1BC40EC3" w14:textId="77777777" w:rsidR="007B0814" w:rsidRDefault="007B0814" w:rsidP="007B0814">
      <w:pPr>
        <w:jc w:val="center"/>
        <w:rPr>
          <w:rFonts w:ascii="Arial" w:hAnsi="Arial" w:cs="Arial"/>
          <w:b/>
          <w:sz w:val="36"/>
          <w:szCs w:val="36"/>
        </w:rPr>
      </w:pPr>
    </w:p>
    <w:p w14:paraId="1E8DD360" w14:textId="77777777" w:rsidR="007B0814" w:rsidRDefault="007B0814" w:rsidP="007B0814">
      <w:pPr>
        <w:rPr>
          <w:rFonts w:ascii="Arial" w:hAnsi="Arial" w:cs="Arial"/>
          <w:b/>
          <w:sz w:val="28"/>
          <w:szCs w:val="28"/>
        </w:rPr>
      </w:pPr>
    </w:p>
    <w:p w14:paraId="55B35C2D" w14:textId="14A0A221" w:rsidR="007B0814" w:rsidRPr="007B0814" w:rsidRDefault="0040381F" w:rsidP="007B0814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Dados e Propriedade Intelectua</w:t>
      </w:r>
      <w:r w:rsidR="0086484E">
        <w:rPr>
          <w:rFonts w:ascii="Arial" w:hAnsi="Arial" w:cs="Arial"/>
          <w:b/>
          <w:sz w:val="28"/>
          <w:szCs w:val="28"/>
        </w:rPr>
        <w:t>l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1390"/>
        <w:gridCol w:w="1659"/>
        <w:gridCol w:w="1352"/>
        <w:gridCol w:w="1222"/>
        <w:gridCol w:w="1270"/>
        <w:gridCol w:w="1591"/>
      </w:tblGrid>
      <w:tr w:rsidR="007B0814" w14:paraId="285B329A" w14:textId="77777777" w:rsidTr="00B3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24D8DD" w14:textId="77777777" w:rsidR="007B0814" w:rsidRDefault="007B0814" w:rsidP="00B30FBF">
            <w:r>
              <w:t>Ativo</w:t>
            </w:r>
          </w:p>
        </w:tc>
        <w:tc>
          <w:tcPr>
            <w:tcW w:w="1440" w:type="dxa"/>
          </w:tcPr>
          <w:p w14:paraId="09A08C4D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Função</w:t>
            </w:r>
          </w:p>
        </w:tc>
        <w:tc>
          <w:tcPr>
            <w:tcW w:w="1440" w:type="dxa"/>
          </w:tcPr>
          <w:p w14:paraId="6F331CBE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1440" w:type="dxa"/>
          </w:tcPr>
          <w:p w14:paraId="16E29CC3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RTO</w:t>
            </w:r>
          </w:p>
        </w:tc>
        <w:tc>
          <w:tcPr>
            <w:tcW w:w="1440" w:type="dxa"/>
          </w:tcPr>
          <w:p w14:paraId="0EA4A282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RPO</w:t>
            </w:r>
          </w:p>
        </w:tc>
        <w:tc>
          <w:tcPr>
            <w:tcW w:w="1440" w:type="dxa"/>
          </w:tcPr>
          <w:p w14:paraId="5CFB1B82" w14:textId="77777777" w:rsidR="007B0814" w:rsidRDefault="007B0814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Observações</w:t>
            </w:r>
          </w:p>
        </w:tc>
      </w:tr>
      <w:tr w:rsidR="007B0814" w14:paraId="6CEC6CE1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B118C2" w14:textId="77777777" w:rsidR="007B0814" w:rsidRDefault="007B0814" w:rsidP="00B30FBF">
            <w:r>
              <w:t>Código-fonte</w:t>
            </w:r>
          </w:p>
        </w:tc>
        <w:tc>
          <w:tcPr>
            <w:tcW w:w="1440" w:type="dxa"/>
          </w:tcPr>
          <w:p w14:paraId="1E0FAA03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Produto principal</w:t>
            </w:r>
          </w:p>
        </w:tc>
        <w:tc>
          <w:tcPr>
            <w:tcW w:w="1440" w:type="dxa"/>
          </w:tcPr>
          <w:p w14:paraId="59F9FF45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Perda total</w:t>
            </w:r>
          </w:p>
        </w:tc>
        <w:tc>
          <w:tcPr>
            <w:tcW w:w="1440" w:type="dxa"/>
          </w:tcPr>
          <w:p w14:paraId="66C2CD29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1h</w:t>
            </w:r>
          </w:p>
        </w:tc>
        <w:tc>
          <w:tcPr>
            <w:tcW w:w="1440" w:type="dxa"/>
          </w:tcPr>
          <w:p w14:paraId="5A458897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0h</w:t>
            </w:r>
          </w:p>
        </w:tc>
        <w:tc>
          <w:tcPr>
            <w:tcW w:w="1440" w:type="dxa"/>
          </w:tcPr>
          <w:p w14:paraId="3895FBDF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Backup constante</w:t>
            </w:r>
          </w:p>
        </w:tc>
      </w:tr>
      <w:tr w:rsidR="007B0814" w14:paraId="1BCA6559" w14:textId="77777777" w:rsidTr="00B30F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19EFE5" w14:textId="77777777" w:rsidR="007B0814" w:rsidRDefault="007B0814" w:rsidP="00B30FBF">
            <w:r>
              <w:t>Assets</w:t>
            </w:r>
          </w:p>
        </w:tc>
        <w:tc>
          <w:tcPr>
            <w:tcW w:w="1440" w:type="dxa"/>
          </w:tcPr>
          <w:p w14:paraId="0F14FD49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Gráficos e sons</w:t>
            </w:r>
          </w:p>
        </w:tc>
        <w:tc>
          <w:tcPr>
            <w:tcW w:w="1440" w:type="dxa"/>
          </w:tcPr>
          <w:p w14:paraId="33458BDF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Atrasos</w:t>
            </w:r>
          </w:p>
        </w:tc>
        <w:tc>
          <w:tcPr>
            <w:tcW w:w="1440" w:type="dxa"/>
          </w:tcPr>
          <w:p w14:paraId="0E13C640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2h</w:t>
            </w:r>
          </w:p>
        </w:tc>
        <w:tc>
          <w:tcPr>
            <w:tcW w:w="1440" w:type="dxa"/>
          </w:tcPr>
          <w:p w14:paraId="27A94FBB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1h</w:t>
            </w:r>
          </w:p>
        </w:tc>
        <w:tc>
          <w:tcPr>
            <w:tcW w:w="1440" w:type="dxa"/>
          </w:tcPr>
          <w:p w14:paraId="2564818B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Versionamento</w:t>
            </w:r>
          </w:p>
        </w:tc>
      </w:tr>
      <w:tr w:rsidR="007B0814" w14:paraId="5D14678A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E9ED57C" w14:textId="77777777" w:rsidR="007B0814" w:rsidRDefault="007B0814" w:rsidP="00B30FBF">
            <w:r>
              <w:t>GDD (Design Document)</w:t>
            </w:r>
          </w:p>
        </w:tc>
        <w:tc>
          <w:tcPr>
            <w:tcW w:w="1440" w:type="dxa"/>
          </w:tcPr>
          <w:p w14:paraId="6E70BAD4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Direcionamento</w:t>
            </w:r>
          </w:p>
        </w:tc>
        <w:tc>
          <w:tcPr>
            <w:tcW w:w="1440" w:type="dxa"/>
          </w:tcPr>
          <w:p w14:paraId="75BC4D79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Confusão entre equipes</w:t>
            </w:r>
          </w:p>
        </w:tc>
        <w:tc>
          <w:tcPr>
            <w:tcW w:w="1440" w:type="dxa"/>
          </w:tcPr>
          <w:p w14:paraId="53F521E7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4h</w:t>
            </w:r>
          </w:p>
        </w:tc>
        <w:tc>
          <w:tcPr>
            <w:tcW w:w="1440" w:type="dxa"/>
          </w:tcPr>
          <w:p w14:paraId="7E227A00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2h</w:t>
            </w:r>
          </w:p>
        </w:tc>
        <w:tc>
          <w:tcPr>
            <w:tcW w:w="1440" w:type="dxa"/>
          </w:tcPr>
          <w:p w14:paraId="0BAF3F19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Controle rigoroso</w:t>
            </w:r>
          </w:p>
        </w:tc>
      </w:tr>
      <w:tr w:rsidR="007B0814" w14:paraId="5A219840" w14:textId="77777777" w:rsidTr="00B30F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2D50194" w14:textId="77777777" w:rsidR="007B0814" w:rsidRDefault="007B0814" w:rsidP="00B30FBF">
            <w:r>
              <w:t>Dados de Usuário</w:t>
            </w:r>
          </w:p>
        </w:tc>
        <w:tc>
          <w:tcPr>
            <w:tcW w:w="1440" w:type="dxa"/>
          </w:tcPr>
          <w:p w14:paraId="70AA92E8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Perfis de jogadores</w:t>
            </w:r>
          </w:p>
        </w:tc>
        <w:tc>
          <w:tcPr>
            <w:tcW w:w="1440" w:type="dxa"/>
          </w:tcPr>
          <w:p w14:paraId="5AD2D021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Perda de confiança</w:t>
            </w:r>
          </w:p>
        </w:tc>
        <w:tc>
          <w:tcPr>
            <w:tcW w:w="1440" w:type="dxa"/>
          </w:tcPr>
          <w:p w14:paraId="648779F2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2h</w:t>
            </w:r>
          </w:p>
        </w:tc>
        <w:tc>
          <w:tcPr>
            <w:tcW w:w="1440" w:type="dxa"/>
          </w:tcPr>
          <w:p w14:paraId="3C5E31B3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30min</w:t>
            </w:r>
          </w:p>
        </w:tc>
        <w:tc>
          <w:tcPr>
            <w:tcW w:w="1440" w:type="dxa"/>
          </w:tcPr>
          <w:p w14:paraId="04A57261" w14:textId="77777777" w:rsidR="007B0814" w:rsidRDefault="007B0814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Criptografar</w:t>
            </w:r>
          </w:p>
        </w:tc>
      </w:tr>
      <w:tr w:rsidR="007B0814" w14:paraId="34D3F542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DAC51C" w14:textId="77777777" w:rsidR="007B0814" w:rsidRDefault="007B0814" w:rsidP="00B30FBF">
            <w:r>
              <w:t>Contratos</w:t>
            </w:r>
          </w:p>
        </w:tc>
        <w:tc>
          <w:tcPr>
            <w:tcW w:w="1440" w:type="dxa"/>
          </w:tcPr>
          <w:p w14:paraId="44C8B8A9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Proteção legal</w:t>
            </w:r>
          </w:p>
        </w:tc>
        <w:tc>
          <w:tcPr>
            <w:tcW w:w="1440" w:type="dxa"/>
          </w:tcPr>
          <w:p w14:paraId="6360FE0A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Multas, processos</w:t>
            </w:r>
          </w:p>
        </w:tc>
        <w:tc>
          <w:tcPr>
            <w:tcW w:w="1440" w:type="dxa"/>
          </w:tcPr>
          <w:p w14:paraId="1AFEACE3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24h</w:t>
            </w:r>
          </w:p>
        </w:tc>
        <w:tc>
          <w:tcPr>
            <w:tcW w:w="1440" w:type="dxa"/>
          </w:tcPr>
          <w:p w14:paraId="373B3F7B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 dia</w:t>
            </w:r>
          </w:p>
        </w:tc>
        <w:tc>
          <w:tcPr>
            <w:tcW w:w="1440" w:type="dxa"/>
          </w:tcPr>
          <w:p w14:paraId="76FF224E" w14:textId="77777777" w:rsidR="007B0814" w:rsidRDefault="007B0814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Guardar cópias</w:t>
            </w:r>
          </w:p>
        </w:tc>
      </w:tr>
    </w:tbl>
    <w:p w14:paraId="372FAC38" w14:textId="77777777" w:rsidR="007B0814" w:rsidRDefault="007B0814" w:rsidP="007B0814">
      <w:pPr>
        <w:jc w:val="center"/>
        <w:rPr>
          <w:rFonts w:ascii="Arial" w:hAnsi="Arial" w:cs="Arial"/>
          <w:b/>
          <w:sz w:val="36"/>
          <w:szCs w:val="36"/>
        </w:rPr>
      </w:pPr>
    </w:p>
    <w:p w14:paraId="4656D062" w14:textId="5C909D8A" w:rsidR="0040381F" w:rsidRPr="0040381F" w:rsidRDefault="0040381F" w:rsidP="0040381F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Comunicação e Colaboração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1649"/>
        <w:gridCol w:w="1434"/>
        <w:gridCol w:w="1622"/>
        <w:gridCol w:w="1175"/>
        <w:gridCol w:w="1176"/>
        <w:gridCol w:w="1428"/>
      </w:tblGrid>
      <w:tr w:rsidR="0040381F" w14:paraId="1B46A975" w14:textId="77777777" w:rsidTr="00B3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2B7451" w14:textId="77777777" w:rsidR="0040381F" w:rsidRDefault="0040381F" w:rsidP="00B30FBF">
            <w:r>
              <w:t>Ativo</w:t>
            </w:r>
          </w:p>
        </w:tc>
        <w:tc>
          <w:tcPr>
            <w:tcW w:w="1440" w:type="dxa"/>
          </w:tcPr>
          <w:p w14:paraId="1219FAD4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Função</w:t>
            </w:r>
          </w:p>
        </w:tc>
        <w:tc>
          <w:tcPr>
            <w:tcW w:w="1440" w:type="dxa"/>
          </w:tcPr>
          <w:p w14:paraId="09B861B9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1440" w:type="dxa"/>
          </w:tcPr>
          <w:p w14:paraId="0189AD5C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RTO</w:t>
            </w:r>
          </w:p>
        </w:tc>
        <w:tc>
          <w:tcPr>
            <w:tcW w:w="1440" w:type="dxa"/>
          </w:tcPr>
          <w:p w14:paraId="19CC49E9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RPO</w:t>
            </w:r>
          </w:p>
        </w:tc>
        <w:tc>
          <w:tcPr>
            <w:tcW w:w="1440" w:type="dxa"/>
          </w:tcPr>
          <w:p w14:paraId="4D3C3EEB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Observações</w:t>
            </w:r>
          </w:p>
        </w:tc>
      </w:tr>
      <w:tr w:rsidR="0040381F" w14:paraId="74BCE5C1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DFB4D7" w14:textId="77777777" w:rsidR="0040381F" w:rsidRDefault="0040381F" w:rsidP="00B30FBF">
            <w:r>
              <w:t>Comunicação Interna</w:t>
            </w:r>
          </w:p>
        </w:tc>
        <w:tc>
          <w:tcPr>
            <w:tcW w:w="1440" w:type="dxa"/>
          </w:tcPr>
          <w:p w14:paraId="21294C96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Comunicação rápida</w:t>
            </w:r>
          </w:p>
        </w:tc>
        <w:tc>
          <w:tcPr>
            <w:tcW w:w="1440" w:type="dxa"/>
          </w:tcPr>
          <w:p w14:paraId="486BDDFA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Falha no time</w:t>
            </w:r>
          </w:p>
        </w:tc>
        <w:tc>
          <w:tcPr>
            <w:tcW w:w="1440" w:type="dxa"/>
          </w:tcPr>
          <w:p w14:paraId="6D2F89BC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2h</w:t>
            </w:r>
          </w:p>
        </w:tc>
        <w:tc>
          <w:tcPr>
            <w:tcW w:w="1440" w:type="dxa"/>
          </w:tcPr>
          <w:p w14:paraId="53C3E596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1h</w:t>
            </w:r>
          </w:p>
        </w:tc>
        <w:tc>
          <w:tcPr>
            <w:tcW w:w="1440" w:type="dxa"/>
          </w:tcPr>
          <w:p w14:paraId="1D4B81BD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Alternativas emergenciais</w:t>
            </w:r>
          </w:p>
        </w:tc>
      </w:tr>
      <w:tr w:rsidR="0040381F" w14:paraId="5DD80462" w14:textId="77777777" w:rsidTr="00B30F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C722DD" w14:textId="77777777" w:rsidR="0040381F" w:rsidRDefault="0040381F" w:rsidP="00B30FBF">
            <w:r>
              <w:t>Gerenciamento de Projetos</w:t>
            </w:r>
          </w:p>
        </w:tc>
        <w:tc>
          <w:tcPr>
            <w:tcW w:w="1440" w:type="dxa"/>
          </w:tcPr>
          <w:p w14:paraId="2B91349B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Organização</w:t>
            </w:r>
          </w:p>
        </w:tc>
        <w:tc>
          <w:tcPr>
            <w:tcW w:w="1440" w:type="dxa"/>
          </w:tcPr>
          <w:p w14:paraId="7C9BDA3F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Desorganização</w:t>
            </w:r>
          </w:p>
        </w:tc>
        <w:tc>
          <w:tcPr>
            <w:tcW w:w="1440" w:type="dxa"/>
          </w:tcPr>
          <w:p w14:paraId="0210AF15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4h</w:t>
            </w:r>
          </w:p>
        </w:tc>
        <w:tc>
          <w:tcPr>
            <w:tcW w:w="1440" w:type="dxa"/>
          </w:tcPr>
          <w:p w14:paraId="55196669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2h</w:t>
            </w:r>
          </w:p>
        </w:tc>
        <w:tc>
          <w:tcPr>
            <w:tcW w:w="1440" w:type="dxa"/>
          </w:tcPr>
          <w:p w14:paraId="4A7AA350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Backups semanais</w:t>
            </w:r>
          </w:p>
        </w:tc>
      </w:tr>
      <w:tr w:rsidR="0040381F" w14:paraId="6EACD11E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2D1904" w14:textId="77777777" w:rsidR="0040381F" w:rsidRDefault="0040381F" w:rsidP="00B30FBF">
            <w:r>
              <w:t>Documentação</w:t>
            </w:r>
          </w:p>
        </w:tc>
        <w:tc>
          <w:tcPr>
            <w:tcW w:w="1440" w:type="dxa"/>
          </w:tcPr>
          <w:p w14:paraId="34257A22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e GDD</w:t>
            </w:r>
          </w:p>
        </w:tc>
        <w:tc>
          <w:tcPr>
            <w:tcW w:w="1440" w:type="dxa"/>
          </w:tcPr>
          <w:p w14:paraId="1CCB2F5D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Perda de referência</w:t>
            </w:r>
          </w:p>
        </w:tc>
        <w:tc>
          <w:tcPr>
            <w:tcW w:w="1440" w:type="dxa"/>
          </w:tcPr>
          <w:p w14:paraId="39E4C16D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6h</w:t>
            </w:r>
          </w:p>
        </w:tc>
        <w:tc>
          <w:tcPr>
            <w:tcW w:w="1440" w:type="dxa"/>
          </w:tcPr>
          <w:p w14:paraId="17DD46BF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2h</w:t>
            </w:r>
          </w:p>
        </w:tc>
        <w:tc>
          <w:tcPr>
            <w:tcW w:w="1440" w:type="dxa"/>
          </w:tcPr>
          <w:p w14:paraId="1EEFC031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Exportação periódica</w:t>
            </w:r>
          </w:p>
        </w:tc>
      </w:tr>
    </w:tbl>
    <w:p w14:paraId="2D7EAC2F" w14:textId="77777777" w:rsidR="0040381F" w:rsidRPr="0040381F" w:rsidRDefault="0040381F" w:rsidP="0040381F">
      <w:pPr>
        <w:rPr>
          <w:rFonts w:ascii="Arial" w:hAnsi="Arial" w:cs="Arial"/>
          <w:b/>
          <w:sz w:val="28"/>
          <w:szCs w:val="28"/>
        </w:rPr>
      </w:pPr>
    </w:p>
    <w:p w14:paraId="23645E15" w14:textId="5283B2AC" w:rsidR="0040381F" w:rsidRPr="0040381F" w:rsidRDefault="0040381F" w:rsidP="0040381F">
      <w:pPr>
        <w:rPr>
          <w:rFonts w:ascii="Arial" w:hAnsi="Arial" w:cs="Arial"/>
          <w:b/>
          <w:sz w:val="28"/>
          <w:szCs w:val="28"/>
        </w:rPr>
      </w:pPr>
      <w:r w:rsidRPr="0040381F">
        <w:rPr>
          <w:rFonts w:ascii="Arial" w:hAnsi="Arial" w:cs="Arial"/>
          <w:b/>
          <w:sz w:val="28"/>
          <w:szCs w:val="28"/>
        </w:rPr>
        <w:t>Distruibuição e Marketing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1415"/>
        <w:gridCol w:w="1436"/>
        <w:gridCol w:w="1428"/>
        <w:gridCol w:w="1351"/>
        <w:gridCol w:w="1370"/>
        <w:gridCol w:w="1484"/>
      </w:tblGrid>
      <w:tr w:rsidR="0040381F" w14:paraId="34D621C3" w14:textId="77777777" w:rsidTr="00B3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1A2A5B" w14:textId="77777777" w:rsidR="0040381F" w:rsidRDefault="0040381F" w:rsidP="00B30FBF">
            <w:r>
              <w:t>Ativo</w:t>
            </w:r>
          </w:p>
        </w:tc>
        <w:tc>
          <w:tcPr>
            <w:tcW w:w="1440" w:type="dxa"/>
          </w:tcPr>
          <w:p w14:paraId="53D79FCD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Função</w:t>
            </w:r>
          </w:p>
        </w:tc>
        <w:tc>
          <w:tcPr>
            <w:tcW w:w="1440" w:type="dxa"/>
          </w:tcPr>
          <w:p w14:paraId="121A64E6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1440" w:type="dxa"/>
          </w:tcPr>
          <w:p w14:paraId="199D94D6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RTO</w:t>
            </w:r>
          </w:p>
        </w:tc>
        <w:tc>
          <w:tcPr>
            <w:tcW w:w="1440" w:type="dxa"/>
          </w:tcPr>
          <w:p w14:paraId="4D63A1F2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RPO</w:t>
            </w:r>
          </w:p>
        </w:tc>
        <w:tc>
          <w:tcPr>
            <w:tcW w:w="1440" w:type="dxa"/>
          </w:tcPr>
          <w:p w14:paraId="02489058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Observações</w:t>
            </w:r>
          </w:p>
        </w:tc>
      </w:tr>
      <w:tr w:rsidR="0040381F" w14:paraId="412119D6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5DA0C9D" w14:textId="77777777" w:rsidR="0040381F" w:rsidRDefault="0040381F" w:rsidP="00B30FBF">
            <w:r>
              <w:t>Publicação</w:t>
            </w:r>
          </w:p>
        </w:tc>
        <w:tc>
          <w:tcPr>
            <w:tcW w:w="1440" w:type="dxa"/>
          </w:tcPr>
          <w:p w14:paraId="69229430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Venda dos jogos</w:t>
            </w:r>
          </w:p>
        </w:tc>
        <w:tc>
          <w:tcPr>
            <w:tcW w:w="1440" w:type="dxa"/>
          </w:tcPr>
          <w:p w14:paraId="6E9BD545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Perda de receita</w:t>
            </w:r>
          </w:p>
        </w:tc>
        <w:tc>
          <w:tcPr>
            <w:tcW w:w="1440" w:type="dxa"/>
          </w:tcPr>
          <w:p w14:paraId="6B519E1E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2h</w:t>
            </w:r>
          </w:p>
        </w:tc>
        <w:tc>
          <w:tcPr>
            <w:tcW w:w="1440" w:type="dxa"/>
          </w:tcPr>
          <w:p w14:paraId="352BCE06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30min</w:t>
            </w:r>
          </w:p>
        </w:tc>
        <w:tc>
          <w:tcPr>
            <w:tcW w:w="1440" w:type="dxa"/>
          </w:tcPr>
          <w:p w14:paraId="6C8B9006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Monitorar plataformas</w:t>
            </w:r>
          </w:p>
        </w:tc>
      </w:tr>
      <w:tr w:rsidR="0040381F" w14:paraId="1449E5ED" w14:textId="77777777" w:rsidTr="00B30F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E8F0B3" w14:textId="77777777" w:rsidR="0040381F" w:rsidRDefault="0040381F" w:rsidP="00B30FBF">
            <w:r>
              <w:t>Marketing</w:t>
            </w:r>
          </w:p>
        </w:tc>
        <w:tc>
          <w:tcPr>
            <w:tcW w:w="1440" w:type="dxa"/>
          </w:tcPr>
          <w:p w14:paraId="5C66C137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Divulgação e engajamento</w:t>
            </w:r>
          </w:p>
        </w:tc>
        <w:tc>
          <w:tcPr>
            <w:tcW w:w="1440" w:type="dxa"/>
          </w:tcPr>
          <w:p w14:paraId="6D0F520A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Perda de comunidade</w:t>
            </w:r>
          </w:p>
        </w:tc>
        <w:tc>
          <w:tcPr>
            <w:tcW w:w="1440" w:type="dxa"/>
          </w:tcPr>
          <w:p w14:paraId="7FCB3B85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6h</w:t>
            </w:r>
          </w:p>
        </w:tc>
        <w:tc>
          <w:tcPr>
            <w:tcW w:w="1440" w:type="dxa"/>
          </w:tcPr>
          <w:p w14:paraId="32B7611E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4h</w:t>
            </w:r>
          </w:p>
        </w:tc>
        <w:tc>
          <w:tcPr>
            <w:tcW w:w="1440" w:type="dxa"/>
          </w:tcPr>
          <w:p w14:paraId="401582DB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Agendamento prévio</w:t>
            </w:r>
          </w:p>
        </w:tc>
      </w:tr>
    </w:tbl>
    <w:p w14:paraId="11FA487E" w14:textId="77777777" w:rsidR="0040381F" w:rsidRDefault="0040381F" w:rsidP="007B0814">
      <w:pPr>
        <w:jc w:val="center"/>
        <w:rPr>
          <w:rFonts w:ascii="Arial" w:hAnsi="Arial" w:cs="Arial"/>
          <w:b/>
          <w:sz w:val="36"/>
          <w:szCs w:val="36"/>
        </w:rPr>
      </w:pPr>
    </w:p>
    <w:p w14:paraId="0DC93F77" w14:textId="190A0658" w:rsidR="0040381F" w:rsidRPr="0040381F" w:rsidRDefault="0040381F" w:rsidP="0040381F">
      <w:pPr>
        <w:rPr>
          <w:rFonts w:ascii="Arial" w:hAnsi="Arial" w:cs="Arial"/>
          <w:b/>
          <w:sz w:val="28"/>
          <w:szCs w:val="28"/>
        </w:rPr>
      </w:pPr>
      <w:r w:rsidRPr="0040381F">
        <w:rPr>
          <w:rFonts w:ascii="Arial" w:hAnsi="Arial" w:cs="Arial"/>
          <w:b/>
          <w:sz w:val="28"/>
          <w:szCs w:val="28"/>
        </w:rPr>
        <w:t>Segurança de Informação</w:t>
      </w:r>
    </w:p>
    <w:tbl>
      <w:tblPr>
        <w:tblStyle w:val="GradeClara"/>
        <w:tblW w:w="0" w:type="auto"/>
        <w:tblLook w:val="04A0" w:firstRow="1" w:lastRow="0" w:firstColumn="1" w:lastColumn="0" w:noHBand="0" w:noVBand="1"/>
      </w:tblPr>
      <w:tblGrid>
        <w:gridCol w:w="1688"/>
        <w:gridCol w:w="1426"/>
        <w:gridCol w:w="1374"/>
        <w:gridCol w:w="1263"/>
        <w:gridCol w:w="1302"/>
        <w:gridCol w:w="1431"/>
      </w:tblGrid>
      <w:tr w:rsidR="0040381F" w14:paraId="787D979E" w14:textId="77777777" w:rsidTr="00B30F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480900" w14:textId="77777777" w:rsidR="0040381F" w:rsidRDefault="0040381F" w:rsidP="00B30FBF">
            <w:r>
              <w:t>Ativo</w:t>
            </w:r>
          </w:p>
        </w:tc>
        <w:tc>
          <w:tcPr>
            <w:tcW w:w="1440" w:type="dxa"/>
          </w:tcPr>
          <w:p w14:paraId="7B8DF819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Função</w:t>
            </w:r>
          </w:p>
        </w:tc>
        <w:tc>
          <w:tcPr>
            <w:tcW w:w="1440" w:type="dxa"/>
          </w:tcPr>
          <w:p w14:paraId="1073D2A4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Impacto</w:t>
            </w:r>
          </w:p>
        </w:tc>
        <w:tc>
          <w:tcPr>
            <w:tcW w:w="1440" w:type="dxa"/>
          </w:tcPr>
          <w:p w14:paraId="4664A549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RTO</w:t>
            </w:r>
          </w:p>
        </w:tc>
        <w:tc>
          <w:tcPr>
            <w:tcW w:w="1440" w:type="dxa"/>
          </w:tcPr>
          <w:p w14:paraId="1E25B4D8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RPO</w:t>
            </w:r>
          </w:p>
        </w:tc>
        <w:tc>
          <w:tcPr>
            <w:tcW w:w="1440" w:type="dxa"/>
          </w:tcPr>
          <w:p w14:paraId="27977559" w14:textId="77777777" w:rsidR="0040381F" w:rsidRDefault="0040381F" w:rsidP="00B30FB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Observações</w:t>
            </w:r>
          </w:p>
        </w:tc>
      </w:tr>
      <w:tr w:rsidR="0040381F" w14:paraId="74713624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2E82C3" w14:textId="77777777" w:rsidR="0040381F" w:rsidRDefault="0040381F" w:rsidP="00B30FBF">
            <w:r>
              <w:t>Autenticação e Acesso</w:t>
            </w:r>
          </w:p>
        </w:tc>
        <w:tc>
          <w:tcPr>
            <w:tcW w:w="1440" w:type="dxa"/>
          </w:tcPr>
          <w:p w14:paraId="645B17C7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Controle de usuários</w:t>
            </w:r>
          </w:p>
        </w:tc>
        <w:tc>
          <w:tcPr>
            <w:tcW w:w="1440" w:type="dxa"/>
          </w:tcPr>
          <w:p w14:paraId="15AC1C31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Invasões</w:t>
            </w:r>
          </w:p>
        </w:tc>
        <w:tc>
          <w:tcPr>
            <w:tcW w:w="1440" w:type="dxa"/>
          </w:tcPr>
          <w:p w14:paraId="06C230B0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1h</w:t>
            </w:r>
          </w:p>
        </w:tc>
        <w:tc>
          <w:tcPr>
            <w:tcW w:w="1440" w:type="dxa"/>
          </w:tcPr>
          <w:p w14:paraId="62D27BD8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0h</w:t>
            </w:r>
          </w:p>
        </w:tc>
        <w:tc>
          <w:tcPr>
            <w:tcW w:w="1440" w:type="dxa"/>
          </w:tcPr>
          <w:p w14:paraId="3FE5F83E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MFA obrigatório</w:t>
            </w:r>
          </w:p>
        </w:tc>
      </w:tr>
      <w:tr w:rsidR="0040381F" w14:paraId="654A6678" w14:textId="77777777" w:rsidTr="00B30F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36F831" w14:textId="77777777" w:rsidR="0040381F" w:rsidRDefault="0040381F" w:rsidP="00B30FBF">
            <w:r>
              <w:t>Monitoramento</w:t>
            </w:r>
          </w:p>
        </w:tc>
        <w:tc>
          <w:tcPr>
            <w:tcW w:w="1440" w:type="dxa"/>
          </w:tcPr>
          <w:p w14:paraId="75DC460A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Alertas de ataques</w:t>
            </w:r>
          </w:p>
        </w:tc>
        <w:tc>
          <w:tcPr>
            <w:tcW w:w="1440" w:type="dxa"/>
          </w:tcPr>
          <w:p w14:paraId="1E77F076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Falhas na segurança</w:t>
            </w:r>
          </w:p>
        </w:tc>
        <w:tc>
          <w:tcPr>
            <w:tcW w:w="1440" w:type="dxa"/>
          </w:tcPr>
          <w:p w14:paraId="7A509809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1h</w:t>
            </w:r>
          </w:p>
        </w:tc>
        <w:tc>
          <w:tcPr>
            <w:tcW w:w="1440" w:type="dxa"/>
          </w:tcPr>
          <w:p w14:paraId="00E581D1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30min</w:t>
            </w:r>
          </w:p>
        </w:tc>
        <w:tc>
          <w:tcPr>
            <w:tcW w:w="1440" w:type="dxa"/>
          </w:tcPr>
          <w:p w14:paraId="7FB1DBCE" w14:textId="77777777" w:rsidR="0040381F" w:rsidRDefault="0040381F" w:rsidP="00B30FB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SIEM ativo</w:t>
            </w:r>
          </w:p>
        </w:tc>
      </w:tr>
      <w:tr w:rsidR="0040381F" w14:paraId="3A8E5785" w14:textId="77777777" w:rsidTr="00B30F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249FFE7" w14:textId="77777777" w:rsidR="0040381F" w:rsidRDefault="0040381F" w:rsidP="00B30FBF">
            <w:r>
              <w:t>Backup e Recuperação</w:t>
            </w:r>
          </w:p>
        </w:tc>
        <w:tc>
          <w:tcPr>
            <w:tcW w:w="1440" w:type="dxa"/>
          </w:tcPr>
          <w:p w14:paraId="1BEB39DB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Recuperação de falhas</w:t>
            </w:r>
          </w:p>
        </w:tc>
        <w:tc>
          <w:tcPr>
            <w:tcW w:w="1440" w:type="dxa"/>
          </w:tcPr>
          <w:p w14:paraId="2A1740A1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Perda de operação</w:t>
            </w:r>
          </w:p>
        </w:tc>
        <w:tc>
          <w:tcPr>
            <w:tcW w:w="1440" w:type="dxa"/>
          </w:tcPr>
          <w:p w14:paraId="5917318F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4h</w:t>
            </w:r>
          </w:p>
        </w:tc>
        <w:tc>
          <w:tcPr>
            <w:tcW w:w="1440" w:type="dxa"/>
          </w:tcPr>
          <w:p w14:paraId="69D52951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1h</w:t>
            </w:r>
          </w:p>
        </w:tc>
        <w:tc>
          <w:tcPr>
            <w:tcW w:w="1440" w:type="dxa"/>
          </w:tcPr>
          <w:p w14:paraId="319EF79F" w14:textId="77777777" w:rsidR="0040381F" w:rsidRDefault="0040381F" w:rsidP="00B30FB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Testar planos</w:t>
            </w:r>
          </w:p>
        </w:tc>
      </w:tr>
    </w:tbl>
    <w:p w14:paraId="4F00DE30" w14:textId="77777777" w:rsidR="0040381F" w:rsidRDefault="0040381F" w:rsidP="007B0814">
      <w:pPr>
        <w:jc w:val="center"/>
        <w:rPr>
          <w:rFonts w:ascii="Arial" w:hAnsi="Arial" w:cs="Arial"/>
          <w:b/>
          <w:sz w:val="36"/>
          <w:szCs w:val="36"/>
        </w:rPr>
      </w:pPr>
    </w:p>
    <w:p w14:paraId="2F64FEF8" w14:textId="77777777" w:rsidR="0040381F" w:rsidRDefault="0040381F" w:rsidP="007B0814">
      <w:pPr>
        <w:jc w:val="center"/>
        <w:rPr>
          <w:rFonts w:ascii="Arial" w:hAnsi="Arial" w:cs="Arial"/>
          <w:b/>
          <w:sz w:val="36"/>
          <w:szCs w:val="36"/>
        </w:rPr>
      </w:pPr>
    </w:p>
    <w:p w14:paraId="2CB6D481" w14:textId="77777777" w:rsidR="0040381F" w:rsidRDefault="0040381F" w:rsidP="007B0814">
      <w:pPr>
        <w:jc w:val="center"/>
        <w:rPr>
          <w:rFonts w:ascii="Arial" w:hAnsi="Arial" w:cs="Arial"/>
          <w:b/>
          <w:sz w:val="36"/>
          <w:szCs w:val="36"/>
        </w:rPr>
      </w:pPr>
    </w:p>
    <w:tbl>
      <w:tblPr>
        <w:tblW w:w="90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5962E6" w14:paraId="6D31D3B6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BC3F2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Categoria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8E578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 Recursos Críticos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7FC2C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 xml:space="preserve"> Estratégias de Recuperação</w:t>
            </w:r>
          </w:p>
        </w:tc>
      </w:tr>
      <w:tr w:rsidR="005962E6" w14:paraId="6EC305E8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93E202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23F11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 xml:space="preserve">   Servidores de   Versionamento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4EEF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Espelhamento de Dados,  backups a cada 15 minutos, failover automático.</w:t>
            </w:r>
          </w:p>
        </w:tc>
      </w:tr>
      <w:tr w:rsidR="005962E6" w14:paraId="6566C3A8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68260" w14:textId="77777777" w:rsidR="005962E6" w:rsidRDefault="005962E6" w:rsidP="00B30FBF">
            <w:pPr>
              <w:spacing w:line="240" w:lineRule="auto"/>
              <w:jc w:val="center"/>
            </w:pPr>
          </w:p>
          <w:p w14:paraId="3C8488B3" w14:textId="77777777" w:rsidR="005962E6" w:rsidRDefault="005962E6" w:rsidP="00B30FB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TI/ Infraestrutura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CFD1D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2D072351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Backups em nuvem/local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2B5D8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Agendamentos automáticos e testes mensais de restauração.</w:t>
            </w:r>
          </w:p>
        </w:tc>
      </w:tr>
      <w:tr w:rsidR="005962E6" w14:paraId="6175A621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CF9F8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7530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3AA280F7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Ambientes (CI/CD)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3A44FF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Imagens Docker e scripts de provisionamento para restauração rápida.</w:t>
            </w:r>
          </w:p>
        </w:tc>
      </w:tr>
      <w:tr w:rsidR="005962E6" w14:paraId="535213DB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3225E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Plataformas de Desenvolvimento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FA5CF2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Game Engines (Unity, Unreal)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C7FDD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Licenças na nuvem, instalação automatizada via scripts.</w:t>
            </w:r>
          </w:p>
        </w:tc>
      </w:tr>
      <w:tr w:rsidR="005962E6" w14:paraId="2054B91C" w14:textId="77777777" w:rsidTr="005962E6">
        <w:trPr>
          <w:trHeight w:val="983"/>
        </w:trPr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098D8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4599A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Ferramentas 3D e frameworks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6E5F8F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Backup das versões utilizadas + documentação técnica para reinstalação.</w:t>
            </w:r>
          </w:p>
        </w:tc>
      </w:tr>
      <w:tr w:rsidR="005962E6" w14:paraId="17752816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E1793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67EB4947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486711C4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Recursos Humanos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17867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6014C5FB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17FC21BA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Desenvolvedores e artistas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A6937E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Lista de substitutos/freelancers, documentação de onboarding, possibilidade de trabalho remoto.</w:t>
            </w:r>
          </w:p>
        </w:tc>
      </w:tr>
      <w:tr w:rsidR="005962E6" w14:paraId="23176086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F8945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1D52A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22AB6F78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QA e testadores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025D0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Redistribuição de tarefas para outras equipes, testes automatizados como suporte.</w:t>
            </w:r>
          </w:p>
        </w:tc>
      </w:tr>
      <w:tr w:rsidR="005962E6" w14:paraId="5D293234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C4DA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2C6AC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01FC8868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Código-fonte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09C20A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Backup contínuo (versionamento).</w:t>
            </w:r>
          </w:p>
          <w:p w14:paraId="2165E5AF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</w:tc>
      </w:tr>
      <w:tr w:rsidR="005962E6" w14:paraId="1BC8A0E0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7E79C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Dados e Propriedade Intelectual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D02AB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1F5C4067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Assets (gráficos, áudio, etc.)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F6092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Backup diário automatizado + armazenamento redundante.</w:t>
            </w:r>
          </w:p>
        </w:tc>
      </w:tr>
      <w:tr w:rsidR="005962E6" w14:paraId="7C5174C7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07110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E5BCA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GDDs e Documentação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41A4A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Armazenamento em nuvem com versionamento ativado</w:t>
            </w:r>
          </w:p>
        </w:tc>
      </w:tr>
      <w:tr w:rsidR="005962E6" w14:paraId="77838300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9E5B6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54DB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7E3A11F3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Dados do Usuário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F808E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Criptografia, backup contínuo em banco de dados, replicação</w:t>
            </w:r>
          </w:p>
        </w:tc>
      </w:tr>
      <w:tr w:rsidR="005962E6" w14:paraId="51917D0D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598C8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0802D4DA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Comunicação e Colaboração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C5867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41C863E0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Slack, Teams, Jira, Trello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C56FA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Acesso via navegador em dispositivos alternativos, opção de canal alternativo para emergências.</w:t>
            </w:r>
          </w:p>
        </w:tc>
      </w:tr>
      <w:tr w:rsidR="005962E6" w14:paraId="34B3E274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73975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59E42042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Distribuição e Marketing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6D41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348A11F5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Steam, App Store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FB873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Documentação de credenciais e acesso de emergência, múltiplos admins</w:t>
            </w:r>
          </w:p>
        </w:tc>
      </w:tr>
      <w:tr w:rsidR="005962E6" w14:paraId="02F684B7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34B56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2238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Canais de Suporte / Comunicação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3A179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Equipe reserva com acesso aos canais, uso de redes sociais</w:t>
            </w:r>
          </w:p>
        </w:tc>
      </w:tr>
      <w:tr w:rsidR="005962E6" w14:paraId="706E1AF9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0738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  <w:p w14:paraId="3A77C5AA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6DED4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76FF3D35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Autenticação e Acesso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C246C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Backup de configurações e logs, ferramenta SSO redundante</w:t>
            </w:r>
          </w:p>
        </w:tc>
      </w:tr>
      <w:tr w:rsidR="005962E6" w14:paraId="740EF983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DB732" w14:textId="77777777" w:rsidR="005962E6" w:rsidRDefault="005962E6" w:rsidP="00B30FBF">
            <w:pPr>
              <w:widowControl w:val="0"/>
              <w:spacing w:line="240" w:lineRule="auto"/>
              <w:jc w:val="center"/>
            </w:pPr>
          </w:p>
          <w:p w14:paraId="6839D300" w14:textId="77777777" w:rsidR="005962E6" w:rsidRDefault="005962E6" w:rsidP="00B30FBF">
            <w:pPr>
              <w:widowControl w:val="0"/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Segurança da Informação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09F0A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4EC1F5A9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Políticas de backup / DR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FA22A0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Procedimentos documentados, testes semestrais</w:t>
            </w:r>
          </w:p>
        </w:tc>
      </w:tr>
      <w:tr w:rsidR="005962E6" w14:paraId="5884DC81" w14:textId="77777777" w:rsidTr="005962E6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708EE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E8A6C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</w:p>
          <w:p w14:paraId="6BC123BA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Monitoramento de Segurança</w:t>
            </w:r>
          </w:p>
        </w:tc>
        <w:tc>
          <w:tcPr>
            <w:tcW w:w="3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4963F" w14:textId="77777777" w:rsidR="005962E6" w:rsidRDefault="005962E6" w:rsidP="00B30F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backups regulares dos logs de segurança. Adotar serviços de segurança baseados em nuvem.</w:t>
            </w:r>
          </w:p>
        </w:tc>
      </w:tr>
    </w:tbl>
    <w:p w14:paraId="7B1F5EB4" w14:textId="77777777" w:rsidR="0040381F" w:rsidRDefault="0040381F" w:rsidP="005962E6">
      <w:pPr>
        <w:rPr>
          <w:rFonts w:ascii="Arial" w:hAnsi="Arial" w:cs="Arial"/>
          <w:b/>
          <w:sz w:val="36"/>
          <w:szCs w:val="36"/>
        </w:rPr>
      </w:pPr>
    </w:p>
    <w:p w14:paraId="2C592140" w14:textId="77777777" w:rsidR="0086484E" w:rsidRDefault="0086484E" w:rsidP="005962E6">
      <w:pPr>
        <w:rPr>
          <w:rFonts w:ascii="Arial" w:hAnsi="Arial" w:cs="Arial"/>
          <w:b/>
          <w:sz w:val="36"/>
          <w:szCs w:val="36"/>
        </w:rPr>
      </w:pPr>
    </w:p>
    <w:p w14:paraId="00B4EF50" w14:textId="77777777" w:rsidR="0086484E" w:rsidRDefault="0086484E" w:rsidP="005962E6">
      <w:pPr>
        <w:rPr>
          <w:rFonts w:ascii="Arial" w:hAnsi="Arial" w:cs="Arial"/>
          <w:b/>
          <w:sz w:val="36"/>
          <w:szCs w:val="36"/>
        </w:rPr>
      </w:pPr>
    </w:p>
    <w:p w14:paraId="122C0641" w14:textId="77777777" w:rsidR="0086484E" w:rsidRDefault="0086484E" w:rsidP="005962E6">
      <w:pPr>
        <w:rPr>
          <w:rFonts w:ascii="Arial" w:hAnsi="Arial" w:cs="Arial"/>
          <w:b/>
          <w:sz w:val="36"/>
          <w:szCs w:val="36"/>
        </w:rPr>
      </w:pPr>
    </w:p>
    <w:p w14:paraId="09128377" w14:textId="77777777" w:rsidR="0086484E" w:rsidRDefault="0086484E" w:rsidP="005962E6">
      <w:pPr>
        <w:rPr>
          <w:rFonts w:ascii="Arial" w:hAnsi="Arial" w:cs="Arial"/>
          <w:b/>
          <w:sz w:val="36"/>
          <w:szCs w:val="36"/>
        </w:rPr>
      </w:pPr>
    </w:p>
    <w:p w14:paraId="074176D0" w14:textId="77777777" w:rsidR="0086484E" w:rsidRDefault="0086484E" w:rsidP="005962E6">
      <w:pPr>
        <w:rPr>
          <w:rFonts w:ascii="Arial" w:hAnsi="Arial" w:cs="Arial"/>
          <w:b/>
          <w:sz w:val="36"/>
          <w:szCs w:val="36"/>
        </w:rPr>
      </w:pPr>
    </w:p>
    <w:p w14:paraId="0FD80092" w14:textId="77777777" w:rsidR="0086484E" w:rsidRDefault="0086484E" w:rsidP="005962E6">
      <w:pPr>
        <w:rPr>
          <w:rFonts w:ascii="Arial" w:hAnsi="Arial" w:cs="Arial"/>
          <w:b/>
          <w:sz w:val="36"/>
          <w:szCs w:val="36"/>
        </w:rPr>
      </w:pPr>
    </w:p>
    <w:p w14:paraId="04C6F505" w14:textId="77777777" w:rsidR="0086484E" w:rsidRDefault="0086484E" w:rsidP="005962E6">
      <w:pPr>
        <w:rPr>
          <w:rFonts w:ascii="Arial" w:hAnsi="Arial" w:cs="Arial"/>
          <w:b/>
          <w:sz w:val="36"/>
          <w:szCs w:val="36"/>
        </w:rPr>
      </w:pPr>
    </w:p>
    <w:p w14:paraId="5D9FA1D8" w14:textId="77777777" w:rsidR="0086484E" w:rsidRDefault="0086484E" w:rsidP="005962E6">
      <w:pPr>
        <w:rPr>
          <w:rFonts w:ascii="Arial" w:hAnsi="Arial" w:cs="Arial"/>
          <w:b/>
          <w:sz w:val="36"/>
          <w:szCs w:val="36"/>
        </w:rPr>
      </w:pPr>
    </w:p>
    <w:p w14:paraId="30AE73D5" w14:textId="77777777" w:rsidR="0086484E" w:rsidRDefault="0086484E" w:rsidP="005962E6">
      <w:pPr>
        <w:rPr>
          <w:rFonts w:ascii="Arial" w:hAnsi="Arial" w:cs="Arial"/>
          <w:b/>
          <w:sz w:val="36"/>
          <w:szCs w:val="36"/>
        </w:rPr>
      </w:pPr>
    </w:p>
    <w:p w14:paraId="6DAD3216" w14:textId="77777777" w:rsidR="0086484E" w:rsidRDefault="0086484E" w:rsidP="005962E6">
      <w:pPr>
        <w:rPr>
          <w:rFonts w:ascii="Arial" w:hAnsi="Arial" w:cs="Arial"/>
          <w:b/>
          <w:sz w:val="36"/>
          <w:szCs w:val="36"/>
        </w:rPr>
      </w:pPr>
    </w:p>
    <w:p w14:paraId="0F0F812F" w14:textId="1538DA60" w:rsidR="004E4F6D" w:rsidRPr="004E4F6D" w:rsidRDefault="004E4F6D" w:rsidP="004E4F6D">
      <w:pPr>
        <w:jc w:val="center"/>
        <w:rPr>
          <w:rFonts w:ascii="Arial" w:hAnsi="Arial" w:cs="Arial"/>
          <w:b/>
          <w:sz w:val="36"/>
          <w:szCs w:val="36"/>
        </w:rPr>
      </w:pPr>
      <w:r w:rsidRPr="004E4F6D">
        <w:rPr>
          <w:rFonts w:ascii="Arial" w:hAnsi="Arial" w:cs="Arial"/>
          <w:b/>
          <w:sz w:val="36"/>
          <w:szCs w:val="36"/>
        </w:rPr>
        <w:t>Teste do Plano de Ação</w:t>
      </w:r>
    </w:p>
    <w:p w14:paraId="63306A4D" w14:textId="77777777" w:rsidR="004E4F6D" w:rsidRDefault="004E4F6D" w:rsidP="0086484E">
      <w:pPr>
        <w:rPr>
          <w:rFonts w:ascii="Arial" w:hAnsi="Arial" w:cs="Arial"/>
          <w:b/>
          <w:sz w:val="28"/>
          <w:szCs w:val="28"/>
        </w:rPr>
      </w:pPr>
    </w:p>
    <w:p w14:paraId="255D0F3F" w14:textId="60DB96AE" w:rsidR="0086484E" w:rsidRPr="0086484E" w:rsidRDefault="0086484E" w:rsidP="0086484E">
      <w:pPr>
        <w:rPr>
          <w:rFonts w:ascii="Arial" w:hAnsi="Arial" w:cs="Arial"/>
          <w:b/>
          <w:sz w:val="28"/>
          <w:szCs w:val="28"/>
        </w:rPr>
      </w:pPr>
      <w:r w:rsidRPr="0086484E">
        <w:rPr>
          <w:rFonts w:ascii="Arial" w:hAnsi="Arial" w:cs="Arial"/>
          <w:b/>
          <w:sz w:val="28"/>
          <w:szCs w:val="28"/>
        </w:rPr>
        <w:t>Ações Preventivas:</w:t>
      </w:r>
    </w:p>
    <w:p w14:paraId="7E1E9855" w14:textId="77777777" w:rsidR="0086484E" w:rsidRPr="00C041AE" w:rsidRDefault="0086484E" w:rsidP="0086484E">
      <w:pPr>
        <w:spacing w:line="278" w:lineRule="auto"/>
      </w:pPr>
      <w:r w:rsidRPr="00C041AE">
        <w:rPr>
          <w:b/>
          <w:bCs/>
        </w:rPr>
        <w:t>Backups Diários Automatizados:</w:t>
      </w:r>
      <w:r w:rsidRPr="00C041AE">
        <w:br/>
        <w:t>Configurar rotinas de backup local e em nuvem para código-fonte, assets, dados de usuários e GDDs, com testes de restauração semanais.</w:t>
      </w:r>
    </w:p>
    <w:p w14:paraId="76C6FAC6" w14:textId="77777777" w:rsidR="0086484E" w:rsidRPr="00C041AE" w:rsidRDefault="0086484E" w:rsidP="0086484E">
      <w:pPr>
        <w:spacing w:line="278" w:lineRule="auto"/>
      </w:pPr>
      <w:r w:rsidRPr="00C041AE">
        <w:rPr>
          <w:b/>
          <w:bCs/>
        </w:rPr>
        <w:t>Redundância de Servidores:</w:t>
      </w:r>
      <w:r w:rsidRPr="00C041AE">
        <w:br/>
        <w:t>Utilizar servidores espelhados (on-premises e cloud) para ambientes de CI/CD, versionamento e serviços de build.</w:t>
      </w:r>
    </w:p>
    <w:p w14:paraId="4A8F6E8C" w14:textId="77777777" w:rsidR="0086484E" w:rsidRPr="00C041AE" w:rsidRDefault="0086484E" w:rsidP="0086484E">
      <w:pPr>
        <w:spacing w:line="278" w:lineRule="auto"/>
      </w:pPr>
      <w:r w:rsidRPr="00C041AE">
        <w:rPr>
          <w:b/>
          <w:bCs/>
        </w:rPr>
        <w:t>Contratos de Suporte Prioritário:</w:t>
      </w:r>
      <w:r w:rsidRPr="00C041AE">
        <w:br/>
        <w:t>Firmar acordos com fornecedores de plataformas críticas (Unity, AWS, Slack, etc.) para atendimento rápido em emergências.</w:t>
      </w:r>
    </w:p>
    <w:p w14:paraId="7B90CAFF" w14:textId="77777777" w:rsidR="0086484E" w:rsidRPr="00C041AE" w:rsidRDefault="0086484E" w:rsidP="0086484E">
      <w:pPr>
        <w:spacing w:line="278" w:lineRule="auto"/>
      </w:pPr>
      <w:r w:rsidRPr="00C041AE">
        <w:rPr>
          <w:b/>
          <w:bCs/>
        </w:rPr>
        <w:t>Documentação e Treinamento:</w:t>
      </w:r>
      <w:r w:rsidRPr="00C041AE">
        <w:br/>
        <w:t>Manter planos atualizados e realizar treinamentos semestrais com os colaboradores para atuação em situações de crise.</w:t>
      </w:r>
    </w:p>
    <w:p w14:paraId="4DC766A6" w14:textId="77777777" w:rsidR="0086484E" w:rsidRDefault="0086484E" w:rsidP="0086484E">
      <w:pPr>
        <w:rPr>
          <w:b/>
          <w:bCs/>
        </w:rPr>
      </w:pPr>
    </w:p>
    <w:p w14:paraId="33D08221" w14:textId="77777777" w:rsidR="0086484E" w:rsidRPr="0086484E" w:rsidRDefault="0086484E" w:rsidP="0086484E">
      <w:pPr>
        <w:rPr>
          <w:rFonts w:ascii="Arial" w:hAnsi="Arial" w:cs="Arial"/>
          <w:b/>
          <w:sz w:val="28"/>
          <w:szCs w:val="28"/>
        </w:rPr>
      </w:pPr>
      <w:r w:rsidRPr="0086484E">
        <w:rPr>
          <w:rFonts w:ascii="Arial" w:hAnsi="Arial" w:cs="Arial"/>
          <w:b/>
          <w:sz w:val="28"/>
          <w:szCs w:val="28"/>
        </w:rPr>
        <w:t>Ações em Caso de Interrupção:</w:t>
      </w:r>
    </w:p>
    <w:p w14:paraId="611D09B9" w14:textId="77777777" w:rsidR="0086484E" w:rsidRPr="00C041AE" w:rsidRDefault="0086484E" w:rsidP="0005058A">
      <w:pPr>
        <w:spacing w:line="278" w:lineRule="auto"/>
      </w:pPr>
      <w:r w:rsidRPr="00C041AE">
        <w:rPr>
          <w:b/>
          <w:bCs/>
        </w:rPr>
        <w:t>Ativação do Comitê de Continuidade:</w:t>
      </w:r>
      <w:r w:rsidRPr="00C041AE">
        <w:br/>
        <w:t>Grupo formado por líderes de TI, desenvolvimento e operações será imediatamente acionado.</w:t>
      </w:r>
    </w:p>
    <w:p w14:paraId="320AE0F7" w14:textId="77777777" w:rsidR="0086484E" w:rsidRPr="00C041AE" w:rsidRDefault="0086484E" w:rsidP="0005058A">
      <w:pPr>
        <w:spacing w:line="278" w:lineRule="auto"/>
      </w:pPr>
      <w:r w:rsidRPr="00C041AE">
        <w:rPr>
          <w:b/>
          <w:bCs/>
        </w:rPr>
        <w:t>Avaliação Inicial e Isolamento:</w:t>
      </w:r>
      <w:r w:rsidRPr="00C041AE">
        <w:br/>
        <w:t>Identificar a natureza do incidente (falha técnica, ataque cibernético, desastre natural, etc.) e isolar sistemas afetados para conter danos.</w:t>
      </w:r>
    </w:p>
    <w:p w14:paraId="666526A4" w14:textId="77777777" w:rsidR="0086484E" w:rsidRDefault="0086484E" w:rsidP="0005058A">
      <w:pPr>
        <w:spacing w:line="278" w:lineRule="auto"/>
      </w:pPr>
      <w:r w:rsidRPr="00C041AE">
        <w:rPr>
          <w:b/>
          <w:bCs/>
        </w:rPr>
        <w:t>Comunicação Interna Rápida:</w:t>
      </w:r>
      <w:r w:rsidRPr="00C041AE">
        <w:br/>
        <w:t>Utilizar canais alternativos (e-mail pessoal, grupos de emergência no WhatsApp) caso Slack/Teams estejam fora do ar.</w:t>
      </w:r>
    </w:p>
    <w:p w14:paraId="38743C9A" w14:textId="77777777" w:rsidR="004E4F6D" w:rsidRPr="00C041AE" w:rsidRDefault="004E4F6D" w:rsidP="0005058A">
      <w:pPr>
        <w:spacing w:line="278" w:lineRule="auto"/>
      </w:pPr>
    </w:p>
    <w:p w14:paraId="738A1BF6" w14:textId="17A4A8AF" w:rsidR="0086484E" w:rsidRPr="004E4F6D" w:rsidRDefault="0086484E" w:rsidP="0086484E">
      <w:pPr>
        <w:rPr>
          <w:rFonts w:ascii="Arial" w:hAnsi="Arial" w:cs="Arial"/>
          <w:b/>
          <w:sz w:val="28"/>
          <w:szCs w:val="28"/>
        </w:rPr>
      </w:pPr>
      <w:r w:rsidRPr="0086484E">
        <w:rPr>
          <w:rFonts w:ascii="Arial" w:hAnsi="Arial" w:cs="Arial"/>
          <w:b/>
          <w:sz w:val="28"/>
          <w:szCs w:val="28"/>
        </w:rPr>
        <w:t>Recuperação dos Recursos Críticos</w:t>
      </w:r>
    </w:p>
    <w:p w14:paraId="145FA168" w14:textId="77777777" w:rsidR="0086484E" w:rsidRPr="00C041AE" w:rsidRDefault="0086484E" w:rsidP="0086484E">
      <w:pPr>
        <w:spacing w:line="278" w:lineRule="auto"/>
      </w:pPr>
      <w:r w:rsidRPr="00C041AE">
        <w:rPr>
          <w:b/>
          <w:bCs/>
        </w:rPr>
        <w:t>Restabelecimento de Servidores de Código e CI/CD:</w:t>
      </w:r>
      <w:r w:rsidRPr="00C041AE">
        <w:br/>
        <w:t>Prioridade máxima para retomar o desenvolvimento e integração contínua.</w:t>
      </w:r>
    </w:p>
    <w:p w14:paraId="33BFE222" w14:textId="77777777" w:rsidR="0086484E" w:rsidRPr="00C041AE" w:rsidRDefault="0086484E" w:rsidP="0086484E">
      <w:pPr>
        <w:spacing w:line="278" w:lineRule="auto"/>
      </w:pPr>
      <w:r w:rsidRPr="00C041AE">
        <w:rPr>
          <w:b/>
          <w:bCs/>
        </w:rPr>
        <w:t>Recuperação de Acessos às Plataformas de Comunicação e Gerenciamento:</w:t>
      </w:r>
      <w:r w:rsidRPr="00C041AE">
        <w:br/>
        <w:t>Necessárias para alinhar equipes e replanejar cronogramas.</w:t>
      </w:r>
    </w:p>
    <w:p w14:paraId="6352F38A" w14:textId="77777777" w:rsidR="0086484E" w:rsidRPr="00C041AE" w:rsidRDefault="0086484E" w:rsidP="0086484E">
      <w:pPr>
        <w:spacing w:line="278" w:lineRule="auto"/>
      </w:pPr>
      <w:r w:rsidRPr="00C041AE">
        <w:rPr>
          <w:b/>
          <w:bCs/>
        </w:rPr>
        <w:t>Restauração de Dados e Assets:</w:t>
      </w:r>
      <w:r w:rsidRPr="00C041AE">
        <w:br/>
        <w:t>Utilizar backups para restaurar os arquivos e dados mais recentes.</w:t>
      </w:r>
    </w:p>
    <w:p w14:paraId="0055D006" w14:textId="77777777" w:rsidR="0086484E" w:rsidRPr="00C041AE" w:rsidRDefault="0086484E" w:rsidP="0086484E">
      <w:pPr>
        <w:spacing w:line="278" w:lineRule="auto"/>
      </w:pPr>
      <w:r w:rsidRPr="00C041AE">
        <w:rPr>
          <w:b/>
          <w:bCs/>
        </w:rPr>
        <w:t>Verificação de Integridade:</w:t>
      </w:r>
      <w:r w:rsidRPr="00C041AE">
        <w:br/>
        <w:t>Validar código e assets restaurados por meio de testes automatizados e QA.</w:t>
      </w:r>
    </w:p>
    <w:p w14:paraId="68D89104" w14:textId="77777777" w:rsidR="004E4F6D" w:rsidRDefault="004E4F6D" w:rsidP="0086484E">
      <w:pPr>
        <w:rPr>
          <w:b/>
          <w:bCs/>
        </w:rPr>
      </w:pPr>
    </w:p>
    <w:p w14:paraId="55E0E3DA" w14:textId="77777777" w:rsidR="004E4F6D" w:rsidRDefault="004E4F6D" w:rsidP="0086484E">
      <w:pPr>
        <w:rPr>
          <w:b/>
          <w:bCs/>
        </w:rPr>
      </w:pPr>
    </w:p>
    <w:p w14:paraId="771A3651" w14:textId="5740393E" w:rsidR="0086484E" w:rsidRPr="004E4F6D" w:rsidRDefault="0086484E" w:rsidP="0086484E">
      <w:pPr>
        <w:rPr>
          <w:rFonts w:ascii="Arial" w:hAnsi="Arial" w:cs="Arial"/>
          <w:b/>
          <w:sz w:val="28"/>
          <w:szCs w:val="28"/>
        </w:rPr>
      </w:pPr>
      <w:r w:rsidRPr="004E4F6D">
        <w:rPr>
          <w:rFonts w:ascii="Arial" w:hAnsi="Arial" w:cs="Arial"/>
          <w:b/>
          <w:sz w:val="28"/>
          <w:szCs w:val="28"/>
        </w:rPr>
        <w:t>Continuidade Temporária</w:t>
      </w:r>
    </w:p>
    <w:p w14:paraId="52F43FC3" w14:textId="77777777" w:rsidR="0086484E" w:rsidRPr="00C041AE" w:rsidRDefault="0086484E" w:rsidP="004E4F6D">
      <w:pPr>
        <w:spacing w:line="278" w:lineRule="auto"/>
      </w:pPr>
      <w:r w:rsidRPr="00C041AE">
        <w:rPr>
          <w:b/>
          <w:bCs/>
        </w:rPr>
        <w:t>Home Office com VPN Segura:</w:t>
      </w:r>
      <w:r w:rsidRPr="00C041AE">
        <w:br/>
        <w:t>Caso o escritório físico esteja inacessível, garantir operação remota com políticas de segurança.</w:t>
      </w:r>
    </w:p>
    <w:p w14:paraId="7F3F052F" w14:textId="77777777" w:rsidR="0086484E" w:rsidRPr="00C041AE" w:rsidRDefault="0086484E" w:rsidP="004E4F6D">
      <w:pPr>
        <w:spacing w:line="278" w:lineRule="auto"/>
      </w:pPr>
      <w:r w:rsidRPr="00C041AE">
        <w:rPr>
          <w:b/>
          <w:bCs/>
        </w:rPr>
        <w:t>Infraestrutura Alternativa na Nuvem:</w:t>
      </w:r>
      <w:r w:rsidRPr="00C041AE">
        <w:br/>
        <w:t>Caso servidores locais falhem, migrar temporariamente ambientes para cloud (AWS, Azure, GCP).</w:t>
      </w:r>
    </w:p>
    <w:p w14:paraId="2FB6EB1D" w14:textId="77777777" w:rsidR="0086484E" w:rsidRPr="00C041AE" w:rsidRDefault="0086484E" w:rsidP="004E4F6D">
      <w:pPr>
        <w:spacing w:line="278" w:lineRule="auto"/>
      </w:pPr>
      <w:r w:rsidRPr="00C041AE">
        <w:rPr>
          <w:b/>
          <w:bCs/>
        </w:rPr>
        <w:t>Equipes de Suporte Cross-Training:</w:t>
      </w:r>
      <w:r w:rsidRPr="00C041AE">
        <w:br/>
        <w:t>Desenvolvedores e designers terão treinamentos cruzados para cobrir funções essenciais em casos de ausência.</w:t>
      </w:r>
    </w:p>
    <w:p w14:paraId="50019669" w14:textId="77777777" w:rsidR="004E4F6D" w:rsidRDefault="004E4F6D" w:rsidP="0086484E">
      <w:pPr>
        <w:rPr>
          <w:b/>
          <w:bCs/>
        </w:rPr>
      </w:pPr>
    </w:p>
    <w:p w14:paraId="176687F0" w14:textId="4AE5899C" w:rsidR="0086484E" w:rsidRPr="004E4F6D" w:rsidRDefault="0086484E" w:rsidP="0086484E">
      <w:pPr>
        <w:rPr>
          <w:rFonts w:ascii="Arial" w:hAnsi="Arial" w:cs="Arial"/>
          <w:b/>
          <w:sz w:val="28"/>
          <w:szCs w:val="28"/>
        </w:rPr>
      </w:pPr>
      <w:r w:rsidRPr="004E4F6D">
        <w:rPr>
          <w:rFonts w:ascii="Arial" w:hAnsi="Arial" w:cs="Arial"/>
          <w:b/>
          <w:sz w:val="28"/>
          <w:szCs w:val="28"/>
        </w:rPr>
        <w:t>Retorno à Normalidade</w:t>
      </w:r>
    </w:p>
    <w:p w14:paraId="7EA87306" w14:textId="77777777" w:rsidR="0086484E" w:rsidRPr="00C041AE" w:rsidRDefault="0086484E" w:rsidP="004E4F6D">
      <w:pPr>
        <w:spacing w:line="278" w:lineRule="auto"/>
      </w:pPr>
      <w:r w:rsidRPr="00C041AE">
        <w:rPr>
          <w:b/>
          <w:bCs/>
        </w:rPr>
        <w:t>Auditoria e Relatório Final:</w:t>
      </w:r>
      <w:r w:rsidRPr="00C041AE">
        <w:br/>
        <w:t>Documentar o ocorrido, medidas tomadas e impactos para aprendizado.</w:t>
      </w:r>
    </w:p>
    <w:p w14:paraId="1F5198EE" w14:textId="77777777" w:rsidR="0086484E" w:rsidRPr="00C041AE" w:rsidRDefault="0086484E" w:rsidP="004E4F6D">
      <w:pPr>
        <w:spacing w:line="278" w:lineRule="auto"/>
      </w:pPr>
      <w:r w:rsidRPr="00C041AE">
        <w:rPr>
          <w:b/>
          <w:bCs/>
        </w:rPr>
        <w:t>Atualização do Plano:</w:t>
      </w:r>
      <w:r w:rsidRPr="00C041AE">
        <w:br/>
        <w:t>Revisar o Plano de Continuidade com base nas lições aprendidas.</w:t>
      </w:r>
    </w:p>
    <w:p w14:paraId="18649DBB" w14:textId="77777777" w:rsidR="0086484E" w:rsidRDefault="0086484E" w:rsidP="004E4F6D">
      <w:pPr>
        <w:spacing w:line="278" w:lineRule="auto"/>
      </w:pPr>
      <w:r w:rsidRPr="00C041AE">
        <w:rPr>
          <w:b/>
          <w:bCs/>
        </w:rPr>
        <w:t>Apoio aos Colaboradores:</w:t>
      </w:r>
      <w:r w:rsidRPr="00C041AE">
        <w:br/>
        <w:t>Disponibilizar suporte emocional e psicológico em casos de crises intensas.</w:t>
      </w:r>
    </w:p>
    <w:p w14:paraId="23FA5A1D" w14:textId="77777777" w:rsidR="004E4F6D" w:rsidRDefault="004E4F6D" w:rsidP="004E4F6D">
      <w:pPr>
        <w:spacing w:line="278" w:lineRule="auto"/>
      </w:pPr>
    </w:p>
    <w:p w14:paraId="351167D8" w14:textId="77777777" w:rsidR="004E4F6D" w:rsidRPr="00C041AE" w:rsidRDefault="004E4F6D" w:rsidP="004E4F6D">
      <w:pPr>
        <w:spacing w:line="278" w:lineRule="auto"/>
      </w:pPr>
    </w:p>
    <w:p w14:paraId="1D27E85D" w14:textId="77777777" w:rsidR="004E4F6D" w:rsidRDefault="004E4F6D" w:rsidP="004E4F6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4E4F6D">
        <w:rPr>
          <w:rFonts w:ascii="Arial" w:hAnsi="Arial" w:cs="Arial"/>
          <w:b/>
          <w:bCs/>
          <w:sz w:val="36"/>
          <w:szCs w:val="36"/>
        </w:rPr>
        <w:t>Simulação de Crise Multicamadas</w:t>
      </w:r>
    </w:p>
    <w:p w14:paraId="718A5796" w14:textId="77777777" w:rsidR="004E4F6D" w:rsidRPr="004E4F6D" w:rsidRDefault="004E4F6D" w:rsidP="004E4F6D">
      <w:pPr>
        <w:jc w:val="center"/>
        <w:rPr>
          <w:rFonts w:ascii="Arial" w:hAnsi="Arial" w:cs="Arial"/>
          <w:b/>
          <w:sz w:val="36"/>
          <w:szCs w:val="36"/>
        </w:rPr>
      </w:pPr>
    </w:p>
    <w:p w14:paraId="4D08E453" w14:textId="77777777" w:rsidR="004E4F6D" w:rsidRDefault="004E4F6D" w:rsidP="004E4F6D">
      <w:r w:rsidRPr="004E4F6D">
        <w:t>Sugere-se a realização de uma simulação semestral de cenário de crise, abrangendo múltiplas camadas de incidentes (ex: falha de servidor local, interrupção de serviço em nuvem e ataque cibernético simultâneo). Durante a simulação, o Comitê de Continuidade deverá ser acionado e seguir todos os protocolos descritos nas etapas do plano (resposta, recuperação, continuidade temporária e retorno à normalidade).</w:t>
      </w:r>
      <w:r w:rsidRPr="004E4F6D">
        <w:br/>
      </w:r>
    </w:p>
    <w:p w14:paraId="1F0A0334" w14:textId="682420BD" w:rsidR="004E4F6D" w:rsidRPr="004E4F6D" w:rsidRDefault="004E4F6D" w:rsidP="004E4F6D">
      <w:r w:rsidRPr="004E4F6D">
        <w:t>A simulação inclui:</w:t>
      </w:r>
    </w:p>
    <w:p w14:paraId="5E29A1B1" w14:textId="77777777" w:rsidR="004E4F6D" w:rsidRPr="004E4F6D" w:rsidRDefault="004E4F6D" w:rsidP="004E4F6D">
      <w:r w:rsidRPr="004E4F6D">
        <w:t>Testes reais de restauração de backups em ambiente de homologação;</w:t>
      </w:r>
    </w:p>
    <w:p w14:paraId="7E2CE38B" w14:textId="77777777" w:rsidR="004E4F6D" w:rsidRPr="004E4F6D" w:rsidRDefault="004E4F6D" w:rsidP="004E4F6D">
      <w:r w:rsidRPr="004E4F6D">
        <w:t>Uso de canais alternativos de comunicação (WhatsApp, e-mails pessoais);</w:t>
      </w:r>
    </w:p>
    <w:p w14:paraId="1B2244BC" w14:textId="77777777" w:rsidR="004E4F6D" w:rsidRPr="004E4F6D" w:rsidRDefault="004E4F6D" w:rsidP="004E4F6D">
      <w:r w:rsidRPr="004E4F6D">
        <w:t>Migração simulada de serviços locais para a nuvem;</w:t>
      </w:r>
    </w:p>
    <w:p w14:paraId="0CB38FE1" w14:textId="77777777" w:rsidR="004E4F6D" w:rsidRPr="004E4F6D" w:rsidRDefault="004E4F6D" w:rsidP="004E4F6D">
      <w:r w:rsidRPr="004E4F6D">
        <w:t>Avaliação do tempo de resposta de cada equipe;</w:t>
      </w:r>
    </w:p>
    <w:p w14:paraId="5FA36B53" w14:textId="77777777" w:rsidR="004E4F6D" w:rsidRPr="004E4F6D" w:rsidRDefault="004E4F6D" w:rsidP="004E4F6D">
      <w:pPr>
        <w:numPr>
          <w:ilvl w:val="0"/>
          <w:numId w:val="23"/>
        </w:numPr>
      </w:pPr>
      <w:r w:rsidRPr="004E4F6D">
        <w:t>Aplicação de formulário pós-simulação para coleta de feedback dos envolvidos;</w:t>
      </w:r>
    </w:p>
    <w:p w14:paraId="1B593F06" w14:textId="77777777" w:rsidR="004E4F6D" w:rsidRPr="004E4F6D" w:rsidRDefault="004E4F6D" w:rsidP="004E4F6D">
      <w:pPr>
        <w:numPr>
          <w:ilvl w:val="0"/>
          <w:numId w:val="23"/>
        </w:numPr>
      </w:pPr>
      <w:r w:rsidRPr="004E4F6D">
        <w:t>Emissão de relatório final com pontos fortes e oportunidades de melhoria.</w:t>
      </w:r>
    </w:p>
    <w:p w14:paraId="220C067C" w14:textId="77777777" w:rsidR="0086484E" w:rsidRPr="007B0814" w:rsidRDefault="0086484E" w:rsidP="005962E6">
      <w:pPr>
        <w:rPr>
          <w:rFonts w:ascii="Arial" w:hAnsi="Arial" w:cs="Arial"/>
          <w:b/>
          <w:sz w:val="36"/>
          <w:szCs w:val="36"/>
        </w:rPr>
      </w:pPr>
    </w:p>
    <w:sectPr w:rsidR="0086484E" w:rsidRPr="007B08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8FA"/>
    <w:multiLevelType w:val="multilevel"/>
    <w:tmpl w:val="273E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A5EB8"/>
    <w:multiLevelType w:val="hybridMultilevel"/>
    <w:tmpl w:val="12D615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C6541"/>
    <w:multiLevelType w:val="multilevel"/>
    <w:tmpl w:val="56B24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A61D1B"/>
    <w:multiLevelType w:val="multilevel"/>
    <w:tmpl w:val="7596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0838D5"/>
    <w:multiLevelType w:val="multilevel"/>
    <w:tmpl w:val="1E6A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16B7D"/>
    <w:multiLevelType w:val="multilevel"/>
    <w:tmpl w:val="E31E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B23C2"/>
    <w:multiLevelType w:val="hybridMultilevel"/>
    <w:tmpl w:val="FBAA4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9B4894"/>
    <w:multiLevelType w:val="multilevel"/>
    <w:tmpl w:val="156C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55124"/>
    <w:multiLevelType w:val="multilevel"/>
    <w:tmpl w:val="12161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3F3802"/>
    <w:multiLevelType w:val="multilevel"/>
    <w:tmpl w:val="A790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4E4B1F"/>
    <w:multiLevelType w:val="multilevel"/>
    <w:tmpl w:val="6D80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FA6FB4"/>
    <w:multiLevelType w:val="multilevel"/>
    <w:tmpl w:val="170A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A30287"/>
    <w:multiLevelType w:val="multilevel"/>
    <w:tmpl w:val="3F88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D95D22"/>
    <w:multiLevelType w:val="multilevel"/>
    <w:tmpl w:val="553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B031AA"/>
    <w:multiLevelType w:val="hybridMultilevel"/>
    <w:tmpl w:val="8AD8F74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8A67BF"/>
    <w:multiLevelType w:val="multilevel"/>
    <w:tmpl w:val="A2E6D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E84FDD"/>
    <w:multiLevelType w:val="multilevel"/>
    <w:tmpl w:val="39CE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7A6C0E"/>
    <w:multiLevelType w:val="multilevel"/>
    <w:tmpl w:val="56B0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D04545"/>
    <w:multiLevelType w:val="multilevel"/>
    <w:tmpl w:val="3810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371F9"/>
    <w:multiLevelType w:val="multilevel"/>
    <w:tmpl w:val="613E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E7127D"/>
    <w:multiLevelType w:val="multilevel"/>
    <w:tmpl w:val="CE2A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5A5C51"/>
    <w:multiLevelType w:val="multilevel"/>
    <w:tmpl w:val="94748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3770D6"/>
    <w:multiLevelType w:val="multilevel"/>
    <w:tmpl w:val="0CF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909328">
    <w:abstractNumId w:val="3"/>
  </w:num>
  <w:num w:numId="2" w16cid:durableId="1748651061">
    <w:abstractNumId w:val="15"/>
  </w:num>
  <w:num w:numId="3" w16cid:durableId="1440829183">
    <w:abstractNumId w:val="21"/>
  </w:num>
  <w:num w:numId="4" w16cid:durableId="1582982703">
    <w:abstractNumId w:val="5"/>
  </w:num>
  <w:num w:numId="5" w16cid:durableId="1012299052">
    <w:abstractNumId w:val="4"/>
  </w:num>
  <w:num w:numId="6" w16cid:durableId="369960821">
    <w:abstractNumId w:val="19"/>
  </w:num>
  <w:num w:numId="7" w16cid:durableId="1624800021">
    <w:abstractNumId w:val="13"/>
  </w:num>
  <w:num w:numId="8" w16cid:durableId="1107308426">
    <w:abstractNumId w:val="7"/>
  </w:num>
  <w:num w:numId="9" w16cid:durableId="215120488">
    <w:abstractNumId w:val="18"/>
  </w:num>
  <w:num w:numId="10" w16cid:durableId="1114255272">
    <w:abstractNumId w:val="11"/>
  </w:num>
  <w:num w:numId="11" w16cid:durableId="527183142">
    <w:abstractNumId w:val="16"/>
  </w:num>
  <w:num w:numId="12" w16cid:durableId="2108383953">
    <w:abstractNumId w:val="9"/>
  </w:num>
  <w:num w:numId="13" w16cid:durableId="1374227961">
    <w:abstractNumId w:val="2"/>
  </w:num>
  <w:num w:numId="14" w16cid:durableId="878127910">
    <w:abstractNumId w:val="10"/>
  </w:num>
  <w:num w:numId="15" w16cid:durableId="438650177">
    <w:abstractNumId w:val="6"/>
  </w:num>
  <w:num w:numId="16" w16cid:durableId="1756592676">
    <w:abstractNumId w:val="1"/>
  </w:num>
  <w:num w:numId="17" w16cid:durableId="461654599">
    <w:abstractNumId w:val="14"/>
  </w:num>
  <w:num w:numId="18" w16cid:durableId="1614362534">
    <w:abstractNumId w:val="0"/>
  </w:num>
  <w:num w:numId="19" w16cid:durableId="1047728183">
    <w:abstractNumId w:val="8"/>
  </w:num>
  <w:num w:numId="20" w16cid:durableId="281620738">
    <w:abstractNumId w:val="12"/>
  </w:num>
  <w:num w:numId="21" w16cid:durableId="2054111589">
    <w:abstractNumId w:val="20"/>
  </w:num>
  <w:num w:numId="22" w16cid:durableId="689840493">
    <w:abstractNumId w:val="22"/>
  </w:num>
  <w:num w:numId="23" w16cid:durableId="1607005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4B4D"/>
    <w:rsid w:val="000026BB"/>
    <w:rsid w:val="0005058A"/>
    <w:rsid w:val="000544FF"/>
    <w:rsid w:val="00091B9C"/>
    <w:rsid w:val="000C2211"/>
    <w:rsid w:val="000D1FD0"/>
    <w:rsid w:val="000E6609"/>
    <w:rsid w:val="001138AF"/>
    <w:rsid w:val="0014578A"/>
    <w:rsid w:val="00150BA1"/>
    <w:rsid w:val="001A3DB1"/>
    <w:rsid w:val="001D2AFE"/>
    <w:rsid w:val="001D7EFC"/>
    <w:rsid w:val="002279D4"/>
    <w:rsid w:val="002406D1"/>
    <w:rsid w:val="0028536A"/>
    <w:rsid w:val="002A5ED3"/>
    <w:rsid w:val="00302793"/>
    <w:rsid w:val="0040381F"/>
    <w:rsid w:val="004A5EEA"/>
    <w:rsid w:val="004E4F6D"/>
    <w:rsid w:val="00577D0E"/>
    <w:rsid w:val="00592E00"/>
    <w:rsid w:val="005962E6"/>
    <w:rsid w:val="0063041C"/>
    <w:rsid w:val="00636769"/>
    <w:rsid w:val="0067450D"/>
    <w:rsid w:val="007008BD"/>
    <w:rsid w:val="007B0814"/>
    <w:rsid w:val="0086484E"/>
    <w:rsid w:val="00924B4D"/>
    <w:rsid w:val="009365C7"/>
    <w:rsid w:val="00B30870"/>
    <w:rsid w:val="00B45194"/>
    <w:rsid w:val="00C160FB"/>
    <w:rsid w:val="00C6340A"/>
    <w:rsid w:val="00CD3C15"/>
    <w:rsid w:val="00D312DD"/>
    <w:rsid w:val="00DC6C41"/>
    <w:rsid w:val="00DE1B72"/>
    <w:rsid w:val="00DF5C92"/>
    <w:rsid w:val="00EB49B1"/>
    <w:rsid w:val="00F235D7"/>
    <w:rsid w:val="052F3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FA442"/>
  <w15:chartTrackingRefBased/>
  <w15:docId w15:val="{11120895-FE5D-4984-B01F-6DB8E2445A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4B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24B4D"/>
    <w:rPr>
      <w:b/>
      <w:bCs/>
    </w:rPr>
  </w:style>
  <w:style w:type="paragraph" w:styleId="PargrafodaLista">
    <w:name w:val="List Paragraph"/>
    <w:basedOn w:val="Normal"/>
    <w:uiPriority w:val="34"/>
    <w:qFormat/>
    <w:rsid w:val="004A5EEA"/>
    <w:pPr>
      <w:ind w:left="720"/>
      <w:contextualSpacing/>
    </w:pPr>
  </w:style>
  <w:style w:type="table" w:styleId="GradeClara">
    <w:name w:val="Light Grid"/>
    <w:basedOn w:val="Tabelanormal"/>
    <w:uiPriority w:val="62"/>
    <w:rsid w:val="007B0814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8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15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 /><Relationship Id="rId3" Type="http://schemas.openxmlformats.org/officeDocument/2006/relationships/customXml" Target="../customXml/item3.xml" /><Relationship Id="rId7" Type="http://schemas.openxmlformats.org/officeDocument/2006/relationships/settings" Target="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tyles" Target="styles.xml" /><Relationship Id="rId5" Type="http://schemas.openxmlformats.org/officeDocument/2006/relationships/numbering" Target="numbering.xml" /><Relationship Id="rId10" Type="http://schemas.openxmlformats.org/officeDocument/2006/relationships/theme" Target="theme/theme1.xml" /><Relationship Id="rId4" Type="http://schemas.openxmlformats.org/officeDocument/2006/relationships/customXml" Target="../customXml/item4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EC7D14A43F53A4793346BEA0434E583" ma:contentTypeVersion="11" ma:contentTypeDescription="Create a new document." ma:contentTypeScope="" ma:versionID="a30c547bb41d2a9c9b1343e257aae3e1">
  <xsd:schema xmlns:xsd="http://www.w3.org/2001/XMLSchema" xmlns:xs="http://www.w3.org/2001/XMLSchema" xmlns:p="http://schemas.microsoft.com/office/2006/metadata/properties" xmlns:ns2="a7704ce8-d8d1-4b42-b667-960f7c3b3d4d" xmlns:ns3="9eb51b07-0108-4a13-acf0-b85f1709808b" targetNamespace="http://schemas.microsoft.com/office/2006/metadata/properties" ma:root="true" ma:fieldsID="02df4c81b9b847d3632eb598f2efb87d" ns2:_="" ns3:_="">
    <xsd:import namespace="a7704ce8-d8d1-4b42-b667-960f7c3b3d4d"/>
    <xsd:import namespace="9eb51b07-0108-4a13-acf0-b85f170980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04ce8-d8d1-4b42-b667-960f7c3b3d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70b64c9-4ba0-4b12-a4be-63fc074f8c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b51b07-0108-4a13-acf0-b85f1709808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9750795-a42c-4843-b9c3-24f2abbcf899}" ma:internalName="TaxCatchAll" ma:showField="CatchAllData" ma:web="9eb51b07-0108-4a13-acf0-b85f170980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704ce8-d8d1-4b42-b667-960f7c3b3d4d">
      <Terms xmlns="http://schemas.microsoft.com/office/infopath/2007/PartnerControls"/>
    </lcf76f155ced4ddcb4097134ff3c332f>
    <TaxCatchAll xmlns="9eb51b07-0108-4a13-acf0-b85f1709808b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0822BAF-6A91-4EA0-9A6F-0CE96C2D4DAA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a7704ce8-d8d1-4b42-b667-960f7c3b3d4d"/>
    <ds:schemaRef ds:uri="9eb51b07-0108-4a13-acf0-b85f1709808b"/>
  </ds:schemaRefs>
</ds:datastoreItem>
</file>

<file path=customXml/itemProps2.xml><?xml version="1.0" encoding="utf-8"?>
<ds:datastoreItem xmlns:ds="http://schemas.openxmlformats.org/officeDocument/2006/customXml" ds:itemID="{BD7871A0-3716-4DF4-8B82-BE665C8709FB}">
  <ds:schemaRefs>
    <ds:schemaRef ds:uri="http://schemas.openxmlformats.org/officeDocument/2006/bibliography"/>
    <ds:schemaRef ds:uri="http://www.w3.org/2000/xmlns/"/>
  </ds:schemaRefs>
</ds:datastoreItem>
</file>

<file path=customXml/itemProps3.xml><?xml version="1.0" encoding="utf-8"?>
<ds:datastoreItem xmlns:ds="http://schemas.openxmlformats.org/officeDocument/2006/customXml" ds:itemID="{D18D825B-2909-460A-87D7-8727F9CADE54}">
  <ds:schemaRefs>
    <ds:schemaRef ds:uri="http://schemas.microsoft.com/office/2006/metadata/properties"/>
    <ds:schemaRef ds:uri="http://www.w3.org/2000/xmlns/"/>
    <ds:schemaRef ds:uri="a7704ce8-d8d1-4b42-b667-960f7c3b3d4d"/>
    <ds:schemaRef ds:uri="http://schemas.microsoft.com/office/infopath/2007/PartnerControls"/>
    <ds:schemaRef ds:uri="9eb51b07-0108-4a13-acf0-b85f1709808b"/>
    <ds:schemaRef ds:uri="http://www.w3.org/2001/XMLSchema-instance"/>
  </ds:schemaRefs>
</ds:datastoreItem>
</file>

<file path=customXml/itemProps4.xml><?xml version="1.0" encoding="utf-8"?>
<ds:datastoreItem xmlns:ds="http://schemas.openxmlformats.org/officeDocument/2006/customXml" ds:itemID="{4267B684-CB38-4269-A884-B9D7A2CFE7C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1819</Words>
  <Characters>9824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Volpi</dc:creator>
  <cp:keywords/>
  <dc:description/>
  <cp:lastModifiedBy>Beta .</cp:lastModifiedBy>
  <cp:revision>2</cp:revision>
  <dcterms:created xsi:type="dcterms:W3CDTF">2025-05-01T21:37:00Z</dcterms:created>
  <dcterms:modified xsi:type="dcterms:W3CDTF">2025-05-01T21:37:00Z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0x0101001EC7D14A43F53A4793346BEA0434E583</vt:lpwstr>
  </property>
  <property fmtid="{D5CDD505-2E9C-101B-9397-08002B2CF9AE}" pid="3" name="MediaServiceImageTags">
    <vt:lpwstr/>
  </property>
</Properties>
</file>