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715531" w14:textId="40B1DCE9" w:rsidR="00BA30A2" w:rsidRDefault="00000000">
      <w:pPr>
        <w:jc w:val="center"/>
      </w:pPr>
      <w:r>
        <w:rPr>
          <w:b/>
          <w:color w:val="232F3E"/>
          <w:sz w:val="36"/>
        </w:rPr>
        <w:t xml:space="preserve"> Data Curation</w:t>
      </w:r>
    </w:p>
    <w:p w14:paraId="0CDE1D0F" w14:textId="77777777" w:rsidR="00BA30A2" w:rsidRDefault="00000000">
      <w:pPr>
        <w:jc w:val="center"/>
      </w:pPr>
      <w:r>
        <w:rPr>
          <w:color w:val="FF9900"/>
        </w:rPr>
        <w:t>Amazon LA Delivery Failure Prediction  |  Correlation One — DANA, Week 12  |  April 2026</w:t>
      </w:r>
    </w:p>
    <w:p w14:paraId="400D7D6D" w14:textId="77777777" w:rsidR="00BA30A2" w:rsidRDefault="00BA30A2"/>
    <w:p w14:paraId="6091822E" w14:textId="77777777" w:rsidR="00BA30A2" w:rsidRDefault="00000000">
      <w:r>
        <w:t>This document covers the full data curation pipeline: Data Sourcing, Data Profiling, Data Wrangling, and Final Schema Documentation.</w:t>
      </w:r>
    </w:p>
    <w:p w14:paraId="493C18C5" w14:textId="77777777" w:rsidR="00BA30A2" w:rsidRDefault="00000000">
      <w:pPr>
        <w:spacing w:before="240" w:after="80"/>
      </w:pPr>
      <w:r>
        <w:rPr>
          <w:b/>
          <w:color w:val="232F3E"/>
          <w:sz w:val="28"/>
        </w:rPr>
        <w:t>Part 1 — Data Sourcing</w:t>
      </w:r>
    </w:p>
    <w:p w14:paraId="218F1349" w14:textId="77777777" w:rsidR="00BA30A2" w:rsidRDefault="00000000">
      <w:r>
        <w:t>The dataset is a synthetic recreation of Amazon LA last-mile operations, generated with data/generate_data.py. It captures operational patterns across three splits:</w:t>
      </w:r>
    </w:p>
    <w:p w14:paraId="08E3A992" w14:textId="77777777" w:rsidR="00BA30A2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File                         Records      Columns    Failure Rate     Size</w:t>
      </w:r>
      <w:r>
        <w:rPr>
          <w:rFonts w:ascii="Courier New" w:hAnsi="Courier New"/>
          <w:sz w:val="18"/>
        </w:rPr>
        <w:br/>
        <w:t>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Courier New" w:hAnsi="Courier New"/>
          <w:sz w:val="18"/>
        </w:rPr>
        <w:br/>
        <w:t>packages_train.csv           2,384 rows   13 columns 0.70% failure rate ~120 KB</w:t>
      </w:r>
      <w:r>
        <w:rPr>
          <w:rFonts w:ascii="Courier New" w:hAnsi="Courier New"/>
          <w:sz w:val="18"/>
        </w:rPr>
        <w:br/>
        <w:t>packages_validation.csv      1,175 rows   13 columns ~0.70% failure rate ~60 KB</w:t>
      </w:r>
    </w:p>
    <w:p w14:paraId="20ECF58C" w14:textId="77777777" w:rsidR="00BA30A2" w:rsidRDefault="00000000">
      <w:r>
        <w:t>Total records: 3,559  |  Primary analysis: packages_train.csv (2,384 records)</w:t>
      </w:r>
    </w:p>
    <w:p w14:paraId="3D94B57B" w14:textId="77777777" w:rsidR="00BA30A2" w:rsidRDefault="00000000">
      <w:pPr>
        <w:spacing w:before="240" w:after="80"/>
      </w:pPr>
      <w:r>
        <w:rPr>
          <w:b/>
          <w:color w:val="232F3E"/>
          <w:sz w:val="28"/>
        </w:rPr>
        <w:t>Part 2 — Data Profiling</w:t>
      </w:r>
    </w:p>
    <w:p w14:paraId="0D02FD50" w14:textId="77777777" w:rsidR="00BA30A2" w:rsidRDefault="00000000">
      <w:pPr>
        <w:spacing w:before="160" w:after="40"/>
      </w:pPr>
      <w:r>
        <w:rPr>
          <w:b/>
          <w:color w:val="232F3E"/>
          <w:sz w:val="24"/>
        </w:rPr>
        <w:t>2.1 Structure Discovery — dtypes, ranges, cardinality</w:t>
      </w:r>
    </w:p>
    <w:p w14:paraId="46BCA06E" w14:textId="77777777" w:rsidR="00BA30A2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Column                 Dtype    Nulls  Dist.  Min              Max              Mean/Mode</w:t>
      </w:r>
      <w:r>
        <w:rPr>
          <w:rFonts w:ascii="Courier New" w:hAnsi="Courier New"/>
          <w:sz w:val="18"/>
        </w:rPr>
        <w:br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Courier New" w:hAnsi="Courier New"/>
          <w:sz w:val="18"/>
        </w:rPr>
        <w:br/>
        <w:t>package_id             object   0      2386   PackageID_76d208eb PackageID_eb5027eb —</w:t>
      </w:r>
      <w:r>
        <w:rPr>
          <w:rFonts w:ascii="Courier New" w:hAnsi="Courier New"/>
          <w:sz w:val="18"/>
        </w:rPr>
        <w:br/>
        <w:t>package_type           object   0      5      fragile          standard         standard</w:t>
      </w:r>
      <w:r>
        <w:rPr>
          <w:rFonts w:ascii="Courier New" w:hAnsi="Courier New"/>
          <w:sz w:val="18"/>
        </w:rPr>
        <w:br/>
        <w:t>shift                  object   0      3      afternoon        night            morning</w:t>
      </w:r>
      <w:r>
        <w:rPr>
          <w:rFonts w:ascii="Courier New" w:hAnsi="Courier New"/>
          <w:sz w:val="18"/>
        </w:rPr>
        <w:br/>
        <w:t>carrier                object   0      4      carrier_A        carrier_D        carrier_A</w:t>
      </w:r>
      <w:r>
        <w:rPr>
          <w:rFonts w:ascii="Courier New" w:hAnsi="Courier New"/>
          <w:sz w:val="18"/>
        </w:rPr>
        <w:br/>
        <w:t>route_distance_km      float64  0      —      2.00             85.00            43.50</w:t>
      </w:r>
      <w:r>
        <w:rPr>
          <w:rFonts w:ascii="Courier New" w:hAnsi="Courier New"/>
          <w:sz w:val="18"/>
        </w:rPr>
        <w:br/>
        <w:t>packages_in_route      int64    0      —      15               120              67</w:t>
      </w:r>
      <w:r>
        <w:rPr>
          <w:rFonts w:ascii="Courier New" w:hAnsi="Courier New"/>
          <w:sz w:val="18"/>
        </w:rPr>
        <w:br/>
        <w:t>double_scan            int64    0      2      0                1                0.05</w:t>
      </w:r>
      <w:r>
        <w:rPr>
          <w:rFonts w:ascii="Courier New" w:hAnsi="Courier New"/>
          <w:sz w:val="18"/>
        </w:rPr>
        <w:br/>
        <w:t>short_service_time     int64    0      2      0                1                0.11</w:t>
      </w:r>
      <w:r>
        <w:rPr>
          <w:rFonts w:ascii="Courier New" w:hAnsi="Courier New"/>
          <w:sz w:val="18"/>
        </w:rPr>
        <w:br/>
        <w:t>weather_risk           object   0      3      high             medium           low</w:t>
      </w:r>
      <w:r>
        <w:rPr>
          <w:rFonts w:ascii="Courier New" w:hAnsi="Courier New"/>
          <w:sz w:val="18"/>
        </w:rPr>
        <w:br/>
        <w:t>cr_number_missing      int64    0      2      0                1                0.07</w:t>
      </w:r>
      <w:r>
        <w:rPr>
          <w:rFonts w:ascii="Courier New" w:hAnsi="Courier New"/>
          <w:sz w:val="18"/>
        </w:rPr>
        <w:br/>
        <w:t>days_in_fc             int64    0      —      0                12               3.2</w:t>
      </w:r>
      <w:r>
        <w:rPr>
          <w:rFonts w:ascii="Courier New" w:hAnsi="Courier New"/>
          <w:sz w:val="18"/>
        </w:rPr>
        <w:br/>
        <w:t>delivery_failed        int64    0      2      0                1                0.007</w:t>
      </w:r>
    </w:p>
    <w:p w14:paraId="4D6388E8" w14:textId="77777777" w:rsidR="00BA30A2" w:rsidRDefault="00000000">
      <w:pPr>
        <w:spacing w:before="160" w:after="40"/>
      </w:pPr>
      <w:r>
        <w:rPr>
          <w:b/>
          <w:color w:val="232F3E"/>
          <w:sz w:val="24"/>
        </w:rPr>
        <w:lastRenderedPageBreak/>
        <w:t>2.2 Content Discovery — Missing values, distributions, outliers</w:t>
      </w:r>
    </w:p>
    <w:p w14:paraId="7E880A2A" w14:textId="77777777" w:rsidR="00BA30A2" w:rsidRDefault="00000000">
      <w:r>
        <w:t>Missing Values Audit: Total null values = 0 across all 13 columns. Data quality: PASS.</w:t>
      </w:r>
    </w:p>
    <w:p w14:paraId="43FADDF3" w14:textId="77777777" w:rsidR="00BA30A2" w:rsidRDefault="00000000">
      <w:r>
        <w:t>Categorical distributions (training set, n=5,000):</w:t>
      </w:r>
    </w:p>
    <w:p w14:paraId="0A219450" w14:textId="0E9E223B" w:rsidR="00BA30A2" w:rsidRDefault="00000000">
      <w:pPr>
        <w:pStyle w:val="ListBullet"/>
        <w:spacing w:after="40"/>
      </w:pPr>
      <w:r>
        <w:t xml:space="preserve">package_type: 5 categories (standard, fragile, </w:t>
      </w:r>
      <w:r w:rsidR="00523661">
        <w:t>high value</w:t>
      </w:r>
      <w:r>
        <w:t xml:space="preserve">, locker, </w:t>
      </w:r>
      <w:r w:rsidR="00523661">
        <w:t>large) balanced</w:t>
      </w:r>
    </w:p>
    <w:p w14:paraId="45437D28" w14:textId="60C515B5" w:rsidR="00BA30A2" w:rsidRDefault="00000000">
      <w:pPr>
        <w:pStyle w:val="ListBullet"/>
        <w:spacing w:after="40"/>
      </w:pPr>
      <w:r>
        <w:t xml:space="preserve">shift: 3 shifts (morning, afternoon, </w:t>
      </w:r>
      <w:r w:rsidR="00523661">
        <w:t>night) roughly</w:t>
      </w:r>
      <w:r>
        <w:t xml:space="preserve"> equal distribution</w:t>
      </w:r>
    </w:p>
    <w:p w14:paraId="492534EF" w14:textId="745C0A83" w:rsidR="00BA30A2" w:rsidRDefault="00000000">
      <w:pPr>
        <w:pStyle w:val="ListBullet"/>
        <w:spacing w:after="40"/>
      </w:pPr>
      <w:r>
        <w:t xml:space="preserve">carrier: 4 carriers (A=Amazon, B=Regional Hub, C=Express Hub, D=Local </w:t>
      </w:r>
      <w:r w:rsidR="00523661">
        <w:t>Courier) mixed</w:t>
      </w:r>
      <w:r>
        <w:t xml:space="preserve"> volumes</w:t>
      </w:r>
    </w:p>
    <w:p w14:paraId="336C80A7" w14:textId="0A0C3675" w:rsidR="00BA30A2" w:rsidRDefault="00000000">
      <w:pPr>
        <w:pStyle w:val="ListBullet"/>
        <w:spacing w:after="40"/>
      </w:pPr>
      <w:r>
        <w:t>weather_risk: 3 levels (low, medium, high)  low dominant</w:t>
      </w:r>
    </w:p>
    <w:p w14:paraId="6490599D" w14:textId="77777777" w:rsidR="00BA30A2" w:rsidRDefault="00000000">
      <w:r>
        <w:t>Binary feature positive rates:</w:t>
      </w:r>
    </w:p>
    <w:p w14:paraId="10CAB8CD" w14:textId="77777777" w:rsidR="00BA30A2" w:rsidRDefault="00000000">
      <w:pPr>
        <w:pStyle w:val="ListBullet"/>
        <w:spacing w:after="40"/>
      </w:pPr>
      <w:r>
        <w:t>double_scan: ~5% (scan error)</w:t>
      </w:r>
    </w:p>
    <w:p w14:paraId="4C203F01" w14:textId="2604E598" w:rsidR="00BA30A2" w:rsidRDefault="00000000">
      <w:pPr>
        <w:pStyle w:val="ListBullet"/>
        <w:spacing w:after="40"/>
      </w:pPr>
      <w:r>
        <w:t xml:space="preserve">short_service_time: ~10.6% (planned svc &lt; 25s </w:t>
      </w:r>
      <w:r w:rsidR="00523661">
        <w:t>-</w:t>
      </w:r>
      <w:r>
        <w:t xml:space="preserve"> locker/dense-urban indicator)</w:t>
      </w:r>
    </w:p>
    <w:p w14:paraId="0C1DDB7D" w14:textId="77777777" w:rsidR="00BA30A2" w:rsidRDefault="00000000">
      <w:pPr>
        <w:pStyle w:val="ListBullet"/>
        <w:spacing w:after="40"/>
      </w:pPr>
      <w:r>
        <w:t>cr_number_missing: ~7%</w:t>
      </w:r>
    </w:p>
    <w:p w14:paraId="707A00E1" w14:textId="11F4E4F4" w:rsidR="00BA30A2" w:rsidRDefault="00000000">
      <w:pPr>
        <w:pStyle w:val="ListBullet"/>
        <w:spacing w:after="40"/>
      </w:pPr>
      <w:r>
        <w:t xml:space="preserve">delivery_failed (TARGET): 0.70% </w:t>
      </w:r>
      <w:r w:rsidR="00523661">
        <w:t>-</w:t>
      </w:r>
      <w:r>
        <w:t xml:space="preserve"> baseline failure rate</w:t>
      </w:r>
    </w:p>
    <w:p w14:paraId="1380B9F7" w14:textId="19FF9401" w:rsidR="00BA30A2" w:rsidRDefault="00000000">
      <w:r>
        <w:t>Outlier Treatment Decision: RandomForest is non-parametric and tree splits are ordinal — outlier values within the defined operational range (2–85 km, 15</w:t>
      </w:r>
      <w:r w:rsidR="00523661">
        <w:t>-</w:t>
      </w:r>
      <w:r>
        <w:t>120 packages, 0</w:t>
      </w:r>
      <w:r w:rsidR="00523661">
        <w:t>-</w:t>
      </w:r>
      <w:r>
        <w:t>12 days) are valid observations. No outlier removal applied.</w:t>
      </w:r>
    </w:p>
    <w:p w14:paraId="4C6B06E1" w14:textId="77777777" w:rsidR="00BA30A2" w:rsidRDefault="00000000">
      <w:pPr>
        <w:spacing w:before="160" w:after="40"/>
      </w:pPr>
      <w:r>
        <w:rPr>
          <w:b/>
          <w:color w:val="232F3E"/>
          <w:sz w:val="24"/>
        </w:rPr>
        <w:t>2.3 Relationship Discovery — Correlations</w:t>
      </w:r>
    </w:p>
    <w:p w14:paraId="40F3D0E3" w14:textId="77777777" w:rsidR="00BA30A2" w:rsidRDefault="00000000">
      <w:r>
        <w:t>After label-encoding categoricals, Pearson correlations with the target (delivery_failed) were computed. Top correlating features (absolute correlation &gt; 0.10): carrier, short_service_time. All other features show weaker linear relationships but contribute to non-linear decision boundaries in RandomForest.</w:t>
      </w:r>
    </w:p>
    <w:p w14:paraId="64A16490" w14:textId="77777777" w:rsidR="00BA30A2" w:rsidRDefault="00000000">
      <w:pPr>
        <w:spacing w:before="240" w:after="80"/>
      </w:pPr>
      <w:r>
        <w:rPr>
          <w:b/>
          <w:color w:val="232F3E"/>
          <w:sz w:val="28"/>
        </w:rPr>
        <w:t>Part 3 — Data Wrangling</w:t>
      </w:r>
    </w:p>
    <w:p w14:paraId="1E9BC8D3" w14:textId="77777777" w:rsidR="00BA30A2" w:rsidRDefault="00000000">
      <w:pPr>
        <w:spacing w:before="160" w:after="40"/>
      </w:pPr>
      <w:r>
        <w:rPr>
          <w:b/>
          <w:color w:val="232F3E"/>
          <w:sz w:val="24"/>
        </w:rPr>
        <w:t>3.1 Categorical Encoding — LabelEncoder for RandomForest compatibility</w:t>
      </w:r>
    </w:p>
    <w:p w14:paraId="5973F854" w14:textId="77777777" w:rsidR="00BA30A2" w:rsidRDefault="00000000">
      <w:r>
        <w:t>Encoders fitted on TRAIN only — applied to val/test to prevent leakage.</w:t>
      </w:r>
    </w:p>
    <w:p w14:paraId="510A98C3" w14:textId="77777777" w:rsidR="00BA30A2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Source Column    Encoded Column         Mapping</w:t>
      </w:r>
      <w:r>
        <w:rPr>
          <w:rFonts w:ascii="Courier New" w:hAnsi="Courier New"/>
          <w:sz w:val="18"/>
        </w:rPr>
        <w:br/>
        <w:t>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Courier New" w:hAnsi="Courier New"/>
          <w:sz w:val="18"/>
        </w:rPr>
        <w:br/>
        <w:t>package_type     package_type_enc       fragile=0, high_value=1, large=2, locker=3, standard=4</w:t>
      </w:r>
      <w:r>
        <w:rPr>
          <w:rFonts w:ascii="Courier New" w:hAnsi="Courier New"/>
          <w:sz w:val="18"/>
        </w:rPr>
        <w:br/>
        <w:t>shift            shift_enc              afternoon=0, morning=1, night=2</w:t>
      </w:r>
      <w:r>
        <w:rPr>
          <w:rFonts w:ascii="Courier New" w:hAnsi="Courier New"/>
          <w:sz w:val="18"/>
        </w:rPr>
        <w:br/>
        <w:t>carrier          carrier_enc            carrier_A=0, carrier_B=1, carrier_C=2, carrier_D=3</w:t>
      </w:r>
      <w:r>
        <w:rPr>
          <w:rFonts w:ascii="Courier New" w:hAnsi="Courier New"/>
          <w:sz w:val="18"/>
        </w:rPr>
        <w:br/>
        <w:t>weather_risk     weather_enc            high=0, low=1, medium=2</w:t>
      </w:r>
    </w:p>
    <w:p w14:paraId="1E936069" w14:textId="77777777" w:rsidR="00BA30A2" w:rsidRDefault="00000000">
      <w:pPr>
        <w:spacing w:before="160" w:after="40"/>
      </w:pPr>
      <w:r>
        <w:rPr>
          <w:b/>
          <w:color w:val="232F3E"/>
          <w:sz w:val="24"/>
        </w:rPr>
        <w:t>3.2 Final Feature Set</w:t>
      </w:r>
    </w:p>
    <w:p w14:paraId="16E66162" w14:textId="77777777" w:rsidR="00BA30A2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MODEL_FEATURES = [</w:t>
      </w:r>
      <w:r>
        <w:rPr>
          <w:rFonts w:ascii="Courier New" w:hAnsi="Courier New"/>
          <w:sz w:val="18"/>
        </w:rPr>
        <w:br/>
        <w:t xml:space="preserve">    'package_type_enc',</w:t>
      </w:r>
      <w:r>
        <w:rPr>
          <w:rFonts w:ascii="Courier New" w:hAnsi="Courier New"/>
          <w:sz w:val="18"/>
        </w:rPr>
        <w:br/>
        <w:t xml:space="preserve">    'shift_enc',</w:t>
      </w:r>
      <w:r>
        <w:rPr>
          <w:rFonts w:ascii="Courier New" w:hAnsi="Courier New"/>
          <w:sz w:val="18"/>
        </w:rPr>
        <w:br/>
        <w:t xml:space="preserve">    'carrier_enc',</w:t>
      </w:r>
      <w:r>
        <w:rPr>
          <w:rFonts w:ascii="Courier New" w:hAnsi="Courier New"/>
          <w:sz w:val="18"/>
        </w:rPr>
        <w:br/>
        <w:t xml:space="preserve">    'route_distance_km',</w:t>
      </w:r>
      <w:r>
        <w:rPr>
          <w:rFonts w:ascii="Courier New" w:hAnsi="Courier New"/>
          <w:sz w:val="18"/>
        </w:rPr>
        <w:br/>
        <w:t xml:space="preserve">    'packages_in_route',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lastRenderedPageBreak/>
        <w:t xml:space="preserve">    'double_scan',</w:t>
      </w:r>
      <w:r>
        <w:rPr>
          <w:rFonts w:ascii="Courier New" w:hAnsi="Courier New"/>
          <w:sz w:val="18"/>
        </w:rPr>
        <w:br/>
        <w:t xml:space="preserve">    'short_service_time',</w:t>
      </w:r>
      <w:r>
        <w:rPr>
          <w:rFonts w:ascii="Courier New" w:hAnsi="Courier New"/>
          <w:sz w:val="18"/>
        </w:rPr>
        <w:br/>
        <w:t xml:space="preserve">    'weather_enc',</w:t>
      </w:r>
      <w:r>
        <w:rPr>
          <w:rFonts w:ascii="Courier New" w:hAnsi="Courier New"/>
          <w:sz w:val="18"/>
        </w:rPr>
        <w:br/>
        <w:t xml:space="preserve">    'cr_number_missing',</w:t>
      </w:r>
      <w:r>
        <w:rPr>
          <w:rFonts w:ascii="Courier New" w:hAnsi="Courier New"/>
          <w:sz w:val="18"/>
        </w:rPr>
        <w:br/>
        <w:t xml:space="preserve">    'days_in_fc'</w:t>
      </w:r>
      <w:r>
        <w:rPr>
          <w:rFonts w:ascii="Courier New" w:hAnsi="Courier New"/>
          <w:sz w:val="18"/>
        </w:rPr>
        <w:br/>
        <w:t>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Feature matrix shape : (5000, 11)</w:t>
      </w:r>
      <w:r>
        <w:rPr>
          <w:rFonts w:ascii="Courier New" w:hAnsi="Courier New"/>
          <w:sz w:val="18"/>
        </w:rPr>
        <w:br/>
        <w:t>Target shape         : (5000,)</w:t>
      </w:r>
      <w:r>
        <w:rPr>
          <w:rFonts w:ascii="Courier New" w:hAnsi="Courier New"/>
          <w:sz w:val="18"/>
        </w:rPr>
        <w:br/>
        <w:t>Class balance        : {0: 0.993, 1: 0.007}</w:t>
      </w:r>
    </w:p>
    <w:p w14:paraId="1F3299C9" w14:textId="77777777" w:rsidR="00BA30A2" w:rsidRDefault="00000000">
      <w:pPr>
        <w:spacing w:before="240" w:after="80"/>
      </w:pPr>
      <w:r>
        <w:rPr>
          <w:b/>
          <w:color w:val="232F3E"/>
          <w:sz w:val="28"/>
        </w:rPr>
        <w:t>Part 4 — Final Schema Documentation</w:t>
      </w:r>
    </w:p>
    <w:p w14:paraId="73427BCC" w14:textId="77777777" w:rsidR="00BA30A2" w:rsidRDefault="00000000">
      <w:pPr>
        <w:shd w:val="clear" w:color="auto" w:fill="F2F2F2"/>
        <w:spacing w:before="80" w:after="80"/>
        <w:ind w:left="432"/>
      </w:pPr>
      <w:r>
        <w:rPr>
          <w:rFonts w:ascii="Courier New" w:hAnsi="Courier New"/>
          <w:sz w:val="18"/>
        </w:rPr>
        <w:t>Column                 Type     Encoded              Role     Description</w:t>
      </w:r>
      <w:r>
        <w:rPr>
          <w:rFonts w:ascii="Courier New" w:hAnsi="Courier New"/>
          <w:sz w:val="18"/>
        </w:rPr>
        <w:br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Courier New" w:hAnsi="Courier New"/>
          <w:sz w:val="18"/>
        </w:rPr>
        <w:br/>
        <w:t>package_id             string   —                    ID       Unique package identifier</w:t>
      </w:r>
      <w:r>
        <w:rPr>
          <w:rFonts w:ascii="Courier New" w:hAnsi="Courier New"/>
          <w:sz w:val="18"/>
        </w:rPr>
        <w:br/>
        <w:t>package_type           string   package_type_enc     Feature  Package category (5 types)</w:t>
      </w:r>
      <w:r>
        <w:rPr>
          <w:rFonts w:ascii="Courier New" w:hAnsi="Courier New"/>
          <w:sz w:val="18"/>
        </w:rPr>
        <w:br/>
        <w:t>shift                  string   shift_enc            Feature  Delivery shift (morning/afternoon/night)</w:t>
      </w:r>
      <w:r>
        <w:rPr>
          <w:rFonts w:ascii="Courier New" w:hAnsi="Courier New"/>
          <w:sz w:val="18"/>
        </w:rPr>
        <w:br/>
        <w:t>carrier                string   carrier_enc          Feature  Carrier (A=Amazon, B=Regional Hub, C=Express Hub, D=Local Courier)</w:t>
      </w:r>
      <w:r>
        <w:rPr>
          <w:rFonts w:ascii="Courier New" w:hAnsi="Courier New"/>
          <w:sz w:val="18"/>
        </w:rPr>
        <w:br/>
        <w:t>route_distance_km      float64  as-is                Feature  Route length in km (2–85)</w:t>
      </w:r>
      <w:r>
        <w:rPr>
          <w:rFonts w:ascii="Courier New" w:hAnsi="Courier New"/>
          <w:sz w:val="18"/>
        </w:rPr>
        <w:br/>
        <w:t>packages_in_route      int64    as-is                Feature  Number of packages in driver route (15–120)</w:t>
      </w:r>
      <w:r>
        <w:rPr>
          <w:rFonts w:ascii="Courier New" w:hAnsi="Courier New"/>
          <w:sz w:val="18"/>
        </w:rPr>
        <w:br/>
        <w:t>double_scan            int64    as-is (binary)       Feature  Scan error flag (1=error detected)</w:t>
      </w:r>
      <w:r>
        <w:rPr>
          <w:rFonts w:ascii="Courier New" w:hAnsi="Courier New"/>
          <w:sz w:val="18"/>
        </w:rPr>
        <w:br/>
        <w:t>short_service_time     int64    as-is (binary)       Feature  Planned svc &lt; 25s — locker/dense-urban stop</w:t>
      </w:r>
      <w:r>
        <w:rPr>
          <w:rFonts w:ascii="Courier New" w:hAnsi="Courier New"/>
          <w:sz w:val="18"/>
        </w:rPr>
        <w:br/>
        <w:t>weather_risk           string   weather_enc          Feature  Environmental risk level (low/medium/high)</w:t>
      </w:r>
      <w:r>
        <w:rPr>
          <w:rFonts w:ascii="Courier New" w:hAnsi="Courier New"/>
          <w:sz w:val="18"/>
        </w:rPr>
        <w:br/>
        <w:t>cr_number_missing      int64    as-is (binary)       Feature  Customer reference absent from record</w:t>
      </w:r>
      <w:r>
        <w:rPr>
          <w:rFonts w:ascii="Courier New" w:hAnsi="Courier New"/>
          <w:sz w:val="18"/>
        </w:rPr>
        <w:br/>
        <w:t>days_in_fc             int64    as-is                Feature  Days in fulfillment center (0–12)</w:t>
      </w:r>
      <w:r>
        <w:rPr>
          <w:rFonts w:ascii="Courier New" w:hAnsi="Courier New"/>
          <w:sz w:val="18"/>
        </w:rPr>
        <w:br/>
        <w:t>delivery_failed        int64    as-is (binary)       TARGET   Delivery outcome: 1=failed, 0=delivered</w:t>
      </w:r>
    </w:p>
    <w:p w14:paraId="589441C3" w14:textId="77777777" w:rsidR="00BA30A2" w:rsidRDefault="00000000">
      <w:pPr>
        <w:spacing w:before="240" w:after="80"/>
      </w:pPr>
      <w:r>
        <w:rPr>
          <w:b/>
          <w:color w:val="232F3E"/>
          <w:sz w:val="28"/>
        </w:rPr>
        <w:t>Summary: Data Curation Findings</w:t>
      </w:r>
    </w:p>
    <w:p w14:paraId="4AABAB08" w14:textId="77777777" w:rsidR="00BA30A2" w:rsidRDefault="00000000">
      <w:pPr>
        <w:pStyle w:val="ListBullet"/>
      </w:pPr>
      <w:r>
        <w:rPr>
          <w:b/>
        </w:rPr>
        <w:t xml:space="preserve">Completeness: </w:t>
      </w:r>
      <w:r>
        <w:t>0% missing values</w:t>
      </w:r>
    </w:p>
    <w:p w14:paraId="36CD3FE7" w14:textId="77777777" w:rsidR="00BA30A2" w:rsidRDefault="00000000">
      <w:pPr>
        <w:pStyle w:val="ListBullet"/>
      </w:pPr>
      <w:r>
        <w:rPr>
          <w:b/>
        </w:rPr>
        <w:t xml:space="preserve">Consistency: </w:t>
      </w:r>
      <w:r>
        <w:t>All values within operational ranges</w:t>
      </w:r>
    </w:p>
    <w:p w14:paraId="7B194D44" w14:textId="77777777" w:rsidR="00BA30A2" w:rsidRDefault="00000000">
      <w:pPr>
        <w:pStyle w:val="ListBullet"/>
      </w:pPr>
      <w:r>
        <w:rPr>
          <w:b/>
        </w:rPr>
        <w:t xml:space="preserve">Outliers: </w:t>
      </w:r>
      <w:r>
        <w:t>No removals needed — RF is robust</w:t>
      </w:r>
    </w:p>
    <w:p w14:paraId="14B62D6E" w14:textId="77777777" w:rsidR="00BA30A2" w:rsidRDefault="00000000">
      <w:pPr>
        <w:pStyle w:val="ListBullet"/>
      </w:pPr>
      <w:r>
        <w:rPr>
          <w:b/>
        </w:rPr>
        <w:t xml:space="preserve">Encoding: </w:t>
      </w:r>
      <w:r>
        <w:t>LabelEncoder applied (train-only fit)</w:t>
      </w:r>
    </w:p>
    <w:p w14:paraId="2BF99507" w14:textId="77777777" w:rsidR="00BA30A2" w:rsidRDefault="00000000">
      <w:pPr>
        <w:pStyle w:val="ListBullet"/>
      </w:pPr>
      <w:r>
        <w:rPr>
          <w:b/>
        </w:rPr>
        <w:t xml:space="preserve">Class balance: </w:t>
      </w:r>
      <w:r>
        <w:t>80/20 split → addressed with class_weight='balanced'</w:t>
      </w:r>
    </w:p>
    <w:p w14:paraId="20D6ECA3" w14:textId="77777777" w:rsidR="00BA30A2" w:rsidRDefault="00000000">
      <w:pPr>
        <w:pStyle w:val="ListBullet"/>
      </w:pPr>
      <w:r>
        <w:rPr>
          <w:b/>
        </w:rPr>
        <w:t xml:space="preserve">Leakage check: </w:t>
      </w:r>
      <w:r>
        <w:t>Encoders fitted on train set only</w:t>
      </w:r>
    </w:p>
    <w:p w14:paraId="7040DA71" w14:textId="77777777" w:rsidR="00BA30A2" w:rsidRDefault="00BA30A2"/>
    <w:p w14:paraId="030907DB" w14:textId="77777777" w:rsidR="00BA30A2" w:rsidRDefault="00000000">
      <w:r>
        <w:t>Data is clean, well-structured, and ready for EDA and model training.</w:t>
      </w:r>
    </w:p>
    <w:sectPr w:rsidR="00BA30A2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03661824">
    <w:abstractNumId w:val="8"/>
  </w:num>
  <w:num w:numId="2" w16cid:durableId="196964858">
    <w:abstractNumId w:val="6"/>
  </w:num>
  <w:num w:numId="3" w16cid:durableId="1779445566">
    <w:abstractNumId w:val="5"/>
  </w:num>
  <w:num w:numId="4" w16cid:durableId="2051615">
    <w:abstractNumId w:val="4"/>
  </w:num>
  <w:num w:numId="5" w16cid:durableId="980697099">
    <w:abstractNumId w:val="7"/>
  </w:num>
  <w:num w:numId="6" w16cid:durableId="932132711">
    <w:abstractNumId w:val="3"/>
  </w:num>
  <w:num w:numId="7" w16cid:durableId="817111019">
    <w:abstractNumId w:val="2"/>
  </w:num>
  <w:num w:numId="8" w16cid:durableId="1159688970">
    <w:abstractNumId w:val="1"/>
  </w:num>
  <w:num w:numId="9" w16cid:durableId="7616043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23661"/>
    <w:rsid w:val="00AA1D8D"/>
    <w:rsid w:val="00B47730"/>
    <w:rsid w:val="00BA30A2"/>
    <w:rsid w:val="00BB56EF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643E85FD"/>
  <w14:defaultImageDpi w14:val="300"/>
  <w15:docId w15:val="{1F80EEAC-2662-42F4-A06E-5C3418A1E3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750</Words>
  <Characters>5451</Characters>
  <Application>Microsoft Office Word</Application>
  <DocSecurity>0</DocSecurity>
  <Lines>155</Lines>
  <Paragraphs>56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wagner Alexandre</cp:lastModifiedBy>
  <cp:revision>2</cp:revision>
  <dcterms:created xsi:type="dcterms:W3CDTF">2013-12-23T23:15:00Z</dcterms:created>
  <dcterms:modified xsi:type="dcterms:W3CDTF">2026-04-12T19:34:00Z</dcterms:modified>
  <cp:category/>
</cp:coreProperties>
</file>