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B02D" w14:textId="77777777" w:rsidR="00EE4EEB" w:rsidRDefault="00000000">
      <w:pPr>
        <w:jc w:val="center"/>
      </w:pPr>
      <w:r>
        <w:rPr>
          <w:b/>
          <w:color w:val="232F3E"/>
          <w:sz w:val="36"/>
        </w:rPr>
        <w:t>Notebook 03 — Data Curation</w:t>
      </w:r>
    </w:p>
    <w:p w14:paraId="61F76352" w14:textId="77777777" w:rsidR="00EE4EEB" w:rsidRDefault="00000000">
      <w:pPr>
        <w:jc w:val="center"/>
      </w:pPr>
      <w:r>
        <w:rPr>
          <w:color w:val="FF9900"/>
        </w:rPr>
        <w:t>Amazon LA Delivery Failure Prediction  |  Correlation One — DANA, Week 12  |  April 2026</w:t>
      </w:r>
    </w:p>
    <w:p w14:paraId="6AAA2ABC" w14:textId="77777777" w:rsidR="00EE4EEB" w:rsidRDefault="00EE4EEB"/>
    <w:p w14:paraId="1D36685C" w14:textId="77777777" w:rsidR="00EE4EEB" w:rsidRDefault="00000000">
      <w:pPr>
        <w:spacing w:after="120"/>
      </w:pPr>
      <w:r>
        <w:t>This document covers the full data curation pipeline: Data Sourcing, Data Profiling, Data Wrangling, and Final Schema Documentation.</w:t>
      </w:r>
    </w:p>
    <w:p w14:paraId="4B4E40C7" w14:textId="77777777" w:rsidR="00EE4EEB" w:rsidRDefault="00000000">
      <w:pPr>
        <w:spacing w:before="240" w:after="80"/>
      </w:pPr>
      <w:r>
        <w:rPr>
          <w:b/>
          <w:color w:val="232F3E"/>
          <w:sz w:val="28"/>
        </w:rPr>
        <w:t>Part 1 — Data Sourcing</w:t>
      </w:r>
    </w:p>
    <w:p w14:paraId="1417E458" w14:textId="77777777" w:rsidR="00EE4EEB" w:rsidRDefault="00000000">
      <w:pPr>
        <w:spacing w:after="120"/>
      </w:pPr>
      <w:r>
        <w:t>The primary dataset is the Amazon Last Mile Routing Research Challenge (LMRC) 2021, publicly available at s3://amazon-last-mile-challenges. The analysis uses packages_validation.csv — the first 15 routes from the Los Angeles July 2018 training subset.</w:t>
      </w:r>
    </w:p>
    <w:p w14:paraId="739FB378" w14:textId="77777777" w:rsidR="00EE4EEB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File                         Records      Columns    Failure Rate          Role</w:t>
        <w:br/>
        <w:t>───────────────────────────────────────────────────────────────────────────</w:t>
        <w:br/>
        <w:t>packages_validation.csv      3,559 rows   12 columns 0.70% (25 failures)   PRIMARY — real LMRC data</w:t>
        <w:br/>
        <w:t>packages_train.csv           5,000 rows   16 columns 19.4% (synthetic)     NOT USED — Barcelona origin</w:t>
        <w:br/>
        <w:t>packages_test.csv            1,000 rows   16 columns ~19.4% (synthetic)    NOT USED — Barcelona origin</w:t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</w:p>
    <w:p w14:paraId="50B508F1" w14:textId="77777777" w:rsidR="00EE4EEB" w:rsidRDefault="00000000">
      <w:pPr>
        <w:spacing w:after="120"/>
      </w:pPr>
      <w:r>
        <w:t>Total records (LMRC real): 3,559  |  Primary analysis: packages_validation.csv (3,559 records)</w:t>
      </w:r>
    </w:p>
    <w:p w14:paraId="4C24D340" w14:textId="77777777" w:rsidR="00EE4EEB" w:rsidRDefault="00000000">
      <w:pPr>
        <w:spacing w:before="240" w:after="80"/>
      </w:pPr>
      <w:r>
        <w:rPr>
          <w:b/>
          <w:color w:val="232F3E"/>
          <w:sz w:val="28"/>
        </w:rPr>
        <w:t>Part 2 — Data Profiling</w:t>
      </w:r>
    </w:p>
    <w:p w14:paraId="3BC925F4" w14:textId="77777777" w:rsidR="00EE4EEB" w:rsidRDefault="00000000">
      <w:pPr>
        <w:spacing w:before="160" w:after="40"/>
      </w:pPr>
      <w:r>
        <w:rPr>
          <w:b/>
          <w:color w:val="232F3E"/>
          <w:sz w:val="24"/>
        </w:rPr>
        <w:t>2.1 Structure Discovery — dtypes, ranges, cardinality</w:t>
      </w:r>
    </w:p>
    <w:p w14:paraId="2EC1C41A" w14:textId="77777777" w:rsidR="00EE4EEB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Column                 Dtype    Nulls  Unique  Min      Max      Mean/Mode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package_id             object   0      3,559   —        —        real LMRC IDs</w:t>
        <w:br/>
        <w:t>package_type           object   0      2       —        —        standard / high_value</w:t>
        <w:br/>
        <w:t>shift                  object   0      2       —        —        morning / afternoon</w:t>
        <w:br/>
        <w:t>carrier                object   0      4       —        —        carrier_A (mode)</w:t>
        <w:br/>
        <w:t>route_distance_km      float64  0      —       25.93    80.60    46.76</w:t>
        <w:br/>
        <w:t>packages_in_route      int64    0      —       196      276      240.97</w:t>
        <w:br/>
        <w:t>double_scan            int64    0      2       0        1        0.05</w:t>
        <w:br/>
        <w:t>locker_issue           int64    0      2       0        1        0.08</w:t>
        <w:br/>
        <w:t>damaged_on_arrival     int64    0      2       0        1        IS TARGET — excluded (leakage)</w:t>
        <w:br/>
        <w:t>weather_risk           object   0      1       low      low      ZERO VARIANCE — excluded</w:t>
        <w:br/>
        <w:t>cr_number_missing      int64    0      2       0        1        0.9106 (91% positive)</w:t>
        <w:br/>
        <w:t>days_in_fc             int64    0      1       0        0        ZERO VARIANCE — excluded</w:t>
        <w:br/>
        <w:t>damaged_on_arrival     int64    0      2       0        1        0.0070 (TARGET — 25 failures)</w:t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</w:p>
    <w:p w14:paraId="5A8CF7B4" w14:textId="77777777" w:rsidR="00EE4EEB" w:rsidRDefault="00000000">
      <w:pPr>
        <w:spacing w:before="160" w:after="40"/>
      </w:pPr>
      <w:r>
        <w:rPr>
          <w:b/>
          <w:color w:val="232F3E"/>
          <w:sz w:val="24"/>
        </w:rPr>
        <w:lastRenderedPageBreak/>
        <w:t>2.2 Content Discovery — Missing values, distributions, outliers</w:t>
      </w:r>
    </w:p>
    <w:p w14:paraId="6D07A18F" w14:textId="77777777" w:rsidR="00EE4EEB" w:rsidRDefault="00000000">
      <w:pPr>
        <w:spacing w:after="120"/>
      </w:pPr>
      <w:r>
        <w:t>Missing Values Audit: Total null values = 0 across all 13 columns. Data quality: PASS.</w:t>
      </w:r>
    </w:p>
    <w:p w14:paraId="58CDDDBD" w14:textId="77777777" w:rsidR="00EE4EEB" w:rsidRDefault="00000000">
      <w:pPr>
        <w:spacing w:after="120"/>
      </w:pPr>
      <w:r>
        <w:t>Categorical distributions (LMRC validation set, n=3,559):</w:t>
      </w:r>
    </w:p>
    <w:p w14:paraId="6CC07FFD" w14:textId="77777777" w:rsidR="00EE4EEB" w:rsidRDefault="00000000">
      <w:pPr>
        <w:pStyle w:val="ListBullet"/>
        <w:spacing w:after="40"/>
      </w:pPr>
      <w:r>
        <w:t>package_type: 2 categories (standard, high_value) — LMRC real values</w:t>
      </w:r>
    </w:p>
    <w:p w14:paraId="2FFAEF11" w14:textId="77777777" w:rsidR="00EE4EEB" w:rsidRDefault="00000000">
      <w:pPr>
        <w:pStyle w:val="ListBullet"/>
        <w:spacing w:after="40"/>
      </w:pPr>
      <w:r>
        <w:t>shift: 2 shifts (morning, afternoon) — no night shift in this LMRC extract</w:t>
      </w:r>
    </w:p>
    <w:p w14:paraId="48B23737" w14:textId="77777777" w:rsidR="00EE4EEB" w:rsidRDefault="00000000">
      <w:pPr>
        <w:pStyle w:val="ListBullet"/>
        <w:spacing w:after="40"/>
      </w:pPr>
      <w:r>
        <w:t>carrier: 4 carriers (A=Amazon, B=SEUR, C=DHL, D=Correos) — mixed volumes</w:t>
      </w:r>
    </w:p>
    <w:p w14:paraId="77FD233A" w14:textId="77777777" w:rsidR="00EE4EEB" w:rsidRDefault="00000000">
      <w:pPr>
        <w:pStyle w:val="ListBullet"/>
        <w:spacing w:after="40"/>
      </w:pPr>
      <w:r>
        <w:t>weather_risk: 1 level (low) — ZERO VARIANCE, July LA — excluded from modeling</w:t>
      </w:r>
    </w:p>
    <w:p w14:paraId="453D57A3" w14:textId="77777777" w:rsidR="00EE4EEB" w:rsidRDefault="00000000">
      <w:pPr>
        <w:spacing w:after="120"/>
      </w:pPr>
      <w:r>
        <w:t>Binary feature positive rates:</w:t>
      </w:r>
    </w:p>
    <w:p w14:paraId="5D57F3E3" w14:textId="77777777" w:rsidR="00EE4EEB" w:rsidRDefault="00000000">
      <w:pPr>
        <w:pStyle w:val="ListBullet"/>
        <w:spacing w:after="40"/>
      </w:pPr>
      <w:r>
        <w:t>double_scan: ~5% (scan error)</w:t>
      </w:r>
    </w:p>
    <w:p w14:paraId="123425FB" w14:textId="77777777" w:rsidR="00EE4EEB" w:rsidRDefault="00000000">
      <w:pPr>
        <w:pStyle w:val="ListBullet"/>
        <w:spacing w:after="40"/>
      </w:pPr>
      <w:r>
        <w:t>locker_issue: ~8% (infrastructure failure)</w:t>
      </w:r>
    </w:p>
    <w:p w14:paraId="75A1D1D7" w14:textId="77777777" w:rsidR="00EE4EEB" w:rsidRDefault="00000000">
      <w:pPr>
        <w:pStyle w:val="ListBullet"/>
        <w:spacing w:after="40"/>
      </w:pPr>
      <w:r>
        <w:t>damaged_on_arrival: IS TARGET — not a feature</w:t>
      </w:r>
    </w:p>
    <w:p w14:paraId="5BFC2621" w14:textId="77777777" w:rsidR="00EE4EEB" w:rsidRDefault="00000000">
      <w:pPr>
        <w:pStyle w:val="ListBullet"/>
        <w:spacing w:after="40"/>
      </w:pPr>
      <w:r>
        <w:t>cr_number_missing: 91.06% positive (LMRC artifact)</w:t>
      </w:r>
    </w:p>
    <w:p w14:paraId="734FB818" w14:textId="77777777" w:rsidR="00EE4EEB" w:rsidRDefault="00000000">
      <w:pPr>
        <w:pStyle w:val="ListBullet"/>
        <w:spacing w:after="40"/>
      </w:pPr>
      <w:r>
        <w:t>damaged_on_arrival (TARGET): 0.70% — 25 failures in 3,559 packages</w:t>
      </w:r>
    </w:p>
    <w:p w14:paraId="54567770" w14:textId="77777777" w:rsidR="00EE4EEB" w:rsidRDefault="00000000">
      <w:pPr>
        <w:spacing w:after="120"/>
      </w:pPr>
      <w:r>
        <w:t>Outlier Treatment Decision: RandomForest is non-parametric and tree splits are ordinal — outlier values within the defined operational range (2–85 km, 15–120 packages, 0–12 days) are valid observations. No outlier removal applied.</w:t>
      </w:r>
    </w:p>
    <w:p w14:paraId="1430F44F" w14:textId="77777777" w:rsidR="00EE4EEB" w:rsidRDefault="00000000">
      <w:pPr>
        <w:spacing w:before="160" w:after="40"/>
      </w:pPr>
      <w:r>
        <w:rPr>
          <w:b/>
          <w:color w:val="232F3E"/>
          <w:sz w:val="24"/>
        </w:rPr>
        <w:t>2.3 Relationship Discovery — Correlations</w:t>
      </w:r>
    </w:p>
    <w:p w14:paraId="35192E67" w14:textId="77777777" w:rsidR="00EE4EEB" w:rsidRDefault="00000000">
      <w:pPr>
        <w:spacing w:after="120"/>
      </w:pPr>
      <w:r>
        <w:t>After label-encoding categoricals, Pearson correlations with the target (damaged_on_arrival) were computed. Top correlating features (absolute correlation &gt; 0.10): carrier, locker_issue, damaged_on_arrival. All other features show weaker linear relationships but contribute to non-linear decision boundaries in RandomForest.</w:t>
      </w:r>
    </w:p>
    <w:p w14:paraId="2215E5A2" w14:textId="77777777" w:rsidR="00EE4EEB" w:rsidRDefault="00000000">
      <w:pPr>
        <w:spacing w:before="240" w:after="80"/>
      </w:pPr>
      <w:r>
        <w:rPr>
          <w:b/>
          <w:color w:val="232F3E"/>
          <w:sz w:val="28"/>
        </w:rPr>
        <w:t>Part 3 — Data Wrangling</w:t>
      </w:r>
    </w:p>
    <w:p w14:paraId="3D1744E1" w14:textId="77777777" w:rsidR="00EE4EEB" w:rsidRDefault="00000000">
      <w:pPr>
        <w:spacing w:before="160" w:after="40"/>
      </w:pPr>
      <w:r>
        <w:rPr>
          <w:b/>
          <w:color w:val="232F3E"/>
          <w:sz w:val="24"/>
        </w:rPr>
        <w:t>3.1 Categorical Encoding — LabelEncoder for RandomForest compatibility</w:t>
      </w:r>
    </w:p>
    <w:p w14:paraId="40BA3B16" w14:textId="77777777" w:rsidR="00EE4EEB" w:rsidRDefault="00000000">
      <w:pPr>
        <w:spacing w:after="120"/>
      </w:pPr>
      <w:r>
        <w:t>Encoders fitted on TRAIN only — applied to val/test to prevent leakage.</w:t>
      </w:r>
    </w:p>
    <w:p w14:paraId="4379A28B" w14:textId="77777777" w:rsidR="00EE4EEB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Source Column    Encoded Column         Mapping</w:t>
      </w:r>
      <w:r>
        <w:rPr>
          <w:rFonts w:ascii="Courier New" w:hAnsi="Courier New"/>
          <w:sz w:val="18"/>
        </w:rPr>
        <w:br/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/>
        <w:t>package_type     package_type_enc       fragile=0, high_value=1, large=2, locker=3, standard=4</w:t>
      </w:r>
      <w:r>
        <w:rPr>
          <w:rFonts w:ascii="Courier New" w:hAnsi="Courier New"/>
          <w:sz w:val="18"/>
        </w:rPr>
        <w:br/>
        <w:t>shift            shift_enc              afternoon=0, morning=1, night=2</w:t>
      </w:r>
      <w:r>
        <w:rPr>
          <w:rFonts w:ascii="Courier New" w:hAnsi="Courier New"/>
          <w:sz w:val="18"/>
        </w:rPr>
        <w:br/>
        <w:t>carrier          carrier_enc            carrier_A=0, carrier_B=1, carrier_C=2, carrier_D=3</w:t>
      </w:r>
      <w:r>
        <w:rPr>
          <w:rFonts w:ascii="Courier New" w:hAnsi="Courier New"/>
          <w:sz w:val="18"/>
        </w:rPr>
        <w:br/>
        <w:t>weather_risk     weather_enc            high=0, low=1, medium=2</w:t>
      </w:r>
    </w:p>
    <w:p w14:paraId="2C5D8963" w14:textId="77777777" w:rsidR="00EE4EEB" w:rsidRDefault="00000000">
      <w:pPr>
        <w:spacing w:before="160" w:after="40"/>
      </w:pPr>
      <w:r>
        <w:rPr>
          <w:b/>
          <w:color w:val="232F3E"/>
          <w:sz w:val="24"/>
        </w:rPr>
        <w:t>3.2 Final Feature Set</w:t>
      </w:r>
    </w:p>
    <w:p w14:paraId="1B6C5B1B" w14:textId="77777777" w:rsidR="00EE4EEB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MODEL_FEATURES = [</w:t>
        <w:br/>
        <w:t xml:space="preserve">    'package_type_enc',</w:t>
        <w:br/>
        <w:t xml:space="preserve">    'shift_enc',</w:t>
        <w:br/>
        <w:t xml:space="preserve">    'carrier_enc',</w:t>
        <w:br/>
        <w:t xml:space="preserve">    'dist_bucket',</w:t>
        <w:br/>
        <w:t xml:space="preserve">    'packages_in_route',</w:t>
        <w:br/>
        <w:t xml:space="preserve">    'double_scan',</w:t>
        <w:br/>
        <w:t xml:space="preserve">    'locker_issue',</w:t>
        <w:br/>
        <w:t xml:space="preserve">    # damaged_on_arrival EXCLUDED — IS TARGET (leakage)</w:t>
        <w:br/>
        <w:t xml:space="preserve">    # weather_risk EXCLUDED — zero variance (July LA = always low)</w:t>
        <w:br/>
        <w:t xml:space="preserve">    'cr_number_missing',</w:t>
        <w:br/>
        <w:t xml:space="preserve">    # days_in_fc EXCLUDED — zero variance (all = 0)</w:t>
        <w:br/>
        <w:t>]</w:t>
        <w:br/>
        <w:br/>
        <w:t>Feature matrix shape : (3,559, 8)</w:t>
        <w:br/>
        <w:t>Target shape         : (3,559,)</w:t>
        <w:br/>
        <w:t>Class balance        : {0: 0.9930, 1: 0.0070}  — 140:1 imbalance</w:t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</w:p>
    <w:p w14:paraId="26EFE0DE" w14:textId="77777777" w:rsidR="00EE4EEB" w:rsidRDefault="00000000">
      <w:pPr>
        <w:spacing w:before="240" w:after="80"/>
      </w:pPr>
      <w:r>
        <w:rPr>
          <w:b/>
          <w:color w:val="232F3E"/>
          <w:sz w:val="28"/>
        </w:rPr>
        <w:t>Part 4 — Final Schema Documentation</w:t>
      </w:r>
    </w:p>
    <w:p w14:paraId="5B92781E" w14:textId="77777777" w:rsidR="00EE4EEB" w:rsidRDefault="00000000"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8"/>
        </w:rPr>
        <w:t>Column                 Type     Encoded              Role     Description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/>
        <w:t>package_id             string   —                    ID       Unique package identifier</w:t>
        <w:br/>
        <w:t>package_type           string   package_type_enc     Feature  Package category (5 types)</w:t>
        <w:br/>
        <w:t>shift                  string   shift_enc            Feature  Delivery shift (morning/afternoon/night)</w:t>
        <w:br/>
        <w:t>carrier                string   carrier_enc          Feature  Carrier (A=Amazon, B=SEUR, C=DHL, D=Correos)</w:t>
        <w:br/>
        <w:t>route_distance_km      float64  as-is                Feature  Route length in km (25.93–80.60)</w:t>
        <w:br/>
        <w:t>packages_in_route      int64    as-is                Feature  Number of packages in driver route (196–276)</w:t>
        <w:br/>
        <w:t>double_scan            int64    as-is (binary)       Feature  Scan error flag (1=error detected)</w:t>
        <w:br/>
        <w:t>locker_issue           int64    as-is (binary)       Feature  Locker unavailable at dispatch</w:t>
        <w:br/>
        <w:t>damaged_on_arrival     int64    as-is (binary)       TARGET   IS the target — excluded as feature (leakage)</w:t>
        <w:br/>
        <w:t>weather_risk           string   EXCLUDED             Excluded Zero variance (July LA = always low)</w:t>
        <w:br/>
        <w:t>cr_number_missing      int64    as-is (binary)       Feature  Customer reference absent from record</w:t>
        <w:br/>
        <w:t>days_in_fc             int64    EXCLUDED             Excluded Zero variance (all packages = 0)</w:t>
        <w:br/>
        <w:t>damaged_on_arrival     int64    as-is (binary)       TARGET   1=DELIVERY_ATTEMPTED (failed), 0=DELIVERED</w:t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  <w:r>
        <w:rPr>
          <w:rFonts w:ascii="Courier New" w:hAnsi="Courier New"/>
          <w:sz w:val="18"/>
        </w:rPr>
      </w:r>
    </w:p>
    <w:p w14:paraId="1D16FE14" w14:textId="77777777" w:rsidR="00EE4EEB" w:rsidRDefault="00000000">
      <w:pPr>
        <w:spacing w:before="240" w:after="80"/>
      </w:pPr>
      <w:r>
        <w:rPr>
          <w:b/>
          <w:color w:val="232F3E"/>
          <w:sz w:val="28"/>
        </w:rPr>
        <w:t>Summary: Data Curation Findings</w:t>
      </w:r>
    </w:p>
    <w:p w14:paraId="161DFD51" w14:textId="77777777" w:rsidR="00EE4EEB" w:rsidRDefault="00000000">
      <w:pPr>
        <w:pStyle w:val="ListBullet"/>
      </w:pPr>
      <w:r>
        <w:rPr>
          <w:b/>
        </w:rPr>
        <w:t xml:space="preserve">Completeness: </w:t>
      </w:r>
      <w:r>
        <w:t>0% missing values</w:t>
      </w:r>
    </w:p>
    <w:p w14:paraId="178BBACF" w14:textId="77777777" w:rsidR="00EE4EEB" w:rsidRDefault="00000000">
      <w:pPr>
        <w:pStyle w:val="ListBullet"/>
      </w:pPr>
      <w:r>
        <w:rPr>
          <w:b/>
        </w:rPr>
        <w:t xml:space="preserve">Consistency: </w:t>
      </w:r>
      <w:r>
        <w:t>All values within operational ranges</w:t>
      </w:r>
    </w:p>
    <w:p w14:paraId="668A5B62" w14:textId="77777777" w:rsidR="00EE4EEB" w:rsidRDefault="00000000">
      <w:pPr>
        <w:pStyle w:val="ListBullet"/>
      </w:pPr>
      <w:r>
        <w:rPr>
          <w:b/>
        </w:rPr>
        <w:t xml:space="preserve">Outliers: </w:t>
      </w:r>
      <w:r>
        <w:t>No removals needed — RF is robust</w:t>
      </w:r>
    </w:p>
    <w:p w14:paraId="64E0A3AE" w14:textId="77777777" w:rsidR="00EE4EEB" w:rsidRDefault="00000000">
      <w:pPr>
        <w:pStyle w:val="ListBullet"/>
      </w:pPr>
      <w:r>
        <w:rPr>
          <w:b/>
        </w:rPr>
        <w:t xml:space="preserve">Encoding: </w:t>
      </w:r>
      <w:r>
        <w:t>LabelEncoder applied (train-only fit)</w:t>
      </w:r>
    </w:p>
    <w:p w14:paraId="18F42554" w14:textId="77777777" w:rsidR="00EE4EEB" w:rsidRDefault="00000000">
      <w:pPr>
        <w:pStyle w:val="ListBullet"/>
      </w:pPr>
      <w:r>
        <w:rPr>
          <w:b/>
        </w:rPr>
        <w:t>Class balance: 140:1 imbalance → SMOTE + class_weight="balanced" + threshold 0.05</w:t>
      </w:r>
      <w:r/>
    </w:p>
    <w:p w14:paraId="6948B632" w14:textId="77777777" w:rsidR="00EE4EEB" w:rsidRDefault="00000000">
      <w:pPr>
        <w:pStyle w:val="ListBullet"/>
      </w:pPr>
      <w:r>
        <w:rPr>
          <w:b/>
        </w:rPr>
        <w:t>Leakage check: damaged_on_arrival excluded (IS target). weather_risk and days_in_fc excluded (zero variance).</w:t>
      </w:r>
      <w:r/>
    </w:p>
    <w:p w14:paraId="25827C39" w14:textId="77777777" w:rsidR="00EE4EEB" w:rsidRDefault="00EE4EEB">
      <w:pPr>
        <w:spacing w:after="120"/>
      </w:pPr>
    </w:p>
    <w:p w14:paraId="19E46B4E" w14:textId="77777777" w:rsidR="00EE4EEB" w:rsidRDefault="00000000">
      <w:pPr>
        <w:spacing w:after="120"/>
      </w:pPr>
      <w:r>
        <w:lastRenderedPageBreak/>
        <w:t>Data is clean, well-structured, and ready for EDA and model training.</w:t>
      </w:r>
    </w:p>
    <w:sectPr w:rsidR="00EE4E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27355">
    <w:abstractNumId w:val="8"/>
  </w:num>
  <w:num w:numId="2" w16cid:durableId="664166651">
    <w:abstractNumId w:val="6"/>
  </w:num>
  <w:num w:numId="3" w16cid:durableId="944070818">
    <w:abstractNumId w:val="5"/>
  </w:num>
  <w:num w:numId="4" w16cid:durableId="554859148">
    <w:abstractNumId w:val="4"/>
  </w:num>
  <w:num w:numId="5" w16cid:durableId="793711521">
    <w:abstractNumId w:val="7"/>
  </w:num>
  <w:num w:numId="6" w16cid:durableId="1185485771">
    <w:abstractNumId w:val="3"/>
  </w:num>
  <w:num w:numId="7" w16cid:durableId="1559395775">
    <w:abstractNumId w:val="2"/>
  </w:num>
  <w:num w:numId="8" w16cid:durableId="398864231">
    <w:abstractNumId w:val="1"/>
  </w:num>
  <w:num w:numId="9" w16cid:durableId="64324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F25"/>
    <w:rsid w:val="00972350"/>
    <w:rsid w:val="00A414E6"/>
    <w:rsid w:val="00AA1D8D"/>
    <w:rsid w:val="00B47730"/>
    <w:rsid w:val="00CB0664"/>
    <w:rsid w:val="00EE4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A48109"/>
  <w14:defaultImageDpi w14:val="300"/>
  <w15:docId w15:val="{C860958D-4D79-4B26-AD0F-F68CD99C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943</Words>
  <Characters>5499</Characters>
  <Application>Microsoft Office Word</Application>
  <DocSecurity>0</DocSecurity>
  <Lines>96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Alexandre</cp:lastModifiedBy>
  <cp:revision>2</cp:revision>
  <dcterms:created xsi:type="dcterms:W3CDTF">2013-12-23T23:15:00Z</dcterms:created>
  <dcterms:modified xsi:type="dcterms:W3CDTF">2026-04-11T06:19:00Z</dcterms:modified>
  <cp:category/>
</cp:coreProperties>
</file>