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BE4" w:rsidRDefault="00AB3C6C">
      <w:pPr>
        <w:keepNext/>
        <w:keepLines/>
        <w:snapToGrid w:val="0"/>
        <w:spacing w:beforeLines="50" w:before="156" w:afterLines="50" w:after="156"/>
        <w:jc w:val="center"/>
        <w:outlineLvl w:val="0"/>
        <w:rPr>
          <w:rFonts w:ascii="黑体" w:eastAsia="黑体" w:hAnsi="黑体"/>
          <w:b/>
          <w:sz w:val="30"/>
          <w:szCs w:val="30"/>
        </w:rPr>
      </w:pPr>
      <w:bookmarkStart w:id="0" w:name="_Toc501710488"/>
      <w:bookmarkStart w:id="1" w:name="_Toc29337"/>
      <w:bookmarkStart w:id="2" w:name="_Toc17400"/>
      <w:r>
        <w:rPr>
          <w:rFonts w:ascii="黑体" w:eastAsia="黑体" w:hAnsi="黑体" w:hint="eastAsia"/>
          <w:b/>
          <w:sz w:val="30"/>
          <w:szCs w:val="30"/>
        </w:rPr>
        <w:t>重庆邮电大学本科毕业设计（论文）开题报告</w:t>
      </w:r>
      <w:bookmarkEnd w:id="0"/>
      <w:bookmarkEnd w:id="1"/>
      <w:bookmarkEnd w:id="2"/>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3455"/>
        <w:gridCol w:w="1371"/>
        <w:gridCol w:w="2940"/>
      </w:tblGrid>
      <w:tr w:rsidR="00626BE4">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626BE4" w:rsidRDefault="00AB3C6C">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766" w:type="dxa"/>
            <w:gridSpan w:val="3"/>
            <w:tcBorders>
              <w:top w:val="single" w:sz="4" w:space="0" w:color="auto"/>
              <w:left w:val="single" w:sz="4" w:space="0" w:color="auto"/>
              <w:bottom w:val="single" w:sz="4" w:space="0" w:color="auto"/>
              <w:right w:val="single" w:sz="4" w:space="0" w:color="auto"/>
            </w:tcBorders>
            <w:vAlign w:val="center"/>
          </w:tcPr>
          <w:p w:rsidR="00626BE4" w:rsidRDefault="0028162D">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基于.</w:t>
            </w:r>
            <w:r>
              <w:rPr>
                <w:rFonts w:asciiTheme="minorEastAsia" w:eastAsiaTheme="minorEastAsia" w:hAnsiTheme="minorEastAsia" w:cstheme="minorEastAsia"/>
                <w:sz w:val="24"/>
              </w:rPr>
              <w:t xml:space="preserve">NET Core </w:t>
            </w:r>
            <w:r>
              <w:rPr>
                <w:rFonts w:asciiTheme="minorEastAsia" w:eastAsiaTheme="minorEastAsia" w:hAnsiTheme="minorEastAsia" w:cstheme="minorEastAsia" w:hint="eastAsia"/>
                <w:sz w:val="24"/>
              </w:rPr>
              <w:t>的在线音乐系统的设计与实现</w:t>
            </w:r>
          </w:p>
        </w:tc>
      </w:tr>
      <w:tr w:rsidR="00626BE4">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626BE4" w:rsidRDefault="00AB3C6C">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455" w:type="dxa"/>
            <w:tcBorders>
              <w:top w:val="single" w:sz="4" w:space="0" w:color="auto"/>
              <w:left w:val="single" w:sz="4" w:space="0" w:color="auto"/>
              <w:bottom w:val="single" w:sz="4" w:space="0" w:color="auto"/>
              <w:right w:val="single" w:sz="4" w:space="0" w:color="auto"/>
            </w:tcBorders>
            <w:vAlign w:val="center"/>
          </w:tcPr>
          <w:p w:rsidR="00626BE4" w:rsidRDefault="0028162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王森</w:t>
            </w:r>
          </w:p>
        </w:tc>
        <w:tc>
          <w:tcPr>
            <w:tcW w:w="1371" w:type="dxa"/>
            <w:tcBorders>
              <w:top w:val="single" w:sz="4" w:space="0" w:color="auto"/>
              <w:left w:val="single" w:sz="4" w:space="0" w:color="auto"/>
              <w:bottom w:val="single" w:sz="4" w:space="0" w:color="auto"/>
              <w:right w:val="single" w:sz="4" w:space="0" w:color="auto"/>
            </w:tcBorders>
            <w:vAlign w:val="center"/>
          </w:tcPr>
          <w:p w:rsidR="00626BE4" w:rsidRDefault="00AB3C6C">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40" w:type="dxa"/>
            <w:tcBorders>
              <w:top w:val="single" w:sz="4" w:space="0" w:color="auto"/>
              <w:left w:val="single" w:sz="4" w:space="0" w:color="auto"/>
              <w:bottom w:val="single" w:sz="4" w:space="0" w:color="auto"/>
              <w:right w:val="single" w:sz="4" w:space="0" w:color="auto"/>
            </w:tcBorders>
            <w:vAlign w:val="center"/>
          </w:tcPr>
          <w:p w:rsidR="00626BE4" w:rsidRDefault="0028162D">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2015214140</w:t>
            </w:r>
          </w:p>
        </w:tc>
      </w:tr>
      <w:tr w:rsidR="00626BE4">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626BE4" w:rsidRDefault="00AB3C6C">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55" w:type="dxa"/>
            <w:tcBorders>
              <w:top w:val="single" w:sz="4" w:space="0" w:color="auto"/>
              <w:left w:val="single" w:sz="4" w:space="0" w:color="auto"/>
              <w:bottom w:val="single" w:sz="4" w:space="0" w:color="auto"/>
              <w:right w:val="single" w:sz="4" w:space="0" w:color="auto"/>
            </w:tcBorders>
            <w:vAlign w:val="center"/>
          </w:tcPr>
          <w:p w:rsidR="00626BE4" w:rsidRDefault="0028162D">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叶晓静</w:t>
            </w:r>
          </w:p>
        </w:tc>
        <w:tc>
          <w:tcPr>
            <w:tcW w:w="1371" w:type="dxa"/>
            <w:tcBorders>
              <w:top w:val="single" w:sz="4" w:space="0" w:color="auto"/>
              <w:left w:val="single" w:sz="4" w:space="0" w:color="auto"/>
              <w:bottom w:val="single" w:sz="4" w:space="0" w:color="auto"/>
              <w:right w:val="single" w:sz="4" w:space="0" w:color="auto"/>
            </w:tcBorders>
            <w:vAlign w:val="center"/>
          </w:tcPr>
          <w:p w:rsidR="00626BE4" w:rsidRDefault="00AB3C6C">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40" w:type="dxa"/>
            <w:tcBorders>
              <w:top w:val="single" w:sz="4" w:space="0" w:color="auto"/>
              <w:left w:val="single" w:sz="4" w:space="0" w:color="auto"/>
              <w:bottom w:val="single" w:sz="4" w:space="0" w:color="auto"/>
              <w:right w:val="single" w:sz="4" w:space="0" w:color="auto"/>
            </w:tcBorders>
            <w:vAlign w:val="center"/>
          </w:tcPr>
          <w:p w:rsidR="00626BE4" w:rsidRDefault="00AB3C6C">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软件工程学院</w:t>
            </w:r>
          </w:p>
        </w:tc>
      </w:tr>
      <w:tr w:rsidR="00626BE4">
        <w:trPr>
          <w:trHeight w:val="454"/>
        </w:trPr>
        <w:tc>
          <w:tcPr>
            <w:tcW w:w="8955" w:type="dxa"/>
            <w:gridSpan w:val="4"/>
            <w:tcBorders>
              <w:top w:val="single" w:sz="4" w:space="0" w:color="auto"/>
            </w:tcBorders>
            <w:shd w:val="clear" w:color="auto" w:fill="F5F5F5"/>
            <w:vAlign w:val="center"/>
          </w:tcPr>
          <w:p w:rsidR="00626BE4" w:rsidRDefault="00AB3C6C">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一、选题背景（综述本课题研究现状、选题目的及意义）</w:t>
            </w:r>
          </w:p>
        </w:tc>
      </w:tr>
      <w:tr w:rsidR="00626BE4">
        <w:trPr>
          <w:trHeight w:val="2178"/>
        </w:trPr>
        <w:tc>
          <w:tcPr>
            <w:tcW w:w="8955" w:type="dxa"/>
            <w:gridSpan w:val="4"/>
            <w:tcBorders>
              <w:bottom w:val="single" w:sz="4" w:space="0" w:color="auto"/>
            </w:tcBorders>
          </w:tcPr>
          <w:p w:rsidR="00626BE4" w:rsidRDefault="008C176E" w:rsidP="00767FE0">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移动互联网时代，作为人类情感表达的重要媒介之一：音乐，与“社交”的关系日益紧密。音乐社交不仅仅与个人内心需求与满足有关，</w:t>
            </w:r>
            <w:r w:rsidR="00951F6A">
              <w:rPr>
                <w:rFonts w:asciiTheme="minorEastAsia" w:eastAsiaTheme="minorEastAsia" w:hAnsiTheme="minorEastAsia" w:cstheme="minorEastAsia" w:hint="eastAsia"/>
                <w:sz w:val="24"/>
              </w:rPr>
              <w:t>同样也与社群的交往</w:t>
            </w:r>
            <w:r w:rsidR="00400EB0">
              <w:rPr>
                <w:rFonts w:asciiTheme="minorEastAsia" w:eastAsiaTheme="minorEastAsia" w:hAnsiTheme="minorEastAsia" w:cstheme="minorEastAsia" w:hint="eastAsia"/>
                <w:sz w:val="24"/>
              </w:rPr>
              <w:t>有联系。目前，国内的很多在线音乐平台纷纷进入“社交”新轨道，其中以</w:t>
            </w:r>
            <w:r w:rsidR="00EF1F0C">
              <w:rPr>
                <w:rFonts w:asciiTheme="minorEastAsia" w:eastAsiaTheme="minorEastAsia" w:hAnsiTheme="minorEastAsia" w:cstheme="minorEastAsia" w:hint="eastAsia"/>
                <w:sz w:val="24"/>
              </w:rPr>
              <w:t>“</w:t>
            </w:r>
            <w:r w:rsidR="00400EB0">
              <w:rPr>
                <w:rFonts w:asciiTheme="minorEastAsia" w:eastAsiaTheme="minorEastAsia" w:hAnsiTheme="minorEastAsia" w:cstheme="minorEastAsia" w:hint="eastAsia"/>
                <w:sz w:val="24"/>
              </w:rPr>
              <w:t>网易云音乐</w:t>
            </w:r>
            <w:r w:rsidR="00EF1F0C">
              <w:rPr>
                <w:rFonts w:asciiTheme="minorEastAsia" w:eastAsiaTheme="minorEastAsia" w:hAnsiTheme="minorEastAsia" w:cstheme="minorEastAsia" w:hint="eastAsia"/>
                <w:sz w:val="24"/>
              </w:rPr>
              <w:t>”</w:t>
            </w:r>
            <w:r w:rsidR="00400EB0">
              <w:rPr>
                <w:rFonts w:asciiTheme="minorEastAsia" w:eastAsiaTheme="minorEastAsia" w:hAnsiTheme="minorEastAsia" w:cstheme="minorEastAsia" w:hint="eastAsia"/>
                <w:sz w:val="24"/>
              </w:rPr>
              <w:t>最为突出，作为国内首个以歌单为产品架构的音乐软件，其主打的评论区、话题区、短视频动态等创意形式，着重强调音乐与社交的结合，在总量一定的范围内，将歌曲进行多元化的排序，为不同的粉丝群体服务。2017年-2018年，手机带宽的扩大与成熟运用，短视频应用平台应运而生，迅速占领</w:t>
            </w:r>
            <w:r w:rsidR="00767FE0">
              <w:rPr>
                <w:rFonts w:asciiTheme="minorEastAsia" w:eastAsiaTheme="minorEastAsia" w:hAnsiTheme="minorEastAsia" w:cstheme="minorEastAsia" w:hint="eastAsia"/>
                <w:sz w:val="24"/>
              </w:rPr>
              <w:t>了使用者的碎片化时间，部分短视频应用将“音乐+社交”作为其平台核心，期待在陌生人群中搭建“音乐社交”互动的新模式。</w:t>
            </w:r>
          </w:p>
          <w:p w:rsidR="00AB7F38" w:rsidRDefault="003A0B98" w:rsidP="00EF1F0C">
            <w:pPr>
              <w:snapToGrid w:val="0"/>
              <w:spacing w:before="100" w:beforeAutospacing="1" w:after="100" w:afterAutospacing="1" w:line="300" w:lineRule="auto"/>
              <w:ind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本毕业设计因此选取“</w:t>
            </w:r>
            <w:r>
              <w:rPr>
                <w:rFonts w:asciiTheme="minorEastAsia" w:eastAsiaTheme="minorEastAsia" w:hAnsiTheme="minorEastAsia" w:cstheme="minorEastAsia" w:hint="eastAsia"/>
                <w:sz w:val="24"/>
              </w:rPr>
              <w:t>音乐+社交</w:t>
            </w:r>
            <w:r>
              <w:rPr>
                <w:rFonts w:asciiTheme="minorEastAsia" w:eastAsiaTheme="minorEastAsia" w:hAnsiTheme="minorEastAsia" w:cstheme="minorEastAsia" w:hint="eastAsia"/>
                <w:sz w:val="24"/>
              </w:rPr>
              <w:t>”作为</w:t>
            </w:r>
            <w:r w:rsidR="00EF1F0C">
              <w:rPr>
                <w:rFonts w:asciiTheme="minorEastAsia" w:eastAsiaTheme="minorEastAsia" w:hAnsiTheme="minorEastAsia" w:cstheme="minorEastAsia" w:hint="eastAsia"/>
                <w:sz w:val="24"/>
              </w:rPr>
              <w:t>研究主题，结合现有市场产品，尝试以新的角度解读音乐社交化。业以增强音乐的社交性，满足用户对音乐的更强的社交需求。</w:t>
            </w:r>
          </w:p>
        </w:tc>
      </w:tr>
      <w:tr w:rsidR="00626BE4">
        <w:trPr>
          <w:trHeight w:val="454"/>
        </w:trPr>
        <w:tc>
          <w:tcPr>
            <w:tcW w:w="8955" w:type="dxa"/>
            <w:gridSpan w:val="4"/>
            <w:shd w:val="clear" w:color="auto" w:fill="F8F8F8"/>
            <w:vAlign w:val="center"/>
          </w:tcPr>
          <w:p w:rsidR="00626BE4" w:rsidRDefault="00AB3C6C">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二、研究目标和内容</w:t>
            </w:r>
          </w:p>
        </w:tc>
      </w:tr>
      <w:tr w:rsidR="00626BE4">
        <w:trPr>
          <w:trHeight w:val="4008"/>
        </w:trPr>
        <w:tc>
          <w:tcPr>
            <w:tcW w:w="8955" w:type="dxa"/>
            <w:gridSpan w:val="4"/>
            <w:tcBorders>
              <w:bottom w:val="single" w:sz="4" w:space="0" w:color="auto"/>
            </w:tcBorders>
          </w:tcPr>
          <w:p w:rsidR="00626BE4" w:rsidRDefault="00AB3C6C" w:rsidP="0083120C">
            <w:pPr>
              <w:snapToGrid w:val="0"/>
              <w:spacing w:before="100" w:beforeAutospacing="1" w:after="100" w:afterAutospacing="1" w:line="30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2.1研究目标</w:t>
            </w:r>
          </w:p>
          <w:p w:rsidR="00626BE4" w:rsidRDefault="00D9427D" w:rsidP="00501463">
            <w:pPr>
              <w:snapToGrid w:val="0"/>
              <w:spacing w:before="100" w:beforeAutospacing="1" w:after="100" w:afterAutospacing="1" w:line="300" w:lineRule="auto"/>
              <w:ind w:firstLineChars="200" w:firstLine="480"/>
              <w:rPr>
                <w:rFonts w:asciiTheme="minorEastAsia" w:eastAsiaTheme="minorEastAsia" w:hAnsiTheme="minorEastAsia" w:cstheme="minorEastAsia" w:hint="eastAsia"/>
                <w:sz w:val="24"/>
              </w:rPr>
            </w:pPr>
            <w:r w:rsidRPr="00D9427D">
              <w:rPr>
                <w:rFonts w:asciiTheme="minorEastAsia" w:eastAsiaTheme="minorEastAsia" w:hAnsiTheme="minorEastAsia" w:cstheme="minorEastAsia" w:hint="eastAsia"/>
                <w:sz w:val="24"/>
              </w:rPr>
              <w:t>当下移动互联网技术快速发展、智能手机全面普及，使单一模式的在线音乐服务已经无法满足用户需求，“音乐社交化”是在线音乐服务的发展趋势，欣赏音乐的同时用户能够分享、评论交流与社交互动等等。基于</w:t>
            </w:r>
            <w:r w:rsidR="00735BBF">
              <w:rPr>
                <w:rFonts w:asciiTheme="minorEastAsia" w:eastAsiaTheme="minorEastAsia" w:hAnsiTheme="minorEastAsia" w:cstheme="minorEastAsia" w:hint="eastAsia"/>
                <w:sz w:val="24"/>
              </w:rPr>
              <w:t>现有</w:t>
            </w:r>
            <w:r w:rsidR="00AC61CC">
              <w:rPr>
                <w:rFonts w:asciiTheme="minorEastAsia" w:eastAsiaTheme="minorEastAsia" w:hAnsiTheme="minorEastAsia" w:cstheme="minorEastAsia" w:hint="eastAsia"/>
                <w:sz w:val="24"/>
              </w:rPr>
              <w:t>的</w:t>
            </w:r>
            <w:r w:rsidR="00E373A0">
              <w:rPr>
                <w:rFonts w:asciiTheme="minorEastAsia" w:eastAsiaTheme="minorEastAsia" w:hAnsiTheme="minorEastAsia" w:cstheme="minorEastAsia" w:hint="eastAsia"/>
                <w:sz w:val="24"/>
              </w:rPr>
              <w:t>竞品</w:t>
            </w:r>
            <w:r w:rsidRPr="00D9427D">
              <w:rPr>
                <w:rFonts w:asciiTheme="minorEastAsia" w:eastAsiaTheme="minorEastAsia" w:hAnsiTheme="minorEastAsia" w:cstheme="minorEastAsia" w:hint="eastAsia"/>
                <w:sz w:val="24"/>
              </w:rPr>
              <w:t>分析</w:t>
            </w:r>
            <w:r w:rsidR="00C41EED">
              <w:rPr>
                <w:rFonts w:asciiTheme="minorEastAsia" w:eastAsiaTheme="minorEastAsia" w:hAnsiTheme="minorEastAsia" w:cstheme="minorEastAsia" w:hint="eastAsia"/>
                <w:sz w:val="24"/>
              </w:rPr>
              <w:t>报告</w:t>
            </w:r>
            <w:r w:rsidR="00A11AFB">
              <w:rPr>
                <w:rFonts w:asciiTheme="minorEastAsia" w:eastAsiaTheme="minorEastAsia" w:hAnsiTheme="minorEastAsia" w:cstheme="minorEastAsia" w:hint="eastAsia"/>
                <w:sz w:val="24"/>
              </w:rPr>
              <w:t>发现</w:t>
            </w:r>
            <w:r w:rsidRPr="00D9427D">
              <w:rPr>
                <w:rFonts w:asciiTheme="minorEastAsia" w:eastAsiaTheme="minorEastAsia" w:hAnsiTheme="minorEastAsia" w:cstheme="minorEastAsia" w:hint="eastAsia"/>
                <w:sz w:val="24"/>
              </w:rPr>
              <w:t>，更加注重互动社交功能的音乐服务平台平均用户访问量和用户粘度都显著高于同类竞品。针对这一现象，设计一款致力于满足用户更为活跃的社交分享需求的在线音乐服务平台，为用户打造一个在线音乐服务的社交平台。</w:t>
            </w:r>
          </w:p>
          <w:p w:rsidR="00B63AA3" w:rsidRDefault="00AB3C6C" w:rsidP="0083120C">
            <w:pPr>
              <w:snapToGrid w:val="0"/>
              <w:spacing w:before="100" w:beforeAutospacing="1" w:after="100" w:afterAutospacing="1" w:line="30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2.2主要研究内容</w:t>
            </w:r>
          </w:p>
          <w:p w:rsidR="00626BE4" w:rsidRPr="00B63AA3" w:rsidRDefault="00632EFF" w:rsidP="00B63AA3">
            <w:pPr>
              <w:snapToGrid w:val="0"/>
              <w:spacing w:before="100" w:beforeAutospacing="1" w:after="100" w:afterAutospacing="1" w:line="300" w:lineRule="auto"/>
              <w:ind w:firstLineChars="200" w:firstLine="480"/>
              <w:rPr>
                <w:rFonts w:asciiTheme="minorEastAsia" w:eastAsiaTheme="minorEastAsia" w:hAnsiTheme="minorEastAsia" w:cstheme="minorEastAsia" w:hint="eastAsia"/>
                <w:sz w:val="24"/>
              </w:rPr>
            </w:pPr>
            <w:r w:rsidRPr="00632EFF">
              <w:rPr>
                <w:rFonts w:asciiTheme="minorEastAsia" w:eastAsiaTheme="minorEastAsia" w:hAnsiTheme="minorEastAsia" w:cstheme="minorEastAsia" w:hint="eastAsia"/>
                <w:sz w:val="24"/>
              </w:rPr>
              <w:t>课题是设计与实现一款面向大众的在线音乐服务社交平台，是采用.NET Core架构的移动互联应用网站，支持Android移动端访问，旨在实现音乐实时推荐、在线分享、社交互动等，建立用户之间的良好社交互动环境，为今后扩展在线音乐服务平台奠定基础，方便人们自由享受到更加丰富的音乐资源，让生活变得更加丰富多彩。</w:t>
            </w:r>
          </w:p>
        </w:tc>
      </w:tr>
      <w:tr w:rsidR="00626BE4">
        <w:trPr>
          <w:trHeight w:val="454"/>
        </w:trPr>
        <w:tc>
          <w:tcPr>
            <w:tcW w:w="8955" w:type="dxa"/>
            <w:gridSpan w:val="4"/>
            <w:shd w:val="clear" w:color="auto" w:fill="F8F8F8"/>
            <w:vAlign w:val="center"/>
          </w:tcPr>
          <w:p w:rsidR="00626BE4" w:rsidRDefault="00AB3C6C">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三、研究方案</w:t>
            </w:r>
          </w:p>
        </w:tc>
      </w:tr>
      <w:tr w:rsidR="00626BE4">
        <w:trPr>
          <w:trHeight w:val="4803"/>
        </w:trPr>
        <w:tc>
          <w:tcPr>
            <w:tcW w:w="8955" w:type="dxa"/>
            <w:gridSpan w:val="4"/>
            <w:tcBorders>
              <w:bottom w:val="single" w:sz="4" w:space="0" w:color="auto"/>
            </w:tcBorders>
          </w:tcPr>
          <w:p w:rsidR="00626BE4" w:rsidRDefault="00AB3C6C" w:rsidP="0083120C">
            <w:pPr>
              <w:snapToGrid w:val="0"/>
              <w:spacing w:before="100" w:beforeAutospacing="1" w:after="100" w:afterAutospacing="1" w:line="30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3.1研究方法</w:t>
            </w:r>
          </w:p>
          <w:p w:rsidR="00626BE4" w:rsidRDefault="00501463" w:rsidP="005E2C67">
            <w:pPr>
              <w:snapToGrid w:val="0"/>
              <w:spacing w:before="100" w:beforeAutospacing="1" w:after="100" w:afterAutospacing="1" w:line="300" w:lineRule="auto"/>
              <w:ind w:firstLineChars="200" w:firstLine="480"/>
              <w:rPr>
                <w:rFonts w:asciiTheme="minorEastAsia" w:eastAsiaTheme="minorEastAsia" w:hAnsiTheme="minorEastAsia" w:cstheme="minorEastAsia" w:hint="eastAsia"/>
                <w:sz w:val="24"/>
              </w:rPr>
            </w:pPr>
            <w:r w:rsidRPr="00501463">
              <w:rPr>
                <w:rFonts w:asciiTheme="minorEastAsia" w:eastAsiaTheme="minorEastAsia" w:hAnsiTheme="minorEastAsia" w:cstheme="minorEastAsia"/>
                <w:sz w:val="24"/>
              </w:rPr>
              <w:t>主要研究当下音乐服务平台中遇到的一些问题，从而分析出移动互联背景下的在线音乐服务系统的设计目标及开发意义。然后根据系统的设计目标选定系统技术框架，从技术可行性、经济可行性等方面对系统进行分析和研究。绘制系统用例图、主要业务流程及功能框架等，完成详尽的系统需求分析。设计和实现系统的整体框架结构和主要功能模块，完成系统详细设计与实现。根据需求分析制定测试计划和编写测试用例，完成系统测试，结合系统运行的情况对系统的稳定性、可维护性等功能进行探讨与分析。</w:t>
            </w:r>
          </w:p>
          <w:p w:rsidR="00626BE4" w:rsidRDefault="00AB3C6C" w:rsidP="0083120C">
            <w:pPr>
              <w:snapToGrid w:val="0"/>
              <w:spacing w:before="100" w:beforeAutospacing="1" w:after="100" w:afterAutospacing="1" w:line="30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3.2实施步骤</w:t>
            </w:r>
          </w:p>
          <w:p w:rsidR="008A0A55" w:rsidRDefault="000C5462" w:rsidP="0083120C">
            <w:pPr>
              <w:snapToGrid w:val="0"/>
              <w:spacing w:before="100" w:beforeAutospacing="1" w:after="100" w:afterAutospacing="1" w:line="300" w:lineRule="auto"/>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hint="eastAsia"/>
                <w:sz w:val="24"/>
              </w:rPr>
              <w:t>1）、需求分析，</w:t>
            </w:r>
            <w:r w:rsidR="000D62FB">
              <w:rPr>
                <w:rFonts w:asciiTheme="minorEastAsia" w:eastAsiaTheme="minorEastAsia" w:hAnsiTheme="minorEastAsia" w:cstheme="minorEastAsia" w:hint="eastAsia"/>
                <w:sz w:val="24"/>
              </w:rPr>
              <w:t>设计好功能模块</w:t>
            </w:r>
            <w:r w:rsidR="008B3328">
              <w:rPr>
                <w:rFonts w:asciiTheme="minorEastAsia" w:eastAsiaTheme="minorEastAsia" w:hAnsiTheme="minorEastAsia" w:cstheme="minorEastAsia" w:hint="eastAsia"/>
                <w:sz w:val="24"/>
              </w:rPr>
              <w:t>。</w:t>
            </w:r>
          </w:p>
          <w:p w:rsidR="00626BE4" w:rsidRDefault="00A93FA9">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sidR="00184B6B">
              <w:rPr>
                <w:rFonts w:asciiTheme="minorEastAsia" w:eastAsiaTheme="minorEastAsia" w:hAnsiTheme="minorEastAsia" w:cstheme="minorEastAsia" w:hint="eastAsia"/>
                <w:sz w:val="24"/>
              </w:rPr>
              <w:t>）</w:t>
            </w:r>
            <w:r w:rsidR="00B63AA3">
              <w:rPr>
                <w:rFonts w:asciiTheme="minorEastAsia" w:eastAsiaTheme="minorEastAsia" w:hAnsiTheme="minorEastAsia" w:cstheme="minorEastAsia" w:hint="eastAsia"/>
                <w:sz w:val="24"/>
              </w:rPr>
              <w:t>、</w:t>
            </w:r>
            <w:r w:rsidR="00184B6B">
              <w:rPr>
                <w:rFonts w:asciiTheme="minorEastAsia" w:eastAsiaTheme="minorEastAsia" w:hAnsiTheme="minorEastAsia" w:cstheme="minorEastAsia" w:hint="eastAsia"/>
                <w:sz w:val="24"/>
              </w:rPr>
              <w:t>开发服务器端接口</w:t>
            </w:r>
          </w:p>
          <w:p w:rsidR="00184B6B" w:rsidRDefault="00A93FA9">
            <w:pPr>
              <w:snapToGrid w:val="0"/>
              <w:spacing w:before="100" w:beforeAutospacing="1" w:after="100" w:afterAutospacing="1" w:line="300" w:lineRule="auto"/>
              <w:ind w:firstLineChars="200"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3</w:t>
            </w:r>
            <w:bookmarkStart w:id="3" w:name="_GoBack"/>
            <w:bookmarkEnd w:id="3"/>
            <w:r w:rsidR="00184B6B">
              <w:rPr>
                <w:rFonts w:asciiTheme="minorEastAsia" w:eastAsiaTheme="minorEastAsia" w:hAnsiTheme="minorEastAsia" w:cstheme="minorEastAsia" w:hint="eastAsia"/>
                <w:sz w:val="24"/>
              </w:rPr>
              <w:t>）、开发APP端应用</w:t>
            </w:r>
          </w:p>
          <w:p w:rsidR="00626BE4" w:rsidRDefault="00AB3C6C" w:rsidP="0083120C">
            <w:pPr>
              <w:snapToGrid w:val="0"/>
              <w:spacing w:before="100" w:beforeAutospacing="1" w:after="100" w:afterAutospacing="1" w:line="30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3.3拟解决的主要问题及措施</w:t>
            </w:r>
          </w:p>
          <w:p w:rsidR="00626BE4" w:rsidRDefault="00AF4155">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服务器</w:t>
            </w:r>
            <w:r w:rsidR="007B3761">
              <w:rPr>
                <w:rFonts w:asciiTheme="minorEastAsia" w:eastAsiaTheme="minorEastAsia" w:hAnsiTheme="minorEastAsia" w:cstheme="minorEastAsia" w:hint="eastAsia"/>
                <w:sz w:val="24"/>
              </w:rPr>
              <w:t>端</w:t>
            </w:r>
            <w:r w:rsidR="001419F1">
              <w:rPr>
                <w:rFonts w:asciiTheme="minorEastAsia" w:eastAsiaTheme="minorEastAsia" w:hAnsiTheme="minorEastAsia" w:cstheme="minorEastAsia" w:hint="eastAsia"/>
                <w:sz w:val="24"/>
              </w:rPr>
              <w:t>应用开发。</w:t>
            </w:r>
          </w:p>
          <w:p w:rsidR="00626BE4" w:rsidRDefault="007B3761">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移动端应用开发</w:t>
            </w:r>
            <w:r w:rsidR="000A2A86">
              <w:rPr>
                <w:rFonts w:asciiTheme="minorEastAsia" w:eastAsiaTheme="minorEastAsia" w:hAnsiTheme="minorEastAsia" w:cstheme="minorEastAsia" w:hint="eastAsia"/>
                <w:sz w:val="24"/>
              </w:rPr>
              <w:t>。</w:t>
            </w:r>
          </w:p>
          <w:p w:rsidR="00CB4814" w:rsidRDefault="002E4408">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权限控制</w:t>
            </w:r>
            <w:r w:rsidR="00A26C7B">
              <w:rPr>
                <w:rFonts w:asciiTheme="minorEastAsia" w:eastAsiaTheme="minorEastAsia" w:hAnsiTheme="minorEastAsia" w:cstheme="minorEastAsia" w:hint="eastAsia"/>
                <w:sz w:val="24"/>
              </w:rPr>
              <w:t>。</w:t>
            </w:r>
          </w:p>
          <w:p w:rsidR="00626BE4" w:rsidRDefault="00A26C7B" w:rsidP="00020ACD">
            <w:pPr>
              <w:snapToGrid w:val="0"/>
              <w:spacing w:before="100" w:beforeAutospacing="1" w:after="100" w:afterAutospacing="1" w:line="300" w:lineRule="auto"/>
              <w:ind w:firstLineChars="200"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消息服务</w:t>
            </w:r>
            <w:r w:rsidR="00020ACD">
              <w:rPr>
                <w:rFonts w:asciiTheme="minorEastAsia" w:eastAsiaTheme="minorEastAsia" w:hAnsiTheme="minorEastAsia" w:cstheme="minorEastAsia" w:hint="eastAsia"/>
                <w:sz w:val="24"/>
              </w:rPr>
              <w:t>。</w:t>
            </w:r>
          </w:p>
        </w:tc>
      </w:tr>
      <w:tr w:rsidR="00626BE4">
        <w:trPr>
          <w:trHeight w:val="454"/>
        </w:trPr>
        <w:tc>
          <w:tcPr>
            <w:tcW w:w="8955" w:type="dxa"/>
            <w:gridSpan w:val="4"/>
            <w:shd w:val="clear" w:color="auto" w:fill="F8F8F8"/>
            <w:vAlign w:val="center"/>
          </w:tcPr>
          <w:p w:rsidR="00626BE4" w:rsidRDefault="00AB3C6C">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三、进度计划（按月编制）</w:t>
            </w:r>
          </w:p>
        </w:tc>
      </w:tr>
      <w:tr w:rsidR="00626BE4">
        <w:trPr>
          <w:trHeight w:val="2627"/>
        </w:trPr>
        <w:tc>
          <w:tcPr>
            <w:tcW w:w="8955" w:type="dxa"/>
            <w:gridSpan w:val="4"/>
            <w:tcBorders>
              <w:bottom w:val="single" w:sz="4" w:space="0" w:color="auto"/>
            </w:tcBorders>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8"/>
              <w:gridCol w:w="3591"/>
              <w:gridCol w:w="2910"/>
            </w:tblGrid>
            <w:tr w:rsidR="00626BE4">
              <w:tc>
                <w:tcPr>
                  <w:tcW w:w="2228" w:type="dxa"/>
                </w:tcPr>
                <w:p w:rsidR="00626BE4" w:rsidRDefault="00AB3C6C">
                  <w:pPr>
                    <w:ind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时间</w:t>
                  </w:r>
                </w:p>
              </w:tc>
              <w:tc>
                <w:tcPr>
                  <w:tcW w:w="3591" w:type="dxa"/>
                </w:tcPr>
                <w:p w:rsidR="00626BE4" w:rsidRDefault="00AB3C6C">
                  <w:pPr>
                    <w:ind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主要工作</w:t>
                  </w:r>
                </w:p>
              </w:tc>
              <w:tc>
                <w:tcPr>
                  <w:tcW w:w="2910" w:type="dxa"/>
                </w:tcPr>
                <w:p w:rsidR="00626BE4" w:rsidRDefault="00AB3C6C">
                  <w:pPr>
                    <w:ind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预期阶段成果</w:t>
                  </w:r>
                </w:p>
              </w:tc>
            </w:tr>
            <w:tr w:rsidR="00626BE4">
              <w:tc>
                <w:tcPr>
                  <w:tcW w:w="2228" w:type="dxa"/>
                </w:tcPr>
                <w:p w:rsidR="00626BE4" w:rsidRDefault="00184B6B">
                  <w:pPr>
                    <w:ind w:rightChars="-51" w:right="-107"/>
                    <w:rPr>
                      <w:rFonts w:asciiTheme="minorEastAsia" w:eastAsiaTheme="minorEastAsia" w:hAnsiTheme="minorEastAsia" w:cstheme="minorEastAsia"/>
                      <w:sz w:val="24"/>
                    </w:rPr>
                  </w:pPr>
                  <w:bookmarkStart w:id="4" w:name="ktbg_jfsj1"/>
                  <w:bookmarkEnd w:id="4"/>
                  <w:r>
                    <w:rPr>
                      <w:rFonts w:asciiTheme="minorEastAsia" w:eastAsiaTheme="minorEastAsia" w:hAnsiTheme="minorEastAsia" w:cstheme="minorEastAsia" w:hint="eastAsia"/>
                      <w:sz w:val="24"/>
                    </w:rPr>
                    <w:t>2018/10-12</w:t>
                  </w:r>
                </w:p>
              </w:tc>
              <w:tc>
                <w:tcPr>
                  <w:tcW w:w="3591" w:type="dxa"/>
                </w:tcPr>
                <w:p w:rsidR="00626BE4" w:rsidRDefault="00184B6B">
                  <w:pPr>
                    <w:ind w:rightChars="-51" w:right="-107"/>
                    <w:rPr>
                      <w:rFonts w:asciiTheme="minorEastAsia" w:eastAsiaTheme="minorEastAsia" w:hAnsiTheme="minorEastAsia" w:cstheme="minorEastAsia" w:hint="eastAsia"/>
                      <w:sz w:val="24"/>
                    </w:rPr>
                  </w:pPr>
                  <w:bookmarkStart w:id="5" w:name="ktbg_zygz1"/>
                  <w:bookmarkEnd w:id="5"/>
                  <w:r>
                    <w:rPr>
                      <w:rFonts w:asciiTheme="minorEastAsia" w:eastAsiaTheme="minorEastAsia" w:hAnsiTheme="minorEastAsia" w:cstheme="minorEastAsia" w:hint="eastAsia"/>
                      <w:sz w:val="24"/>
                    </w:rPr>
                    <w:t>设计题目，完成选题，查阅资料，准备开题报告</w:t>
                  </w:r>
                </w:p>
              </w:tc>
              <w:tc>
                <w:tcPr>
                  <w:tcW w:w="2910" w:type="dxa"/>
                </w:tcPr>
                <w:p w:rsidR="00626BE4" w:rsidRDefault="00F71627">
                  <w:pPr>
                    <w:ind w:rightChars="-51" w:right="-107"/>
                    <w:rPr>
                      <w:rFonts w:asciiTheme="minorEastAsia" w:eastAsiaTheme="minorEastAsia" w:hAnsiTheme="minorEastAsia" w:cstheme="minorEastAsia" w:hint="eastAsia"/>
                      <w:sz w:val="24"/>
                    </w:rPr>
                  </w:pPr>
                  <w:bookmarkStart w:id="6" w:name="ktbg_jdcg1"/>
                  <w:bookmarkEnd w:id="6"/>
                  <w:r>
                    <w:rPr>
                      <w:rFonts w:asciiTheme="minorEastAsia" w:eastAsiaTheme="minorEastAsia" w:hAnsiTheme="minorEastAsia" w:cstheme="minorEastAsia" w:hint="eastAsia"/>
                      <w:sz w:val="24"/>
                    </w:rPr>
                    <w:t>选题</w:t>
                  </w:r>
                </w:p>
              </w:tc>
            </w:tr>
            <w:tr w:rsidR="00626BE4">
              <w:tc>
                <w:tcPr>
                  <w:tcW w:w="2228" w:type="dxa"/>
                </w:tcPr>
                <w:p w:rsidR="00626BE4" w:rsidRDefault="00184B6B">
                  <w:pPr>
                    <w:ind w:rightChars="-51" w:right="-107"/>
                    <w:rPr>
                      <w:rFonts w:asciiTheme="minorEastAsia" w:eastAsiaTheme="minorEastAsia" w:hAnsiTheme="minorEastAsia" w:cstheme="minorEastAsia"/>
                      <w:sz w:val="24"/>
                    </w:rPr>
                  </w:pPr>
                  <w:bookmarkStart w:id="7" w:name="ktbg_jfsj2"/>
                  <w:bookmarkEnd w:id="7"/>
                  <w:r>
                    <w:rPr>
                      <w:rFonts w:asciiTheme="minorEastAsia" w:eastAsiaTheme="minorEastAsia" w:hAnsiTheme="minorEastAsia" w:cstheme="minorEastAsia" w:hint="eastAsia"/>
                      <w:sz w:val="24"/>
                    </w:rPr>
                    <w:t>-2019/</w:t>
                  </w:r>
                  <w:r w:rsidR="007D1719">
                    <w:rPr>
                      <w:rFonts w:asciiTheme="minorEastAsia" w:eastAsiaTheme="minorEastAsia" w:hAnsiTheme="minorEastAsia" w:cstheme="minorEastAsia" w:hint="eastAsia"/>
                      <w:sz w:val="24"/>
                    </w:rPr>
                    <w:t>01</w:t>
                  </w:r>
                  <w:r>
                    <w:rPr>
                      <w:rFonts w:asciiTheme="minorEastAsia" w:eastAsiaTheme="minorEastAsia" w:hAnsiTheme="minorEastAsia" w:cstheme="minorEastAsia" w:hint="eastAsia"/>
                      <w:sz w:val="24"/>
                    </w:rPr>
                    <w:t>/</w:t>
                  </w:r>
                  <w:r w:rsidR="007D1719">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5</w:t>
                  </w:r>
                </w:p>
              </w:tc>
              <w:tc>
                <w:tcPr>
                  <w:tcW w:w="3591" w:type="dxa"/>
                </w:tcPr>
                <w:p w:rsidR="00626BE4" w:rsidRDefault="00184B6B">
                  <w:pPr>
                    <w:ind w:rightChars="-51" w:right="-107"/>
                    <w:rPr>
                      <w:rFonts w:asciiTheme="minorEastAsia" w:eastAsiaTheme="minorEastAsia" w:hAnsiTheme="minorEastAsia" w:cstheme="minorEastAsia" w:hint="eastAsia"/>
                      <w:sz w:val="24"/>
                    </w:rPr>
                  </w:pPr>
                  <w:bookmarkStart w:id="8" w:name="ktbg_zygz2"/>
                  <w:bookmarkEnd w:id="8"/>
                  <w:r>
                    <w:rPr>
                      <w:rFonts w:asciiTheme="minorEastAsia" w:eastAsiaTheme="minorEastAsia" w:hAnsiTheme="minorEastAsia" w:cstheme="minorEastAsia" w:hint="eastAsia"/>
                      <w:sz w:val="24"/>
                    </w:rPr>
                    <w:t>开题报告</w:t>
                  </w:r>
                </w:p>
              </w:tc>
              <w:tc>
                <w:tcPr>
                  <w:tcW w:w="2910" w:type="dxa"/>
                </w:tcPr>
                <w:p w:rsidR="00626BE4" w:rsidRDefault="007D1719">
                  <w:pPr>
                    <w:ind w:rightChars="-51" w:right="-107"/>
                    <w:rPr>
                      <w:rFonts w:asciiTheme="minorEastAsia" w:eastAsiaTheme="minorEastAsia" w:hAnsiTheme="minorEastAsia" w:cstheme="minorEastAsia" w:hint="eastAsia"/>
                      <w:sz w:val="24"/>
                    </w:rPr>
                  </w:pPr>
                  <w:bookmarkStart w:id="9" w:name="ktbg_jdcg2"/>
                  <w:bookmarkEnd w:id="9"/>
                  <w:r>
                    <w:rPr>
                      <w:rFonts w:asciiTheme="minorEastAsia" w:eastAsiaTheme="minorEastAsia" w:hAnsiTheme="minorEastAsia" w:cstheme="minorEastAsia" w:hint="eastAsia"/>
                      <w:sz w:val="24"/>
                    </w:rPr>
                    <w:t>开题报告</w:t>
                  </w:r>
                </w:p>
              </w:tc>
            </w:tr>
            <w:tr w:rsidR="00626BE4">
              <w:tc>
                <w:tcPr>
                  <w:tcW w:w="2228" w:type="dxa"/>
                </w:tcPr>
                <w:p w:rsidR="00626BE4" w:rsidRDefault="00184B6B">
                  <w:pPr>
                    <w:ind w:rightChars="-51" w:right="-107"/>
                    <w:rPr>
                      <w:rFonts w:asciiTheme="minorEastAsia" w:eastAsiaTheme="minorEastAsia" w:hAnsiTheme="minorEastAsia" w:cstheme="minorEastAsia"/>
                      <w:sz w:val="24"/>
                    </w:rPr>
                  </w:pPr>
                  <w:bookmarkStart w:id="10" w:name="ktbg_jfsj3"/>
                  <w:bookmarkEnd w:id="10"/>
                  <w:r>
                    <w:rPr>
                      <w:rFonts w:asciiTheme="minorEastAsia" w:eastAsiaTheme="minorEastAsia" w:hAnsiTheme="minorEastAsia" w:cstheme="minorEastAsia" w:hint="eastAsia"/>
                      <w:sz w:val="24"/>
                    </w:rPr>
                    <w:t>-2019/03/28</w:t>
                  </w:r>
                </w:p>
              </w:tc>
              <w:tc>
                <w:tcPr>
                  <w:tcW w:w="3591" w:type="dxa"/>
                </w:tcPr>
                <w:p w:rsidR="00626BE4" w:rsidRDefault="00184B6B">
                  <w:pPr>
                    <w:ind w:rightChars="-51" w:right="-107"/>
                    <w:rPr>
                      <w:rFonts w:asciiTheme="minorEastAsia" w:eastAsiaTheme="minorEastAsia" w:hAnsiTheme="minorEastAsia" w:cstheme="minorEastAsia"/>
                      <w:sz w:val="24"/>
                    </w:rPr>
                  </w:pPr>
                  <w:bookmarkStart w:id="11" w:name="ktbg_zygz3"/>
                  <w:bookmarkEnd w:id="11"/>
                  <w:r>
                    <w:rPr>
                      <w:rFonts w:asciiTheme="minorEastAsia" w:eastAsiaTheme="minorEastAsia" w:hAnsiTheme="minorEastAsia" w:cstheme="minorEastAsia" w:hint="eastAsia"/>
                      <w:sz w:val="24"/>
                    </w:rPr>
                    <w:t>系统</w:t>
                  </w:r>
                  <w:r w:rsidR="007D1719">
                    <w:rPr>
                      <w:rFonts w:asciiTheme="minorEastAsia" w:eastAsiaTheme="minorEastAsia" w:hAnsiTheme="minorEastAsia" w:cstheme="minorEastAsia" w:hint="eastAsia"/>
                      <w:sz w:val="24"/>
                    </w:rPr>
                    <w:t>概要和</w:t>
                  </w:r>
                  <w:r>
                    <w:rPr>
                      <w:rFonts w:asciiTheme="minorEastAsia" w:eastAsiaTheme="minorEastAsia" w:hAnsiTheme="minorEastAsia" w:cstheme="minorEastAsia" w:hint="eastAsia"/>
                      <w:sz w:val="24"/>
                    </w:rPr>
                    <w:t>详细设计</w:t>
                  </w:r>
                  <w:r w:rsidR="007D1719">
                    <w:rPr>
                      <w:rFonts w:asciiTheme="minorEastAsia" w:eastAsiaTheme="minorEastAsia" w:hAnsiTheme="minorEastAsia" w:cstheme="minorEastAsia" w:hint="eastAsia"/>
                      <w:sz w:val="24"/>
                    </w:rPr>
                    <w:t>，代码编写与系统调试</w:t>
                  </w:r>
                </w:p>
              </w:tc>
              <w:tc>
                <w:tcPr>
                  <w:tcW w:w="2910" w:type="dxa"/>
                </w:tcPr>
                <w:p w:rsidR="00626BE4" w:rsidRDefault="007D1719">
                  <w:pPr>
                    <w:ind w:rightChars="-51" w:right="-107"/>
                    <w:rPr>
                      <w:rFonts w:asciiTheme="minorEastAsia" w:eastAsiaTheme="minorEastAsia" w:hAnsiTheme="minorEastAsia" w:cstheme="minorEastAsia"/>
                      <w:sz w:val="24"/>
                    </w:rPr>
                  </w:pPr>
                  <w:bookmarkStart w:id="12" w:name="ktbg_jdcg3"/>
                  <w:bookmarkEnd w:id="12"/>
                  <w:r>
                    <w:rPr>
                      <w:rFonts w:asciiTheme="minorEastAsia" w:eastAsiaTheme="minorEastAsia" w:hAnsiTheme="minorEastAsia" w:cstheme="minorEastAsia" w:hint="eastAsia"/>
                      <w:sz w:val="24"/>
                    </w:rPr>
                    <w:t>概要和详细设计，部分代码。</w:t>
                  </w:r>
                </w:p>
              </w:tc>
            </w:tr>
            <w:tr w:rsidR="00626BE4">
              <w:tc>
                <w:tcPr>
                  <w:tcW w:w="2228" w:type="dxa"/>
                </w:tcPr>
                <w:p w:rsidR="00626BE4" w:rsidRDefault="007D1719">
                  <w:pPr>
                    <w:ind w:rightChars="-51" w:right="-107"/>
                    <w:rPr>
                      <w:rFonts w:asciiTheme="minorEastAsia" w:eastAsiaTheme="minorEastAsia" w:hAnsiTheme="minorEastAsia" w:cstheme="minorEastAsia"/>
                      <w:sz w:val="24"/>
                    </w:rPr>
                  </w:pPr>
                  <w:bookmarkStart w:id="13" w:name="ktbg_jfsj4"/>
                  <w:bookmarkEnd w:id="13"/>
                  <w:r>
                    <w:rPr>
                      <w:rFonts w:asciiTheme="minorEastAsia" w:eastAsiaTheme="minorEastAsia" w:hAnsiTheme="minorEastAsia" w:cstheme="minorEastAsia" w:hint="eastAsia"/>
                      <w:sz w:val="24"/>
                    </w:rPr>
                    <w:t>-2019/04/14</w:t>
                  </w:r>
                </w:p>
              </w:tc>
              <w:tc>
                <w:tcPr>
                  <w:tcW w:w="3591" w:type="dxa"/>
                </w:tcPr>
                <w:p w:rsidR="00626BE4" w:rsidRDefault="007D1719">
                  <w:pPr>
                    <w:ind w:rightChars="-51" w:right="-107"/>
                    <w:rPr>
                      <w:rFonts w:asciiTheme="minorEastAsia" w:eastAsiaTheme="minorEastAsia" w:hAnsiTheme="minorEastAsia" w:cstheme="minorEastAsia" w:hint="eastAsia"/>
                      <w:sz w:val="24"/>
                    </w:rPr>
                  </w:pPr>
                  <w:bookmarkStart w:id="14" w:name="ktbg_zygz4"/>
                  <w:bookmarkEnd w:id="14"/>
                  <w:r>
                    <w:rPr>
                      <w:rFonts w:asciiTheme="minorEastAsia" w:eastAsiaTheme="minorEastAsia" w:hAnsiTheme="minorEastAsia" w:cstheme="minorEastAsia" w:hint="eastAsia"/>
                      <w:sz w:val="24"/>
                    </w:rPr>
                    <w:t>系统实现（代码实现和测试），毕业设计论文第一、二（引言和相关技术介绍）章节部分初稿</w:t>
                  </w:r>
                </w:p>
              </w:tc>
              <w:tc>
                <w:tcPr>
                  <w:tcW w:w="2910" w:type="dxa"/>
                </w:tcPr>
                <w:p w:rsidR="00626BE4" w:rsidRDefault="000428B7">
                  <w:pPr>
                    <w:ind w:rightChars="-51" w:right="-107"/>
                    <w:rPr>
                      <w:rFonts w:asciiTheme="minorEastAsia" w:eastAsiaTheme="minorEastAsia" w:hAnsiTheme="minorEastAsia" w:cstheme="minorEastAsia" w:hint="eastAsia"/>
                      <w:sz w:val="24"/>
                    </w:rPr>
                  </w:pPr>
                  <w:bookmarkStart w:id="15" w:name="ktbg_jdcg4"/>
                  <w:bookmarkEnd w:id="15"/>
                  <w:r>
                    <w:rPr>
                      <w:rFonts w:asciiTheme="minorEastAsia" w:eastAsiaTheme="minorEastAsia" w:hAnsiTheme="minorEastAsia" w:cstheme="minorEastAsia" w:hint="eastAsia"/>
                      <w:sz w:val="24"/>
                    </w:rPr>
                    <w:t>系统源</w:t>
                  </w:r>
                  <w:r w:rsidR="007D1719">
                    <w:rPr>
                      <w:rFonts w:asciiTheme="minorEastAsia" w:eastAsiaTheme="minorEastAsia" w:hAnsiTheme="minorEastAsia" w:cstheme="minorEastAsia" w:hint="eastAsia"/>
                      <w:sz w:val="24"/>
                    </w:rPr>
                    <w:t>代码和系统作品</w:t>
                  </w:r>
                </w:p>
              </w:tc>
            </w:tr>
            <w:tr w:rsidR="00626BE4">
              <w:tc>
                <w:tcPr>
                  <w:tcW w:w="2228" w:type="dxa"/>
                </w:tcPr>
                <w:p w:rsidR="00626BE4" w:rsidRDefault="000428B7">
                  <w:pPr>
                    <w:ind w:rightChars="-51" w:right="-107"/>
                    <w:rPr>
                      <w:rFonts w:asciiTheme="minorEastAsia" w:eastAsiaTheme="minorEastAsia" w:hAnsiTheme="minorEastAsia" w:cstheme="minorEastAsia"/>
                      <w:sz w:val="24"/>
                    </w:rPr>
                  </w:pPr>
                  <w:bookmarkStart w:id="16" w:name="ktbg_jfsj5"/>
                  <w:bookmarkEnd w:id="16"/>
                  <w:r>
                    <w:rPr>
                      <w:rFonts w:asciiTheme="minorEastAsia" w:eastAsiaTheme="minorEastAsia" w:hAnsiTheme="minorEastAsia" w:cstheme="minorEastAsia" w:hint="eastAsia"/>
                      <w:sz w:val="24"/>
                    </w:rPr>
                    <w:t>-2019/04/20</w:t>
                  </w:r>
                </w:p>
              </w:tc>
              <w:tc>
                <w:tcPr>
                  <w:tcW w:w="3591" w:type="dxa"/>
                </w:tcPr>
                <w:p w:rsidR="00626BE4" w:rsidRDefault="000428B7">
                  <w:pPr>
                    <w:ind w:rightChars="-51" w:right="-107"/>
                    <w:rPr>
                      <w:rFonts w:asciiTheme="minorEastAsia" w:eastAsiaTheme="minorEastAsia" w:hAnsiTheme="minorEastAsia" w:cstheme="minorEastAsia"/>
                      <w:sz w:val="24"/>
                    </w:rPr>
                  </w:pPr>
                  <w:bookmarkStart w:id="17" w:name="ktbg_zygz5"/>
                  <w:bookmarkEnd w:id="17"/>
                  <w:r>
                    <w:rPr>
                      <w:rFonts w:asciiTheme="minorEastAsia" w:eastAsiaTheme="minorEastAsia" w:hAnsiTheme="minorEastAsia" w:cstheme="minorEastAsia" w:hint="eastAsia"/>
                      <w:sz w:val="24"/>
                    </w:rPr>
                    <w:t>完成毕业设计目录，明确论文结构提纲</w:t>
                  </w:r>
                </w:p>
              </w:tc>
              <w:tc>
                <w:tcPr>
                  <w:tcW w:w="2910" w:type="dxa"/>
                </w:tcPr>
                <w:p w:rsidR="00626BE4" w:rsidRDefault="000428B7">
                  <w:pPr>
                    <w:ind w:rightChars="-51" w:right="-107"/>
                    <w:rPr>
                      <w:rFonts w:asciiTheme="minorEastAsia" w:eastAsiaTheme="minorEastAsia" w:hAnsiTheme="minorEastAsia" w:cstheme="minorEastAsia" w:hint="eastAsia"/>
                      <w:sz w:val="24"/>
                    </w:rPr>
                  </w:pPr>
                  <w:bookmarkStart w:id="18" w:name="ktbg_jdcg5"/>
                  <w:bookmarkEnd w:id="18"/>
                  <w:r>
                    <w:rPr>
                      <w:rFonts w:asciiTheme="minorEastAsia" w:eastAsiaTheme="minorEastAsia" w:hAnsiTheme="minorEastAsia" w:cstheme="minorEastAsia" w:hint="eastAsia"/>
                      <w:sz w:val="24"/>
                    </w:rPr>
                    <w:t>毕业设计目录</w:t>
                  </w:r>
                </w:p>
              </w:tc>
            </w:tr>
            <w:tr w:rsidR="00626BE4">
              <w:tc>
                <w:tcPr>
                  <w:tcW w:w="2228" w:type="dxa"/>
                </w:tcPr>
                <w:p w:rsidR="00626BE4" w:rsidRDefault="000428B7">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-2019/05/10</w:t>
                  </w:r>
                </w:p>
              </w:tc>
              <w:tc>
                <w:tcPr>
                  <w:tcW w:w="3591" w:type="dxa"/>
                </w:tcPr>
                <w:p w:rsidR="00626BE4" w:rsidRDefault="000428B7">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完成论文初稿，所有章节内容完整，包括文字描述、图例表格等</w:t>
                  </w:r>
                </w:p>
              </w:tc>
              <w:tc>
                <w:tcPr>
                  <w:tcW w:w="2910" w:type="dxa"/>
                </w:tcPr>
                <w:p w:rsidR="00626BE4" w:rsidRDefault="000428B7">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论文初稿</w:t>
                  </w:r>
                </w:p>
              </w:tc>
            </w:tr>
            <w:tr w:rsidR="00626BE4">
              <w:tc>
                <w:tcPr>
                  <w:tcW w:w="2228" w:type="dxa"/>
                </w:tcPr>
                <w:p w:rsidR="00626BE4" w:rsidRDefault="000428B7">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-2019/05/27</w:t>
                  </w:r>
                </w:p>
              </w:tc>
              <w:tc>
                <w:tcPr>
                  <w:tcW w:w="3591" w:type="dxa"/>
                </w:tcPr>
                <w:p w:rsidR="00626BE4" w:rsidRDefault="000428B7">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完成论文终稿</w:t>
                  </w:r>
                </w:p>
              </w:tc>
              <w:tc>
                <w:tcPr>
                  <w:tcW w:w="2910" w:type="dxa"/>
                </w:tcPr>
                <w:p w:rsidR="00626BE4" w:rsidRDefault="000428B7">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论文终稿</w:t>
                  </w:r>
                </w:p>
              </w:tc>
            </w:tr>
          </w:tbl>
          <w:p w:rsidR="00626BE4" w:rsidRDefault="00626BE4">
            <w:pPr>
              <w:spacing w:before="100" w:beforeAutospacing="1" w:after="100" w:afterAutospacing="1"/>
              <w:ind w:firstLineChars="200" w:firstLine="480"/>
              <w:rPr>
                <w:rFonts w:asciiTheme="minorEastAsia" w:eastAsiaTheme="minorEastAsia" w:hAnsiTheme="minorEastAsia" w:cstheme="minorEastAsia"/>
                <w:sz w:val="24"/>
              </w:rPr>
            </w:pPr>
          </w:p>
        </w:tc>
      </w:tr>
      <w:tr w:rsidR="00626BE4">
        <w:trPr>
          <w:trHeight w:val="454"/>
        </w:trPr>
        <w:tc>
          <w:tcPr>
            <w:tcW w:w="8955" w:type="dxa"/>
            <w:gridSpan w:val="4"/>
            <w:shd w:val="clear" w:color="auto" w:fill="F8F8F8"/>
            <w:vAlign w:val="center"/>
          </w:tcPr>
          <w:p w:rsidR="00626BE4" w:rsidRDefault="00AB3C6C">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四、指导教师意见</w:t>
            </w:r>
          </w:p>
        </w:tc>
      </w:tr>
      <w:tr w:rsidR="00626BE4">
        <w:trPr>
          <w:trHeight w:val="3222"/>
        </w:trPr>
        <w:tc>
          <w:tcPr>
            <w:tcW w:w="8955" w:type="dxa"/>
            <w:gridSpan w:val="4"/>
          </w:tcPr>
          <w:p w:rsidR="00626BE4" w:rsidRDefault="00626BE4">
            <w:pPr>
              <w:spacing w:line="360" w:lineRule="auto"/>
              <w:rPr>
                <w:rFonts w:asciiTheme="minorEastAsia" w:eastAsiaTheme="minorEastAsia" w:hAnsiTheme="minorEastAsia" w:cstheme="minorEastAsia"/>
                <w:sz w:val="24"/>
              </w:rPr>
            </w:pPr>
          </w:p>
          <w:p w:rsidR="00626BE4" w:rsidRDefault="00AB3C6C">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sym w:font="Wingdings 2" w:char="F052"/>
            </w:r>
            <w:r>
              <w:rPr>
                <w:rFonts w:asciiTheme="minorEastAsia" w:eastAsiaTheme="minorEastAsia" w:hAnsiTheme="minorEastAsia" w:cstheme="minorEastAsia" w:hint="eastAsia"/>
                <w:sz w:val="24"/>
              </w:rPr>
              <w:t>同意开题</w:t>
            </w:r>
          </w:p>
          <w:p w:rsidR="00626BE4" w:rsidRDefault="00AB3C6C">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□不同意开题</w:t>
            </w:r>
          </w:p>
          <w:p w:rsidR="00626BE4" w:rsidRDefault="00626BE4">
            <w:pPr>
              <w:spacing w:line="360" w:lineRule="auto"/>
              <w:ind w:firstLine="480"/>
              <w:rPr>
                <w:rFonts w:asciiTheme="minorEastAsia" w:eastAsiaTheme="minorEastAsia" w:hAnsiTheme="minorEastAsia" w:cstheme="minorEastAsia"/>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626BE4">
              <w:trPr>
                <w:trHeight w:val="578"/>
                <w:jc w:val="right"/>
              </w:trPr>
              <w:tc>
                <w:tcPr>
                  <w:tcW w:w="1642" w:type="dxa"/>
                  <w:gridSpan w:val="2"/>
                  <w:tcMar>
                    <w:top w:w="0" w:type="dxa"/>
                    <w:left w:w="0" w:type="dxa"/>
                    <w:bottom w:w="0" w:type="dxa"/>
                    <w:right w:w="0" w:type="dxa"/>
                  </w:tcMar>
                  <w:vAlign w:val="bottom"/>
                </w:tcPr>
                <w:p w:rsidR="00626BE4" w:rsidRDefault="00AB3C6C">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626BE4" w:rsidRDefault="00626BE4">
                  <w:pPr>
                    <w:jc w:val="center"/>
                    <w:rPr>
                      <w:rFonts w:asciiTheme="minorEastAsia" w:eastAsiaTheme="minorEastAsia" w:hAnsiTheme="minorEastAsia" w:cstheme="minorEastAsia"/>
                      <w:sz w:val="24"/>
                    </w:rPr>
                  </w:pPr>
                </w:p>
              </w:tc>
            </w:tr>
            <w:tr w:rsidR="00626BE4">
              <w:trPr>
                <w:trHeight w:val="578"/>
                <w:jc w:val="right"/>
              </w:trPr>
              <w:tc>
                <w:tcPr>
                  <w:tcW w:w="1132" w:type="dxa"/>
                  <w:tcBorders>
                    <w:bottom w:val="single" w:sz="4" w:space="0" w:color="auto"/>
                  </w:tcBorders>
                  <w:tcMar>
                    <w:top w:w="0" w:type="dxa"/>
                    <w:left w:w="0" w:type="dxa"/>
                    <w:bottom w:w="0" w:type="dxa"/>
                    <w:right w:w="0" w:type="dxa"/>
                  </w:tcMar>
                  <w:vAlign w:val="bottom"/>
                </w:tcPr>
                <w:p w:rsidR="00626BE4" w:rsidRDefault="00626BE4">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626BE4" w:rsidRDefault="00AB3C6C">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626BE4" w:rsidRDefault="00626BE4">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626BE4" w:rsidRDefault="00AB3C6C">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626BE4" w:rsidRDefault="00626BE4">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626BE4" w:rsidRDefault="00AB3C6C">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626BE4" w:rsidRDefault="00626BE4">
            <w:pPr>
              <w:spacing w:before="100" w:beforeAutospacing="1" w:after="100" w:afterAutospacing="1"/>
              <w:jc w:val="center"/>
              <w:rPr>
                <w:rFonts w:asciiTheme="minorEastAsia" w:eastAsiaTheme="minorEastAsia" w:hAnsiTheme="minorEastAsia" w:cstheme="minorEastAsia"/>
                <w:bCs/>
                <w:sz w:val="24"/>
              </w:rPr>
            </w:pPr>
          </w:p>
        </w:tc>
      </w:tr>
    </w:tbl>
    <w:p w:rsidR="00626BE4" w:rsidRDefault="00626BE4">
      <w:pPr>
        <w:rPr>
          <w:sz w:val="24"/>
        </w:rPr>
      </w:pPr>
    </w:p>
    <w:p w:rsidR="00626BE4" w:rsidRDefault="00AB3C6C">
      <w:pPr>
        <w:snapToGrid w:val="0"/>
        <w:jc w:val="left"/>
        <w:rPr>
          <w:bCs/>
          <w:sz w:val="24"/>
        </w:rPr>
      </w:pPr>
      <w:r>
        <w:rPr>
          <w:rFonts w:hint="eastAsia"/>
          <w:bCs/>
          <w:sz w:val="24"/>
        </w:rPr>
        <w:t>备注：此报告应根据下达的毕业设计</w:t>
      </w:r>
      <w:r>
        <w:rPr>
          <w:rFonts w:hint="eastAsia"/>
          <w:bCs/>
          <w:sz w:val="24"/>
        </w:rPr>
        <w:t>(</w:t>
      </w:r>
      <w:r>
        <w:rPr>
          <w:rFonts w:hint="eastAsia"/>
          <w:bCs/>
          <w:sz w:val="24"/>
        </w:rPr>
        <w:t>论文</w:t>
      </w:r>
      <w:r>
        <w:rPr>
          <w:rFonts w:hint="eastAsia"/>
          <w:bCs/>
          <w:sz w:val="24"/>
        </w:rPr>
        <w:t>)</w:t>
      </w:r>
      <w:r>
        <w:rPr>
          <w:rFonts w:hint="eastAsia"/>
          <w:bCs/>
          <w:sz w:val="24"/>
        </w:rPr>
        <w:t>任务书，在指导教师的指导下由学生独立撰写，并于任务书下达后两周内完成。</w:t>
      </w:r>
    </w:p>
    <w:p w:rsidR="00626BE4" w:rsidRDefault="00626BE4"/>
    <w:sectPr w:rsidR="00626B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1D0E87"/>
    <w:rsid w:val="00020ACD"/>
    <w:rsid w:val="000428B7"/>
    <w:rsid w:val="000578EE"/>
    <w:rsid w:val="000664CB"/>
    <w:rsid w:val="00085595"/>
    <w:rsid w:val="000A2A86"/>
    <w:rsid w:val="000A7435"/>
    <w:rsid w:val="000B3DDE"/>
    <w:rsid w:val="000C5462"/>
    <w:rsid w:val="000D62FB"/>
    <w:rsid w:val="001419F1"/>
    <w:rsid w:val="00184B6B"/>
    <w:rsid w:val="002017D3"/>
    <w:rsid w:val="00244E0B"/>
    <w:rsid w:val="00250685"/>
    <w:rsid w:val="002521D9"/>
    <w:rsid w:val="0028162D"/>
    <w:rsid w:val="002C2FA6"/>
    <w:rsid w:val="002E4408"/>
    <w:rsid w:val="002F4EA7"/>
    <w:rsid w:val="003177B6"/>
    <w:rsid w:val="00333B38"/>
    <w:rsid w:val="00353918"/>
    <w:rsid w:val="00372234"/>
    <w:rsid w:val="00384A5A"/>
    <w:rsid w:val="003A0B98"/>
    <w:rsid w:val="003A5A0B"/>
    <w:rsid w:val="00400EB0"/>
    <w:rsid w:val="0040276C"/>
    <w:rsid w:val="00405885"/>
    <w:rsid w:val="0049364B"/>
    <w:rsid w:val="004E78AE"/>
    <w:rsid w:val="00501463"/>
    <w:rsid w:val="00514751"/>
    <w:rsid w:val="00515346"/>
    <w:rsid w:val="00561B1B"/>
    <w:rsid w:val="00587887"/>
    <w:rsid w:val="005D629C"/>
    <w:rsid w:val="005D6BF2"/>
    <w:rsid w:val="005E2C67"/>
    <w:rsid w:val="00626BE4"/>
    <w:rsid w:val="00632EFF"/>
    <w:rsid w:val="00664626"/>
    <w:rsid w:val="006E541B"/>
    <w:rsid w:val="00717DB6"/>
    <w:rsid w:val="00735BBF"/>
    <w:rsid w:val="00737E87"/>
    <w:rsid w:val="00767FE0"/>
    <w:rsid w:val="007B3761"/>
    <w:rsid w:val="007D1719"/>
    <w:rsid w:val="007E4FD3"/>
    <w:rsid w:val="00830631"/>
    <w:rsid w:val="0083120C"/>
    <w:rsid w:val="008A0A55"/>
    <w:rsid w:val="008A75CA"/>
    <w:rsid w:val="008B3328"/>
    <w:rsid w:val="008C176E"/>
    <w:rsid w:val="008C73AA"/>
    <w:rsid w:val="009015B5"/>
    <w:rsid w:val="00951F6A"/>
    <w:rsid w:val="009E386D"/>
    <w:rsid w:val="00A11AFB"/>
    <w:rsid w:val="00A26C7B"/>
    <w:rsid w:val="00A93FA9"/>
    <w:rsid w:val="00AB3C6C"/>
    <w:rsid w:val="00AB7F38"/>
    <w:rsid w:val="00AC61CC"/>
    <w:rsid w:val="00AD68B2"/>
    <w:rsid w:val="00AE0893"/>
    <w:rsid w:val="00AF1888"/>
    <w:rsid w:val="00AF4155"/>
    <w:rsid w:val="00B12737"/>
    <w:rsid w:val="00B12910"/>
    <w:rsid w:val="00B63AA3"/>
    <w:rsid w:val="00B64C5D"/>
    <w:rsid w:val="00BB75DB"/>
    <w:rsid w:val="00BD6985"/>
    <w:rsid w:val="00C1165A"/>
    <w:rsid w:val="00C345B8"/>
    <w:rsid w:val="00C378BD"/>
    <w:rsid w:val="00C41EED"/>
    <w:rsid w:val="00C96F31"/>
    <w:rsid w:val="00CB4814"/>
    <w:rsid w:val="00CE1866"/>
    <w:rsid w:val="00D12043"/>
    <w:rsid w:val="00D43E7D"/>
    <w:rsid w:val="00D9427D"/>
    <w:rsid w:val="00DC0D69"/>
    <w:rsid w:val="00DD77CB"/>
    <w:rsid w:val="00DF3B8A"/>
    <w:rsid w:val="00E209BB"/>
    <w:rsid w:val="00E356A6"/>
    <w:rsid w:val="00E373A0"/>
    <w:rsid w:val="00E46836"/>
    <w:rsid w:val="00E52467"/>
    <w:rsid w:val="00E53DD0"/>
    <w:rsid w:val="00E56B6E"/>
    <w:rsid w:val="00EA7AA3"/>
    <w:rsid w:val="00EC0B28"/>
    <w:rsid w:val="00ED2BDC"/>
    <w:rsid w:val="00EF1F0C"/>
    <w:rsid w:val="00F71627"/>
    <w:rsid w:val="00F919CE"/>
    <w:rsid w:val="00FA7F87"/>
    <w:rsid w:val="00FB000B"/>
    <w:rsid w:val="00FB5A55"/>
    <w:rsid w:val="00FE4D73"/>
    <w:rsid w:val="0C1D0E8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360BF"/>
  <w15:docId w15:val="{7FFDCD64-3E10-4A41-A418-26C9E5A1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xiaoji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2814</TotalTime>
  <Pages>3</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爱音</dc:creator>
  <cp:lastModifiedBy>森 王</cp:lastModifiedBy>
  <cp:revision>265</cp:revision>
  <dcterms:created xsi:type="dcterms:W3CDTF">2018-12-19T02:24:00Z</dcterms:created>
  <dcterms:modified xsi:type="dcterms:W3CDTF">2019-01-25T08:22:00Z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