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E744C" w14:textId="14CA1BFD" w:rsidR="0000559D" w:rsidRDefault="00076FD0" w:rsidP="00076FD0">
      <w:pPr>
        <w:jc w:val="center"/>
        <w:rPr>
          <w:rFonts w:ascii="Times New Roman" w:hAnsi="Times New Roman" w:cs="Times New Roman"/>
          <w:b/>
          <w:bCs/>
          <w:sz w:val="36"/>
          <w:szCs w:val="36"/>
        </w:rPr>
      </w:pPr>
      <w:r w:rsidRPr="00076FD0">
        <w:rPr>
          <w:rFonts w:ascii="Times New Roman" w:hAnsi="Times New Roman" w:cs="Times New Roman"/>
          <w:b/>
          <w:bCs/>
          <w:sz w:val="36"/>
          <w:szCs w:val="36"/>
        </w:rPr>
        <w:t>Buod “Bualakaw”</w:t>
      </w:r>
    </w:p>
    <w:p w14:paraId="1D895976" w14:textId="3939CD26" w:rsidR="00076FD0" w:rsidRDefault="00076FD0" w:rsidP="00076FD0">
      <w:pPr>
        <w:rPr>
          <w:rFonts w:ascii="Times New Roman" w:hAnsi="Times New Roman" w:cs="Times New Roman"/>
          <w:b/>
          <w:bCs/>
          <w:sz w:val="36"/>
          <w:szCs w:val="36"/>
        </w:rPr>
      </w:pPr>
    </w:p>
    <w:p w14:paraId="583CD9E0" w14:textId="77777777" w:rsidR="00076FD0" w:rsidRPr="00076FD0" w:rsidRDefault="00076FD0" w:rsidP="00076FD0">
      <w:pPr>
        <w:spacing w:before="100" w:beforeAutospacing="1" w:after="100" w:afterAutospacing="1" w:line="240" w:lineRule="auto"/>
        <w:outlineLvl w:val="2"/>
        <w:rPr>
          <w:rFonts w:ascii="Times New Roman" w:eastAsia="Times New Roman" w:hAnsi="Times New Roman" w:cs="Times New Roman"/>
          <w:b/>
          <w:bCs/>
          <w:sz w:val="27"/>
          <w:szCs w:val="27"/>
        </w:rPr>
      </w:pPr>
      <w:r w:rsidRPr="00076FD0">
        <w:rPr>
          <w:rFonts w:ascii="Times New Roman" w:eastAsia="Times New Roman" w:hAnsi="Times New Roman" w:cs="Times New Roman"/>
          <w:b/>
          <w:bCs/>
          <w:sz w:val="27"/>
          <w:szCs w:val="27"/>
        </w:rPr>
        <w:t xml:space="preserve">Ibuod ang Kwento ng </w:t>
      </w:r>
      <w:r w:rsidRPr="00076FD0">
        <w:rPr>
          <w:rFonts w:ascii="Times New Roman" w:eastAsia="Times New Roman" w:hAnsi="Times New Roman" w:cs="Times New Roman"/>
          <w:b/>
          <w:bCs/>
          <w:i/>
          <w:iCs/>
          <w:sz w:val="27"/>
          <w:szCs w:val="27"/>
        </w:rPr>
        <w:t>Bulalakaw</w:t>
      </w:r>
    </w:p>
    <w:p w14:paraId="317F3CC5" w14:textId="77777777" w:rsidR="00076FD0" w:rsidRPr="00076FD0" w:rsidRDefault="00076FD0" w:rsidP="00076FD0">
      <w:pPr>
        <w:spacing w:before="100" w:beforeAutospacing="1" w:after="100" w:afterAutospacing="1" w:line="240" w:lineRule="auto"/>
        <w:rPr>
          <w:rFonts w:ascii="Times New Roman" w:eastAsia="Times New Roman" w:hAnsi="Times New Roman" w:cs="Times New Roman"/>
          <w:sz w:val="24"/>
          <w:szCs w:val="24"/>
        </w:rPr>
      </w:pPr>
      <w:r w:rsidRPr="00076FD0">
        <w:rPr>
          <w:rFonts w:ascii="Times New Roman" w:eastAsia="Times New Roman" w:hAnsi="Times New Roman" w:cs="Times New Roman"/>
          <w:sz w:val="24"/>
          <w:szCs w:val="24"/>
        </w:rPr>
        <w:t xml:space="preserve">Ang </w:t>
      </w:r>
      <w:r w:rsidRPr="00076FD0">
        <w:rPr>
          <w:rFonts w:ascii="Times New Roman" w:eastAsia="Times New Roman" w:hAnsi="Times New Roman" w:cs="Times New Roman"/>
          <w:b/>
          <w:bCs/>
          <w:sz w:val="24"/>
          <w:szCs w:val="24"/>
        </w:rPr>
        <w:t>"Bulalakaw"</w:t>
      </w:r>
      <w:r w:rsidRPr="00076FD0">
        <w:rPr>
          <w:rFonts w:ascii="Times New Roman" w:eastAsia="Times New Roman" w:hAnsi="Times New Roman" w:cs="Times New Roman"/>
          <w:sz w:val="24"/>
          <w:szCs w:val="24"/>
        </w:rPr>
        <w:t xml:space="preserve"> ay isang kwento na nagsasaysay ng isang misteryosong karanasan ng isang kabataang lalaki na nagnanais makamtan ang kanyang mga pangarap at makatagpo ng kaligayahan.</w:t>
      </w:r>
    </w:p>
    <w:p w14:paraId="794B1599" w14:textId="77777777" w:rsidR="00076FD0" w:rsidRPr="00076FD0" w:rsidRDefault="00076FD0" w:rsidP="00076FD0">
      <w:pPr>
        <w:spacing w:before="100" w:beforeAutospacing="1" w:after="100" w:afterAutospacing="1" w:line="240" w:lineRule="auto"/>
        <w:rPr>
          <w:rFonts w:ascii="Times New Roman" w:eastAsia="Times New Roman" w:hAnsi="Times New Roman" w:cs="Times New Roman"/>
          <w:sz w:val="24"/>
          <w:szCs w:val="24"/>
        </w:rPr>
      </w:pPr>
      <w:r w:rsidRPr="00076FD0">
        <w:rPr>
          <w:rFonts w:ascii="Times New Roman" w:eastAsia="Times New Roman" w:hAnsi="Times New Roman" w:cs="Times New Roman"/>
          <w:sz w:val="24"/>
          <w:szCs w:val="24"/>
        </w:rPr>
        <w:t xml:space="preserve">Isang araw, habang ang batang lalaki ay naglalakad sa kabukiran, nakakita siya ng isang </w:t>
      </w:r>
      <w:r w:rsidRPr="00076FD0">
        <w:rPr>
          <w:rFonts w:ascii="Times New Roman" w:eastAsia="Times New Roman" w:hAnsi="Times New Roman" w:cs="Times New Roman"/>
          <w:b/>
          <w:bCs/>
          <w:sz w:val="24"/>
          <w:szCs w:val="24"/>
        </w:rPr>
        <w:t>bulalakaw</w:t>
      </w:r>
      <w:r w:rsidRPr="00076FD0">
        <w:rPr>
          <w:rFonts w:ascii="Times New Roman" w:eastAsia="Times New Roman" w:hAnsi="Times New Roman" w:cs="Times New Roman"/>
          <w:sz w:val="24"/>
          <w:szCs w:val="24"/>
        </w:rPr>
        <w:t xml:space="preserve"> o meteor na bumagsak mula sa langit. Ang bulalakaw na ito ay nagbigay sa kanya ng liwanag at isang kakaibang pakiramdam ng pag-asa. Nais niyang maging bahagi ng liwanag na iyon at maniwala na makakamtan niya ang kanyang mga pangarap sa tulong ng bulalakaw.</w:t>
      </w:r>
    </w:p>
    <w:p w14:paraId="50888C16" w14:textId="77777777" w:rsidR="00076FD0" w:rsidRPr="00076FD0" w:rsidRDefault="00076FD0" w:rsidP="00076FD0">
      <w:pPr>
        <w:spacing w:before="100" w:beforeAutospacing="1" w:after="100" w:afterAutospacing="1" w:line="240" w:lineRule="auto"/>
        <w:rPr>
          <w:rFonts w:ascii="Times New Roman" w:eastAsia="Times New Roman" w:hAnsi="Times New Roman" w:cs="Times New Roman"/>
          <w:sz w:val="24"/>
          <w:szCs w:val="24"/>
        </w:rPr>
      </w:pPr>
      <w:r w:rsidRPr="00076FD0">
        <w:rPr>
          <w:rFonts w:ascii="Times New Roman" w:eastAsia="Times New Roman" w:hAnsi="Times New Roman" w:cs="Times New Roman"/>
          <w:sz w:val="24"/>
          <w:szCs w:val="24"/>
        </w:rPr>
        <w:t xml:space="preserve">Dahil sa pagkahumaling ng batang lalaki sa bulalakaw, nagsimula siyang mangarap ng mas mataas at matinding ambisyon, ngunit sa kanyang paghahangad na abutin ang mga pangarap, nahulog siya sa mga pagsubok at kalungkutan. Ang bulalakaw na kanyang nakita ay nagsilbing gabay ngunit nagdulot din ng mga hamon sa kanyang buhay, kaya't napagtanto niya na ang tunay na kaligayahan ay hindi palaging makakamtan sa madaling paraan. Ang kwento ay isang simbolismo ng </w:t>
      </w:r>
      <w:r w:rsidRPr="00076FD0">
        <w:rPr>
          <w:rFonts w:ascii="Times New Roman" w:eastAsia="Times New Roman" w:hAnsi="Times New Roman" w:cs="Times New Roman"/>
          <w:b/>
          <w:bCs/>
          <w:sz w:val="24"/>
          <w:szCs w:val="24"/>
        </w:rPr>
        <w:t>pagnanais, sakripisyo</w:t>
      </w:r>
      <w:r w:rsidRPr="00076FD0">
        <w:rPr>
          <w:rFonts w:ascii="Times New Roman" w:eastAsia="Times New Roman" w:hAnsi="Times New Roman" w:cs="Times New Roman"/>
          <w:sz w:val="24"/>
          <w:szCs w:val="24"/>
        </w:rPr>
        <w:t xml:space="preserve">, at ang </w:t>
      </w:r>
      <w:r w:rsidRPr="00076FD0">
        <w:rPr>
          <w:rFonts w:ascii="Times New Roman" w:eastAsia="Times New Roman" w:hAnsi="Times New Roman" w:cs="Times New Roman"/>
          <w:b/>
          <w:bCs/>
          <w:sz w:val="24"/>
          <w:szCs w:val="24"/>
        </w:rPr>
        <w:t>pagharap sa mga pagsubok</w:t>
      </w:r>
      <w:r w:rsidRPr="00076FD0">
        <w:rPr>
          <w:rFonts w:ascii="Times New Roman" w:eastAsia="Times New Roman" w:hAnsi="Times New Roman" w:cs="Times New Roman"/>
          <w:sz w:val="24"/>
          <w:szCs w:val="24"/>
        </w:rPr>
        <w:t xml:space="preserve"> na hindi maiiwasan sa paghahangad ng tagumpay.</w:t>
      </w:r>
    </w:p>
    <w:p w14:paraId="21730B6D" w14:textId="77777777" w:rsidR="00076FD0" w:rsidRPr="00076FD0" w:rsidRDefault="00076FD0" w:rsidP="00076FD0">
      <w:pPr>
        <w:spacing w:before="100" w:beforeAutospacing="1" w:after="100" w:afterAutospacing="1" w:line="240" w:lineRule="auto"/>
        <w:outlineLvl w:val="2"/>
        <w:rPr>
          <w:rFonts w:ascii="Times New Roman" w:eastAsia="Times New Roman" w:hAnsi="Times New Roman" w:cs="Times New Roman"/>
          <w:b/>
          <w:bCs/>
          <w:sz w:val="27"/>
          <w:szCs w:val="27"/>
        </w:rPr>
      </w:pPr>
      <w:r w:rsidRPr="00076FD0">
        <w:rPr>
          <w:rFonts w:ascii="Times New Roman" w:eastAsia="Times New Roman" w:hAnsi="Times New Roman" w:cs="Times New Roman"/>
          <w:b/>
          <w:bCs/>
          <w:sz w:val="27"/>
          <w:szCs w:val="27"/>
        </w:rPr>
        <w:t>Mga Mahahalagang Tauhan</w:t>
      </w:r>
    </w:p>
    <w:p w14:paraId="558A097F" w14:textId="77777777" w:rsidR="00076FD0" w:rsidRPr="00076FD0" w:rsidRDefault="00076FD0" w:rsidP="00076F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76FD0">
        <w:rPr>
          <w:rFonts w:ascii="Times New Roman" w:eastAsia="Times New Roman" w:hAnsi="Times New Roman" w:cs="Times New Roman"/>
          <w:b/>
          <w:bCs/>
          <w:sz w:val="24"/>
          <w:szCs w:val="24"/>
        </w:rPr>
        <w:t>Ang Batang Lalaki</w:t>
      </w:r>
      <w:r w:rsidRPr="00076FD0">
        <w:rPr>
          <w:rFonts w:ascii="Times New Roman" w:eastAsia="Times New Roman" w:hAnsi="Times New Roman" w:cs="Times New Roman"/>
          <w:sz w:val="24"/>
          <w:szCs w:val="24"/>
        </w:rPr>
        <w:t xml:space="preserve"> – Siya ang pangunahing tauhan ng kwento. Isang kabataang nagnanais magkaroon ng mas maginhawang buhay at malalaking pangarap. Sa kanyang pagnanais na makamtan ang mga ito, nakatagpo siya ng bulalakaw na naging gabay at simbolo ng kanyang mga pangarap. Siya ang nagdadala ng mensahe ng kwento tungkol sa paghahangad at sakripisyo.</w:t>
      </w:r>
    </w:p>
    <w:p w14:paraId="2B9B301E" w14:textId="77777777" w:rsidR="00076FD0" w:rsidRPr="00076FD0" w:rsidRDefault="00076FD0" w:rsidP="00076F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76FD0">
        <w:rPr>
          <w:rFonts w:ascii="Times New Roman" w:eastAsia="Times New Roman" w:hAnsi="Times New Roman" w:cs="Times New Roman"/>
          <w:b/>
          <w:bCs/>
          <w:sz w:val="24"/>
          <w:szCs w:val="24"/>
        </w:rPr>
        <w:t>Bulalakaw</w:t>
      </w:r>
      <w:r w:rsidRPr="00076FD0">
        <w:rPr>
          <w:rFonts w:ascii="Times New Roman" w:eastAsia="Times New Roman" w:hAnsi="Times New Roman" w:cs="Times New Roman"/>
          <w:sz w:val="24"/>
          <w:szCs w:val="24"/>
        </w:rPr>
        <w:t xml:space="preserve"> – Bagamat hindi isang tauhan na may buhay, ang bulalakaw ay may mahalagang papel sa kwento. Isang simbolo ito ng pag-asa at ng mga pangarap na maaaring magdala ng kaligayahan, ngunit may kaakibat din na pagsubok at sakripisyo. Ang bulalakaw ang nagiging gabay ng batang lalaki sa kanyang mga desisyon.</w:t>
      </w:r>
    </w:p>
    <w:p w14:paraId="7B91C6B6" w14:textId="77777777" w:rsidR="00076FD0" w:rsidRPr="00076FD0" w:rsidRDefault="00076FD0" w:rsidP="00076F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76FD0">
        <w:rPr>
          <w:rFonts w:ascii="Times New Roman" w:eastAsia="Times New Roman" w:hAnsi="Times New Roman" w:cs="Times New Roman"/>
          <w:b/>
          <w:bCs/>
          <w:sz w:val="24"/>
          <w:szCs w:val="24"/>
        </w:rPr>
        <w:t>Ang Kapaligiran</w:t>
      </w:r>
      <w:r w:rsidRPr="00076FD0">
        <w:rPr>
          <w:rFonts w:ascii="Times New Roman" w:eastAsia="Times New Roman" w:hAnsi="Times New Roman" w:cs="Times New Roman"/>
          <w:sz w:val="24"/>
          <w:szCs w:val="24"/>
        </w:rPr>
        <w:t xml:space="preserve"> – Ang mga elemento ng kalikasan tulad ng kabukiran at ang langit na pinagmulan ng bulalakaw ay may mahalagang papel din. Sinasalamin ng kalikasan ang kalagayan ng isipan at damdamin ng pangunahing tauhan—ang pagnanais ng kabataan, ang paghahanap ng kaligayahan, at ang pakikisalamuha sa mga hamon ng buhay.</w:t>
      </w:r>
    </w:p>
    <w:p w14:paraId="797FF701" w14:textId="7F29D497" w:rsidR="00076FD0" w:rsidRDefault="00076FD0" w:rsidP="00076FD0">
      <w:pPr>
        <w:rPr>
          <w:rFonts w:ascii="Times New Roman" w:hAnsi="Times New Roman" w:cs="Times New Roman"/>
          <w:b/>
          <w:bCs/>
          <w:sz w:val="36"/>
          <w:szCs w:val="36"/>
        </w:rPr>
      </w:pPr>
    </w:p>
    <w:p w14:paraId="02CD921B" w14:textId="236AD9EC" w:rsidR="00076FD0" w:rsidRDefault="00076FD0" w:rsidP="00076FD0">
      <w:pPr>
        <w:rPr>
          <w:rFonts w:ascii="Times New Roman" w:hAnsi="Times New Roman" w:cs="Times New Roman"/>
          <w:b/>
          <w:bCs/>
          <w:sz w:val="36"/>
          <w:szCs w:val="36"/>
        </w:rPr>
      </w:pPr>
    </w:p>
    <w:p w14:paraId="5536EA7B" w14:textId="36CE66EC" w:rsidR="00076FD0" w:rsidRDefault="00076FD0" w:rsidP="00076FD0">
      <w:pPr>
        <w:rPr>
          <w:rFonts w:ascii="Times New Roman" w:hAnsi="Times New Roman" w:cs="Times New Roman"/>
          <w:b/>
          <w:bCs/>
          <w:sz w:val="36"/>
          <w:szCs w:val="36"/>
        </w:rPr>
      </w:pPr>
    </w:p>
    <w:p w14:paraId="24D5AE99" w14:textId="77777777" w:rsidR="00076FD0" w:rsidRDefault="00076FD0" w:rsidP="00076FD0">
      <w:pPr>
        <w:jc w:val="center"/>
        <w:rPr>
          <w:rFonts w:ascii="Times New Roman" w:hAnsi="Times New Roman" w:cs="Times New Roman"/>
          <w:b/>
          <w:bCs/>
          <w:sz w:val="96"/>
          <w:szCs w:val="96"/>
        </w:rPr>
      </w:pPr>
    </w:p>
    <w:p w14:paraId="274F3757" w14:textId="3497F495" w:rsidR="00076FD0" w:rsidRDefault="00076FD0" w:rsidP="00076FD0">
      <w:pPr>
        <w:jc w:val="center"/>
        <w:rPr>
          <w:rFonts w:ascii="Times New Roman" w:hAnsi="Times New Roman" w:cs="Times New Roman"/>
          <w:b/>
          <w:bCs/>
          <w:sz w:val="96"/>
          <w:szCs w:val="96"/>
        </w:rPr>
      </w:pPr>
      <w:r w:rsidRPr="00076FD0">
        <w:rPr>
          <w:rFonts w:ascii="Times New Roman" w:hAnsi="Times New Roman" w:cs="Times New Roman"/>
          <w:b/>
          <w:bCs/>
          <w:sz w:val="96"/>
          <w:szCs w:val="96"/>
        </w:rPr>
        <w:t>Buod “Bulalakaw”</w:t>
      </w:r>
    </w:p>
    <w:p w14:paraId="448EB92B" w14:textId="6C300B06" w:rsidR="00076FD0" w:rsidRDefault="00076FD0" w:rsidP="00076FD0">
      <w:pPr>
        <w:jc w:val="center"/>
        <w:rPr>
          <w:rFonts w:ascii="Times New Roman" w:hAnsi="Times New Roman" w:cs="Times New Roman"/>
          <w:b/>
          <w:bCs/>
          <w:sz w:val="96"/>
          <w:szCs w:val="96"/>
        </w:rPr>
      </w:pPr>
      <w:r>
        <w:rPr>
          <w:rFonts w:ascii="Times New Roman" w:hAnsi="Times New Roman" w:cs="Times New Roman"/>
          <w:b/>
          <w:bCs/>
          <w:sz w:val="96"/>
          <w:szCs w:val="96"/>
        </w:rPr>
        <w:t>In Fil102</w:t>
      </w:r>
    </w:p>
    <w:p w14:paraId="2405CBD6" w14:textId="0D6987D1" w:rsidR="00076FD0" w:rsidRDefault="00076FD0" w:rsidP="00076FD0">
      <w:pPr>
        <w:rPr>
          <w:rFonts w:ascii="Times New Roman" w:hAnsi="Times New Roman" w:cs="Times New Roman"/>
          <w:b/>
          <w:bCs/>
          <w:sz w:val="96"/>
          <w:szCs w:val="96"/>
        </w:rPr>
      </w:pPr>
    </w:p>
    <w:p w14:paraId="248C23CF" w14:textId="2F468F99" w:rsidR="00076FD0" w:rsidRDefault="00076FD0" w:rsidP="00076FD0">
      <w:pPr>
        <w:rPr>
          <w:rFonts w:ascii="Times New Roman" w:hAnsi="Times New Roman" w:cs="Times New Roman"/>
          <w:b/>
          <w:bCs/>
          <w:sz w:val="96"/>
          <w:szCs w:val="96"/>
        </w:rPr>
      </w:pPr>
    </w:p>
    <w:p w14:paraId="40FF9A6D" w14:textId="28D42A21" w:rsidR="00076FD0" w:rsidRDefault="00076FD0" w:rsidP="00076FD0">
      <w:pPr>
        <w:rPr>
          <w:rFonts w:ascii="Times New Roman" w:hAnsi="Times New Roman" w:cs="Times New Roman"/>
          <w:b/>
          <w:bCs/>
          <w:sz w:val="96"/>
          <w:szCs w:val="96"/>
        </w:rPr>
      </w:pPr>
    </w:p>
    <w:p w14:paraId="6E61085B" w14:textId="0738F9D9" w:rsidR="00076FD0" w:rsidRDefault="00076FD0" w:rsidP="00076FD0">
      <w:pPr>
        <w:rPr>
          <w:rFonts w:ascii="Times New Roman" w:hAnsi="Times New Roman" w:cs="Times New Roman"/>
          <w:b/>
          <w:bCs/>
          <w:sz w:val="32"/>
          <w:szCs w:val="32"/>
        </w:rPr>
      </w:pPr>
      <w:r>
        <w:rPr>
          <w:rFonts w:ascii="Times New Roman" w:hAnsi="Times New Roman" w:cs="Times New Roman"/>
          <w:b/>
          <w:bCs/>
          <w:sz w:val="32"/>
          <w:szCs w:val="32"/>
        </w:rPr>
        <w:t>Submitted by: Yassef W Baraocor.</w:t>
      </w:r>
    </w:p>
    <w:p w14:paraId="0A258580" w14:textId="7705296A" w:rsidR="00076FD0" w:rsidRDefault="00076FD0" w:rsidP="00076FD0">
      <w:pPr>
        <w:rPr>
          <w:rFonts w:ascii="Times New Roman" w:hAnsi="Times New Roman" w:cs="Times New Roman"/>
          <w:b/>
          <w:bCs/>
          <w:sz w:val="32"/>
          <w:szCs w:val="32"/>
        </w:rPr>
      </w:pPr>
      <w:r>
        <w:rPr>
          <w:rFonts w:ascii="Times New Roman" w:hAnsi="Times New Roman" w:cs="Times New Roman"/>
          <w:b/>
          <w:bCs/>
          <w:sz w:val="32"/>
          <w:szCs w:val="32"/>
        </w:rPr>
        <w:t>Submitted</w:t>
      </w:r>
      <w:r>
        <w:rPr>
          <w:rFonts w:ascii="Times New Roman" w:hAnsi="Times New Roman" w:cs="Times New Roman"/>
          <w:b/>
          <w:bCs/>
          <w:sz w:val="32"/>
          <w:szCs w:val="32"/>
        </w:rPr>
        <w:t xml:space="preserve"> to</w:t>
      </w:r>
      <w:r>
        <w:rPr>
          <w:rFonts w:ascii="Times New Roman" w:hAnsi="Times New Roman" w:cs="Times New Roman"/>
          <w:b/>
          <w:bCs/>
          <w:sz w:val="32"/>
          <w:szCs w:val="32"/>
        </w:rPr>
        <w:t xml:space="preserve">: </w:t>
      </w:r>
      <w:r>
        <w:rPr>
          <w:rFonts w:ascii="Times New Roman" w:hAnsi="Times New Roman" w:cs="Times New Roman"/>
          <w:b/>
          <w:bCs/>
          <w:sz w:val="32"/>
          <w:szCs w:val="32"/>
        </w:rPr>
        <w:t>Evangeline M</w:t>
      </w:r>
      <w:r>
        <w:rPr>
          <w:rFonts w:ascii="Times New Roman" w:hAnsi="Times New Roman" w:cs="Times New Roman"/>
          <w:b/>
          <w:bCs/>
          <w:sz w:val="32"/>
          <w:szCs w:val="32"/>
        </w:rPr>
        <w:t>.</w:t>
      </w:r>
      <w:r>
        <w:rPr>
          <w:rFonts w:ascii="Times New Roman" w:hAnsi="Times New Roman" w:cs="Times New Roman"/>
          <w:b/>
          <w:bCs/>
          <w:sz w:val="32"/>
          <w:szCs w:val="32"/>
        </w:rPr>
        <w:t xml:space="preserve"> Jinayon.</w:t>
      </w:r>
    </w:p>
    <w:p w14:paraId="2FD5B3C1" w14:textId="77777777" w:rsidR="00076FD0" w:rsidRPr="00076FD0" w:rsidRDefault="00076FD0" w:rsidP="00076FD0">
      <w:pPr>
        <w:rPr>
          <w:rFonts w:ascii="Times New Roman" w:hAnsi="Times New Roman" w:cs="Times New Roman"/>
          <w:b/>
          <w:bCs/>
          <w:sz w:val="32"/>
          <w:szCs w:val="32"/>
        </w:rPr>
      </w:pPr>
    </w:p>
    <w:sectPr w:rsidR="00076FD0" w:rsidRPr="00076F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BA7213"/>
    <w:multiLevelType w:val="multilevel"/>
    <w:tmpl w:val="4706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9D"/>
    <w:rsid w:val="0000559D"/>
    <w:rsid w:val="00076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1C051"/>
  <w15:chartTrackingRefBased/>
  <w15:docId w15:val="{B7BBD1E4-5E24-44A7-9F0F-B64FAFBBE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76F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76FD0"/>
    <w:rPr>
      <w:rFonts w:ascii="Times New Roman" w:eastAsia="Times New Roman" w:hAnsi="Times New Roman" w:cs="Times New Roman"/>
      <w:b/>
      <w:bCs/>
      <w:sz w:val="27"/>
      <w:szCs w:val="27"/>
    </w:rPr>
  </w:style>
  <w:style w:type="character" w:styleId="Strong">
    <w:name w:val="Strong"/>
    <w:basedOn w:val="DefaultParagraphFont"/>
    <w:uiPriority w:val="22"/>
    <w:qFormat/>
    <w:rsid w:val="00076FD0"/>
    <w:rPr>
      <w:b/>
      <w:bCs/>
    </w:rPr>
  </w:style>
  <w:style w:type="character" w:styleId="Emphasis">
    <w:name w:val="Emphasis"/>
    <w:basedOn w:val="DefaultParagraphFont"/>
    <w:uiPriority w:val="20"/>
    <w:qFormat/>
    <w:rsid w:val="00076F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222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msu-wone</dc:creator>
  <cp:keywords/>
  <dc:description/>
  <cp:lastModifiedBy>msu-wone</cp:lastModifiedBy>
  <cp:revision>2</cp:revision>
  <dcterms:created xsi:type="dcterms:W3CDTF">2025-05-09T07:06:00Z</dcterms:created>
  <dcterms:modified xsi:type="dcterms:W3CDTF">2025-05-09T07:11:00Z</dcterms:modified>
</cp:coreProperties>
</file>