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23864"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19DA5043"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r w:rsidRPr="00514365">
        <w:rPr>
          <w:rFonts w:ascii="Times New Roman" w:eastAsia="Times New Roman" w:hAnsi="Times New Roman" w:cs="Times New Roman"/>
          <w:color w:val="000000"/>
          <w:kern w:val="0"/>
          <w:sz w:val="27"/>
          <w:szCs w:val="27"/>
          <w14:ligatures w14:val="none"/>
        </w:rPr>
        <w:t>عن أبي هريرة رضي الله عنه قال: جاء رجل إلى النبي صلى الله عليه وسلم فقال: يا رسول الله، من أحق الناس بحسن صحبتي؟ قال: "أمك" قال: ثم من؟ قال: "ثم أمك" قال: ثم من؟ قال: "ثم أمك" قال: ثم من؟ قال: "ثم أبوك</w:t>
      </w:r>
    </w:p>
    <w:p w14:paraId="6745DE99"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7E797FA0"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r w:rsidRPr="00514365">
        <w:rPr>
          <w:rFonts w:ascii="Times New Roman" w:eastAsia="Times New Roman" w:hAnsi="Times New Roman" w:cs="Times New Roman"/>
          <w:color w:val="000000"/>
          <w:kern w:val="0"/>
          <w:sz w:val="27"/>
          <w:szCs w:val="27"/>
          <w14:ligatures w14:val="none"/>
        </w:rPr>
        <w:t>"ʿan Abī Hurayrah raḍiy Allāhu ʿanhu qāla: Jā'a rajul ilá n-Nabī ṣallá Llāhu ʿalayhi wa-sallam faqāla: Yā Rasūl Allāh, man aḥaqu n-nās biḥusni ṣuḥbatī? Qāla: 'Ummuk.' Qāla: Thumma man? Qāla: 'Thumma 'ummuk.' Qāla: Thumma man? Qāla: 'Thumma 'ummuk.' Qāla: Thumma man? Qāla: 'Thumma abūk.'"</w:t>
      </w:r>
    </w:p>
    <w:p w14:paraId="16221A7C"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355EB62E"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r w:rsidRPr="00514365">
        <w:rPr>
          <w:rFonts w:ascii="Times New Roman" w:eastAsia="Times New Roman" w:hAnsi="Times New Roman" w:cs="Times New Roman"/>
          <w:color w:val="000000"/>
          <w:kern w:val="0"/>
          <w:sz w:val="27"/>
          <w:szCs w:val="27"/>
          <w14:ligatures w14:val="none"/>
        </w:rPr>
        <w:t>"A man came to the Prophet (peace be upon him) and said, 'O Messenger of Allah, who is most deserving of my good companionship?' He replied, 'Your mother.' The man asked, 'Then who?' The Prophet (peace be upon him) said, 'Your mother.' The man asked again, 'Then who?' The Prophet (peace be upon him) said, 'Your mother.' The man asked, 'Then who?' The Prophet (peace be upon him) said, 'Your father.'"</w:t>
      </w:r>
    </w:p>
    <w:p w14:paraId="0D7FBFDB"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78EFF06C"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27E76475"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7305B4D7"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3CF7A23A"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r w:rsidRPr="00514365">
        <w:rPr>
          <w:rFonts w:ascii="Times New Roman" w:eastAsia="Times New Roman" w:hAnsi="Times New Roman" w:cs="Times New Roman"/>
          <w:color w:val="000000"/>
          <w:kern w:val="0"/>
          <w:sz w:val="27"/>
          <w:szCs w:val="27"/>
          <w14:ligatures w14:val="none"/>
        </w:rPr>
        <w:t>عَنْ مُعَاذِ بْنِ جَبَلٍ، قَالَ: سَأَلْتُ رَسُولَ اللَّهِ صلى الله عليه وسلم، يَا رَسُولَ اللَّهِ، أَيُّ الْعَمَلِ أَحَبُّ إِلَى اللَّهِ؟ قَالَ: ‏الصَّلَاةُ عَلَى وَقْتِهَا، قُلْتُ: ثُمَّ أَيُّ؟ قَالَ: ‏ثُمَّ بِرُّ الْوَالِدَيْنِ، قُلْتُ: ثُمَّ أَيُّ؟ قَالَ: ‏الْجِهَادُ فِي سَبِيلِ اللَّهِ</w:t>
      </w:r>
    </w:p>
    <w:p w14:paraId="03176A4F"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34560702"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r w:rsidRPr="00514365">
        <w:rPr>
          <w:rFonts w:ascii="Times New Roman" w:eastAsia="Times New Roman" w:hAnsi="Times New Roman" w:cs="Times New Roman"/>
          <w:color w:val="000000"/>
          <w:kern w:val="0"/>
          <w:sz w:val="27"/>
          <w:szCs w:val="27"/>
          <w14:ligatures w14:val="none"/>
        </w:rPr>
        <w:t>"ʿan Muʿādh ibn Jabal, qāla: Saʾaltu Rasūla Llāhi ṣallá Llāhu ʿalayhi wa-sallam, yā Rasūla Llāhi, ayyu l-ʿamali aḥabbu ilá Llāh? Qāla: Aṣ-Ṣalātu ʿalá waqtihā, qultu: Thumma ayyu? Qāla: Thumma birru l-wālidayn, qultu: Thumma ayyu? Qāla: Al-Jihādu fī sabīli Llāh."</w:t>
      </w:r>
    </w:p>
    <w:p w14:paraId="635794F2" w14:textId="77777777" w:rsidR="00514365" w:rsidRPr="00514365" w:rsidRDefault="00514365" w:rsidP="00514365">
      <w:pPr>
        <w:rPr>
          <w:rFonts w:ascii="Times New Roman" w:eastAsia="Times New Roman" w:hAnsi="Times New Roman" w:cs="Times New Roman"/>
          <w:color w:val="000000"/>
          <w:kern w:val="0"/>
          <w:sz w:val="27"/>
          <w:szCs w:val="27"/>
          <w14:ligatures w14:val="none"/>
        </w:rPr>
      </w:pPr>
    </w:p>
    <w:p w14:paraId="725D8E3E" w14:textId="31F9E1C1" w:rsidR="00757748" w:rsidRPr="00514365" w:rsidRDefault="00514365" w:rsidP="00514365">
      <w:r w:rsidRPr="00514365">
        <w:rPr>
          <w:rFonts w:ascii="Times New Roman" w:eastAsia="Times New Roman" w:hAnsi="Times New Roman" w:cs="Times New Roman"/>
          <w:color w:val="000000"/>
          <w:kern w:val="0"/>
          <w:sz w:val="27"/>
          <w:szCs w:val="27"/>
          <w14:ligatures w14:val="none"/>
        </w:rPr>
        <w:t>Narrated by Mu'adh ibn Jabal, he said: "I asked the Messenger of Allah (peace be upon him), 'O Messenger of Allah, what deed is most beloved to Allah?' He said, 'Performing the prayer at its proper time.' I said, 'Then what?' He said, 'Being dutiful to one's parents.' I said, 'Then what?' He said, 'Jihad in the cause of Allah.'"</w:t>
      </w:r>
    </w:p>
    <w:sectPr w:rsidR="00757748" w:rsidRPr="00514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88"/>
    <w:rsid w:val="004D3EA8"/>
    <w:rsid w:val="00514365"/>
    <w:rsid w:val="00757748"/>
    <w:rsid w:val="008434FC"/>
    <w:rsid w:val="00980805"/>
    <w:rsid w:val="00A20A49"/>
    <w:rsid w:val="00BD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8ADE"/>
  <w15:chartTrackingRefBased/>
  <w15:docId w15:val="{8079A090-2C2C-4B87-AD64-BD298DC1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A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20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340023">
      <w:bodyDiv w:val="1"/>
      <w:marLeft w:val="0"/>
      <w:marRight w:val="0"/>
      <w:marTop w:val="0"/>
      <w:marBottom w:val="0"/>
      <w:divBdr>
        <w:top w:val="none" w:sz="0" w:space="0" w:color="auto"/>
        <w:left w:val="none" w:sz="0" w:space="0" w:color="auto"/>
        <w:bottom w:val="none" w:sz="0" w:space="0" w:color="auto"/>
        <w:right w:val="none" w:sz="0" w:space="0" w:color="auto"/>
      </w:divBdr>
      <w:divsChild>
        <w:div w:id="10708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03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2</cp:revision>
  <dcterms:created xsi:type="dcterms:W3CDTF">2024-03-25T11:43:00Z</dcterms:created>
  <dcterms:modified xsi:type="dcterms:W3CDTF">2024-04-01T14:53:00Z</dcterms:modified>
</cp:coreProperties>
</file>