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i/>
          <w:i/>
          <w:sz w:val="56"/>
          <w:szCs w:val="56"/>
        </w:rPr>
      </w:pPr>
      <w:r>
        <w:rPr>
          <w:b/>
          <w:i/>
          <w:sz w:val="56"/>
          <w:szCs w:val="56"/>
        </w:rPr>
        <w:t>Name:           Ahmed sattar        19p-1672</w:t>
      </w:r>
    </w:p>
    <w:p>
      <w:pPr>
        <w:pStyle w:val="Normal"/>
        <w:rPr>
          <w:b/>
          <w:b/>
          <w:i/>
          <w:i/>
          <w:sz w:val="56"/>
          <w:szCs w:val="56"/>
        </w:rPr>
      </w:pPr>
      <w:r>
        <w:rPr>
          <w:b/>
          <w:i/>
          <w:sz w:val="56"/>
          <w:szCs w:val="56"/>
        </w:rPr>
        <w:t xml:space="preserve">                       </w:t>
      </w:r>
      <w:r>
        <w:rPr>
          <w:b/>
          <w:i/>
          <w:sz w:val="56"/>
          <w:szCs w:val="56"/>
        </w:rPr>
        <w:t>Wahaj Tahir           19p-1673</w:t>
      </w:r>
    </w:p>
    <w:p>
      <w:pPr>
        <w:pStyle w:val="Normal"/>
        <w:rPr/>
      </w:pPr>
      <w:r>
        <w:rPr>
          <w:b/>
          <w:i/>
          <w:sz w:val="56"/>
          <w:szCs w:val="56"/>
        </w:rPr>
        <w:t xml:space="preserve">                      </w:t>
      </w:r>
      <w:r>
        <w:rPr>
          <w:b/>
          <w:i/>
          <w:sz w:val="56"/>
          <w:szCs w:val="56"/>
        </w:rPr>
        <w:t>Hifza majeed          19p-16</w:t>
      </w:r>
      <w:r>
        <w:rPr>
          <w:b/>
          <w:i/>
          <w:sz w:val="56"/>
          <w:szCs w:val="56"/>
        </w:rPr>
        <w:t>52</w:t>
      </w:r>
    </w:p>
    <w:p>
      <w:pPr>
        <w:pStyle w:val="Normal"/>
        <w:rPr>
          <w:b/>
          <w:b/>
          <w:i/>
          <w:i/>
          <w:sz w:val="56"/>
          <w:szCs w:val="56"/>
        </w:rPr>
      </w:pPr>
      <w:r>
        <w:rPr>
          <w:b/>
          <w:i/>
          <w:sz w:val="56"/>
          <w:szCs w:val="56"/>
        </w:rPr>
        <w:t>Assignment:   communication and                  presentation skills</w:t>
      </w:r>
    </w:p>
    <w:p>
      <w:pPr>
        <w:pStyle w:val="Normal"/>
        <w:rPr>
          <w:b/>
          <w:b/>
          <w:i/>
          <w:i/>
          <w:sz w:val="56"/>
          <w:szCs w:val="56"/>
        </w:rPr>
      </w:pPr>
      <w:r>
        <w:rPr>
          <w:b/>
          <w:i/>
          <w:sz w:val="56"/>
          <w:szCs w:val="56"/>
        </w:rPr>
        <w:t>Section:      (SE)</w:t>
      </w:r>
    </w:p>
    <w:p>
      <w:pPr>
        <w:pStyle w:val="Normal"/>
        <w:rPr>
          <w:b/>
          <w:b/>
          <w:i/>
          <w:i/>
          <w:sz w:val="56"/>
          <w:szCs w:val="56"/>
        </w:rPr>
      </w:pPr>
      <w:r>
        <w:rPr>
          <w:b/>
          <w:i/>
          <w:sz w:val="56"/>
          <w:szCs w:val="56"/>
        </w:rPr>
        <w:t xml:space="preserve">Submitted to: Maryam Ali khan </w:t>
      </w:r>
    </w:p>
    <w:p>
      <w:pPr>
        <w:pStyle w:val="Normal"/>
        <w:rPr>
          <w:b/>
          <w:b/>
          <w:i/>
          <w:i/>
          <w:sz w:val="56"/>
          <w:szCs w:val="56"/>
        </w:rPr>
      </w:pPr>
      <w:r>
        <w:rPr>
          <w:b/>
          <w:i/>
          <w:sz w:val="56"/>
          <w:szCs w:val="56"/>
        </w:rPr>
      </w:r>
    </w:p>
    <w:p>
      <w:pPr>
        <w:pStyle w:val="Normal"/>
        <w:rPr>
          <w:b/>
          <w:b/>
          <w:i/>
          <w:i/>
          <w:sz w:val="56"/>
          <w:szCs w:val="56"/>
        </w:rPr>
      </w:pPr>
      <w:r>
        <w:rPr>
          <w:b/>
          <w:i/>
          <w:sz w:val="56"/>
          <w:szCs w:val="56"/>
        </w:rPr>
      </w:r>
    </w:p>
    <w:p>
      <w:pPr>
        <w:pStyle w:val="Normal"/>
        <w:rPr>
          <w:b/>
          <w:b/>
          <w:i/>
          <w:i/>
          <w:sz w:val="56"/>
          <w:szCs w:val="56"/>
        </w:rPr>
      </w:pPr>
      <w:r>
        <w:rPr>
          <w:b/>
          <w:i/>
          <w:sz w:val="56"/>
          <w:szCs w:val="56"/>
        </w:rPr>
        <w:t xml:space="preserve"> </w:t>
      </w:r>
    </w:p>
    <w:p>
      <w:pPr>
        <w:pStyle w:val="Normal"/>
        <w:rPr>
          <w:b/>
          <w:b/>
          <w:i/>
          <w:i/>
          <w:sz w:val="56"/>
          <w:szCs w:val="56"/>
        </w:rPr>
      </w:pPr>
      <w:r>
        <w:rPr>
          <w:b/>
          <w:i/>
          <w:sz w:val="56"/>
          <w:szCs w:val="56"/>
        </w:rPr>
      </w:r>
    </w:p>
    <w:p>
      <w:pPr>
        <w:pStyle w:val="Normal"/>
        <w:rPr>
          <w:b/>
          <w:b/>
          <w:i/>
          <w:i/>
          <w:sz w:val="56"/>
          <w:szCs w:val="56"/>
        </w:rPr>
      </w:pPr>
      <w:r>
        <w:rPr>
          <w:b/>
          <w:i/>
          <w:sz w:val="56"/>
          <w:szCs w:val="56"/>
        </w:rPr>
      </w:r>
    </w:p>
    <w:p>
      <w:pPr>
        <w:pStyle w:val="Normal"/>
        <w:rPr>
          <w:b/>
          <w:b/>
          <w:i/>
          <w:i/>
          <w:sz w:val="56"/>
          <w:szCs w:val="56"/>
        </w:rPr>
      </w:pPr>
      <w:r>
        <w:rPr>
          <w:b/>
          <w:i/>
          <w:sz w:val="56"/>
          <w:szCs w:val="56"/>
        </w:rPr>
      </w:r>
    </w:p>
    <w:p>
      <w:pPr>
        <w:pStyle w:val="Normal"/>
        <w:rPr>
          <w:b/>
          <w:b/>
          <w:i/>
          <w:i/>
          <w:sz w:val="56"/>
          <w:szCs w:val="56"/>
        </w:rPr>
      </w:pPr>
      <w:r>
        <w:rPr>
          <w:b/>
          <w:i/>
          <w:sz w:val="56"/>
          <w:szCs w:val="56"/>
        </w:rPr>
      </w:r>
    </w:p>
    <w:p>
      <w:pPr>
        <w:pStyle w:val="Normal"/>
        <w:rPr>
          <w:b/>
          <w:b/>
          <w:i/>
          <w:i/>
          <w:sz w:val="56"/>
          <w:szCs w:val="56"/>
        </w:rPr>
      </w:pPr>
      <w:r>
        <w:rPr>
          <w:b/>
          <w:i/>
          <w:sz w:val="56"/>
          <w:szCs w:val="56"/>
        </w:rPr>
      </w:r>
    </w:p>
    <w:p>
      <w:pPr>
        <w:pStyle w:val="Normal"/>
        <w:rPr>
          <w:b/>
          <w:b/>
          <w:i/>
          <w:i/>
          <w:sz w:val="56"/>
          <w:szCs w:val="56"/>
        </w:rPr>
      </w:pPr>
      <w:r>
        <w:rPr>
          <w:b/>
          <w:i/>
          <w:sz w:val="56"/>
          <w:szCs w:val="56"/>
        </w:rPr>
        <w:t>Question: compare and contract any two culture and highlight how cultural differences can become a hurdle in communication?</w:t>
      </w:r>
    </w:p>
    <w:p>
      <w:pPr>
        <w:pStyle w:val="Normal"/>
        <w:rPr>
          <w:b/>
          <w:b/>
          <w:i/>
          <w:i/>
          <w:sz w:val="56"/>
          <w:szCs w:val="56"/>
        </w:rPr>
      </w:pPr>
      <w:r>
        <w:rPr>
          <w:b/>
          <w:i/>
          <w:sz w:val="56"/>
          <w:szCs w:val="56"/>
        </w:rPr>
      </w:r>
    </w:p>
    <w:p>
      <w:pPr>
        <w:pStyle w:val="Normal"/>
        <w:rPr>
          <w:b/>
          <w:b/>
          <w:i/>
          <w:i/>
          <w:sz w:val="56"/>
          <w:szCs w:val="56"/>
          <w:u w:val="single"/>
        </w:rPr>
      </w:pPr>
      <w:r>
        <w:rPr>
          <w:b/>
          <w:i/>
          <w:sz w:val="56"/>
          <w:szCs w:val="56"/>
          <w:u w:val="single"/>
        </w:rPr>
        <w:t>ANS:</w:t>
      </w:r>
    </w:p>
    <w:p>
      <w:pPr>
        <w:pStyle w:val="Normal"/>
        <w:rPr>
          <w:sz w:val="52"/>
          <w:szCs w:val="52"/>
        </w:rPr>
      </w:pPr>
      <w:r>
        <w:rPr>
          <w:sz w:val="52"/>
          <w:szCs w:val="52"/>
        </w:rPr>
        <w:t>Cultural differences makes a huge hurdle in communication and also in understanding. Cultural differences makes communication difficult as mind set of people are change so that they can’t understand  and their sign ,symbols are also change so becomes a hurdle in communication. Different cultures have d8fferent meaning of words their language so that it makes a huge difference in communication. Culture also give rise to prejudges, opinion and different gestures.</w:t>
      </w:r>
    </w:p>
    <w:p>
      <w:pPr>
        <w:pStyle w:val="ListParagraph"/>
        <w:numPr>
          <w:ilvl w:val="0"/>
          <w:numId w:val="1"/>
        </w:numPr>
        <w:rPr>
          <w:b/>
          <w:b/>
          <w:i/>
          <w:i/>
          <w:sz w:val="56"/>
          <w:szCs w:val="56"/>
          <w:u w:val="single"/>
        </w:rPr>
      </w:pPr>
      <w:r>
        <w:rPr>
          <w:b/>
          <w:i/>
          <w:sz w:val="56"/>
          <w:szCs w:val="56"/>
          <w:u w:val="single"/>
        </w:rPr>
        <w:t>Verbal &amp; non verbal</w:t>
      </w:r>
    </w:p>
    <w:p>
      <w:pPr>
        <w:pStyle w:val="ListParagraph"/>
        <w:rPr>
          <w:sz w:val="52"/>
          <w:szCs w:val="52"/>
        </w:rPr>
      </w:pPr>
      <w:r>
        <w:rPr>
          <w:sz w:val="52"/>
          <w:szCs w:val="52"/>
        </w:rPr>
        <w:t>Non-verbal communication is different from person to person and especially from one culture to another.it is actually a gestures in which we talk. Cultural background defines their non-verbal communication as many forms of non-verbal communications like signs and signals are learned behavior.</w:t>
      </w:r>
    </w:p>
    <w:p>
      <w:pPr>
        <w:pStyle w:val="ListParagraph"/>
        <w:rPr>
          <w:sz w:val="52"/>
          <w:szCs w:val="52"/>
        </w:rPr>
      </w:pPr>
      <w:r>
        <w:rPr>
          <w:sz w:val="52"/>
          <w:szCs w:val="52"/>
        </w:rPr>
        <w:t>It has different meaning in different language.</w:t>
      </w:r>
    </w:p>
    <w:p>
      <w:pPr>
        <w:pStyle w:val="ListParagraph"/>
        <w:numPr>
          <w:ilvl w:val="0"/>
          <w:numId w:val="2"/>
        </w:numPr>
        <w:rPr>
          <w:b/>
          <w:b/>
          <w:i/>
          <w:i/>
          <w:sz w:val="52"/>
          <w:szCs w:val="52"/>
          <w:u w:val="single"/>
        </w:rPr>
      </w:pPr>
      <w:r>
        <w:rPr>
          <w:b/>
          <w:sz w:val="52"/>
          <w:szCs w:val="52"/>
          <w:u w:val="single"/>
        </w:rPr>
        <w:t>E</w:t>
      </w:r>
      <w:r>
        <w:rPr>
          <w:b/>
          <w:i/>
          <w:sz w:val="52"/>
          <w:szCs w:val="52"/>
          <w:u w:val="single"/>
        </w:rPr>
        <w:t>xample:</w:t>
      </w:r>
    </w:p>
    <w:p>
      <w:pPr>
        <w:pStyle w:val="ListParagraph"/>
        <w:rPr>
          <w:sz w:val="52"/>
          <w:szCs w:val="52"/>
        </w:rPr>
      </w:pPr>
      <w:r>
        <w:rPr>
          <w:sz w:val="52"/>
          <w:szCs w:val="52"/>
        </w:rPr>
        <w:t xml:space="preserve"> </w:t>
      </w:r>
      <w:r>
        <w:rPr>
          <w:sz w:val="52"/>
          <w:szCs w:val="52"/>
        </w:rPr>
        <w:t>Let us take an example that a kid is rolling his tongue and it has different meaning in different languages so there is a lot of chance of miscommunication.</w:t>
      </w:r>
    </w:p>
    <w:p>
      <w:pPr>
        <w:pStyle w:val="ListParagraph"/>
        <w:rPr>
          <w:sz w:val="52"/>
          <w:szCs w:val="52"/>
        </w:rPr>
      </w:pPr>
      <w:r>
        <w:rPr>
          <w:sz w:val="52"/>
          <w:szCs w:val="52"/>
        </w:rPr>
        <w:t>People can offend others without meaning to due to their cultural differences in non-verbal communication. Facial expressions are mostly similar in most cultures as many of them like smile and cry are innate.</w:t>
      </w:r>
    </w:p>
    <w:p>
      <w:pPr>
        <w:pStyle w:val="ListParagraph"/>
        <w:numPr>
          <w:ilvl w:val="0"/>
          <w:numId w:val="1"/>
        </w:numPr>
        <w:rPr>
          <w:b/>
          <w:b/>
          <w:i/>
          <w:i/>
          <w:sz w:val="52"/>
          <w:szCs w:val="52"/>
          <w:u w:val="single"/>
        </w:rPr>
      </w:pPr>
      <w:r>
        <w:rPr>
          <w:b/>
          <w:i/>
          <w:sz w:val="52"/>
          <w:szCs w:val="52"/>
          <w:u w:val="single"/>
        </w:rPr>
        <w:t>Similar nonverbal expression:</w:t>
      </w:r>
    </w:p>
    <w:p>
      <w:pPr>
        <w:pStyle w:val="ListParagraph"/>
        <w:rPr>
          <w:sz w:val="52"/>
          <w:szCs w:val="52"/>
        </w:rPr>
      </w:pPr>
      <w:r>
        <w:rPr>
          <w:sz w:val="52"/>
          <w:szCs w:val="52"/>
        </w:rPr>
        <w:t>According to research there are six facial expression that are similar and that are</w:t>
      </w:r>
    </w:p>
    <w:p>
      <w:pPr>
        <w:pStyle w:val="ListParagraph"/>
        <w:numPr>
          <w:ilvl w:val="0"/>
          <w:numId w:val="2"/>
        </w:numPr>
        <w:rPr>
          <w:sz w:val="52"/>
          <w:szCs w:val="52"/>
        </w:rPr>
      </w:pPr>
      <w:r>
        <w:rPr>
          <w:sz w:val="52"/>
          <w:szCs w:val="52"/>
        </w:rPr>
        <w:t xml:space="preserve"> </w:t>
      </w:r>
      <w:r>
        <w:rPr>
          <w:sz w:val="52"/>
          <w:szCs w:val="52"/>
        </w:rPr>
        <w:t>Happiness</w:t>
      </w:r>
    </w:p>
    <w:p>
      <w:pPr>
        <w:pStyle w:val="ListParagraph"/>
        <w:numPr>
          <w:ilvl w:val="0"/>
          <w:numId w:val="2"/>
        </w:numPr>
        <w:rPr>
          <w:sz w:val="52"/>
          <w:szCs w:val="52"/>
        </w:rPr>
      </w:pPr>
      <w:r>
        <w:rPr>
          <w:sz w:val="52"/>
          <w:szCs w:val="52"/>
        </w:rPr>
        <w:t xml:space="preserve"> </w:t>
      </w:r>
      <w:r>
        <w:rPr>
          <w:sz w:val="52"/>
          <w:szCs w:val="52"/>
        </w:rPr>
        <w:t>Sadness</w:t>
      </w:r>
    </w:p>
    <w:p>
      <w:pPr>
        <w:pStyle w:val="ListParagraph"/>
        <w:numPr>
          <w:ilvl w:val="0"/>
          <w:numId w:val="2"/>
        </w:numPr>
        <w:rPr>
          <w:sz w:val="52"/>
          <w:szCs w:val="52"/>
        </w:rPr>
      </w:pPr>
      <w:r>
        <w:rPr>
          <w:sz w:val="52"/>
          <w:szCs w:val="52"/>
        </w:rPr>
        <w:t>Disgust</w:t>
      </w:r>
    </w:p>
    <w:p>
      <w:pPr>
        <w:pStyle w:val="ListParagraph"/>
        <w:numPr>
          <w:ilvl w:val="0"/>
          <w:numId w:val="2"/>
        </w:numPr>
        <w:rPr>
          <w:sz w:val="52"/>
          <w:szCs w:val="52"/>
        </w:rPr>
      </w:pPr>
      <w:r>
        <w:rPr>
          <w:sz w:val="52"/>
          <w:szCs w:val="52"/>
        </w:rPr>
        <w:t xml:space="preserve">Fear </w:t>
      </w:r>
    </w:p>
    <w:p>
      <w:pPr>
        <w:pStyle w:val="ListParagraph"/>
        <w:numPr>
          <w:ilvl w:val="0"/>
          <w:numId w:val="2"/>
        </w:numPr>
        <w:rPr>
          <w:sz w:val="52"/>
          <w:szCs w:val="52"/>
        </w:rPr>
      </w:pPr>
      <w:r>
        <w:rPr>
          <w:sz w:val="52"/>
          <w:szCs w:val="52"/>
        </w:rPr>
        <w:t>Anger</w:t>
      </w:r>
    </w:p>
    <w:p>
      <w:pPr>
        <w:pStyle w:val="ListParagraph"/>
        <w:ind w:left="1440" w:hanging="0"/>
        <w:rPr>
          <w:sz w:val="52"/>
          <w:szCs w:val="52"/>
        </w:rPr>
      </w:pPr>
      <w:r>
        <w:rPr>
          <w:sz w:val="52"/>
          <w:szCs w:val="52"/>
        </w:rPr>
        <w:t>These all the expression are the same almost and these all have the same meaning all over the world.</w:t>
      </w:r>
    </w:p>
    <w:p>
      <w:pPr>
        <w:pStyle w:val="ListParagraph"/>
        <w:ind w:left="1440" w:hanging="0"/>
        <w:rPr>
          <w:rFonts w:ascii="Arial" w:hAnsi="Arial" w:cs="Arial"/>
          <w:bCs/>
          <w:color w:val="222222"/>
          <w:sz w:val="52"/>
          <w:szCs w:val="52"/>
          <w:highlight w:val="white"/>
        </w:rPr>
      </w:pPr>
      <w:r>
        <w:rPr>
          <w:rFonts w:cs="Arial" w:ascii="Arial" w:hAnsi="Arial"/>
          <w:bCs/>
          <w:color w:val="222222"/>
          <w:sz w:val="52"/>
          <w:szCs w:val="52"/>
          <w:shd w:fill="FFFFFF" w:val="clear"/>
        </w:rPr>
        <w:t>Verbal communication</w:t>
      </w:r>
      <w:r>
        <w:rPr>
          <w:rFonts w:cs="Arial" w:ascii="Arial" w:hAnsi="Arial"/>
          <w:color w:val="222222"/>
          <w:sz w:val="52"/>
          <w:szCs w:val="52"/>
          <w:shd w:fill="FFFFFF" w:val="clear"/>
        </w:rPr>
        <w:t> is the use of words to share information with other people. It can therefore include both spoken and written </w:t>
      </w:r>
      <w:r>
        <w:rPr>
          <w:rFonts w:cs="Arial" w:ascii="Arial" w:hAnsi="Arial"/>
          <w:bCs/>
          <w:color w:val="222222"/>
          <w:sz w:val="52"/>
          <w:szCs w:val="52"/>
          <w:shd w:fill="FFFFFF" w:val="clear"/>
        </w:rPr>
        <w:t>communication</w:t>
      </w:r>
      <w:r>
        <w:rPr>
          <w:rFonts w:cs="Arial" w:ascii="Arial" w:hAnsi="Arial"/>
          <w:color w:val="222222"/>
          <w:sz w:val="52"/>
          <w:szCs w:val="52"/>
          <w:shd w:fill="FFFFFF" w:val="clear"/>
        </w:rPr>
        <w:t>. However, many people use the term describe only spoken </w:t>
      </w:r>
      <w:r>
        <w:rPr>
          <w:rFonts w:cs="Arial" w:ascii="Arial" w:hAnsi="Arial"/>
          <w:bCs/>
          <w:color w:val="222222"/>
          <w:sz w:val="52"/>
          <w:szCs w:val="52"/>
          <w:shd w:fill="FFFFFF" w:val="clear"/>
        </w:rPr>
        <w:t xml:space="preserve">communication. It is the use of auditory language for exchange of the information. Speeches, presentation, announcement </w:t>
      </w:r>
    </w:p>
    <w:p>
      <w:pPr>
        <w:pStyle w:val="ListParagraph"/>
        <w:ind w:left="1440" w:hanging="0"/>
        <w:rPr>
          <w:rFonts w:ascii="Arial" w:hAnsi="Arial" w:cs="Arial"/>
          <w:bCs/>
          <w:color w:val="222222"/>
          <w:sz w:val="52"/>
          <w:szCs w:val="52"/>
          <w:highlight w:val="white"/>
        </w:rPr>
      </w:pPr>
      <w:r>
        <w:rPr>
          <w:rFonts w:cs="Arial" w:ascii="Arial" w:hAnsi="Arial"/>
          <w:bCs/>
          <w:color w:val="222222"/>
          <w:sz w:val="52"/>
          <w:szCs w:val="52"/>
          <w:shd w:fill="FFFFFF" w:val="clear"/>
        </w:rPr>
        <w:t>All are examples of the verbal communication.</w:t>
      </w:r>
    </w:p>
    <w:p>
      <w:pPr>
        <w:pStyle w:val="ListParagraph"/>
        <w:ind w:left="1440" w:hanging="0"/>
        <w:rPr>
          <w:rFonts w:ascii="Arial" w:hAnsi="Arial" w:cs="Arial"/>
          <w:bCs/>
          <w:color w:val="222222"/>
          <w:sz w:val="52"/>
          <w:szCs w:val="52"/>
          <w:highlight w:val="white"/>
        </w:rPr>
      </w:pPr>
      <w:r>
        <w:rPr>
          <w:rFonts w:cs="Arial" w:ascii="Arial" w:hAnsi="Arial"/>
          <w:bCs/>
          <w:color w:val="222222"/>
          <w:sz w:val="52"/>
          <w:szCs w:val="52"/>
          <w:highlight w:val="white"/>
        </w:rPr>
      </w:r>
    </w:p>
    <w:p>
      <w:pPr>
        <w:pStyle w:val="ListParagraph"/>
        <w:numPr>
          <w:ilvl w:val="0"/>
          <w:numId w:val="1"/>
        </w:numPr>
        <w:rPr>
          <w:sz w:val="52"/>
          <w:szCs w:val="52"/>
        </w:rPr>
      </w:pPr>
      <w:r>
        <w:rPr>
          <w:b/>
          <w:i/>
          <w:sz w:val="56"/>
          <w:szCs w:val="56"/>
          <w:u w:val="single"/>
        </w:rPr>
        <w:t>Compare and contract any two cultures:</w:t>
      </w:r>
    </w:p>
    <w:p>
      <w:pPr>
        <w:pStyle w:val="ListParagraph"/>
        <w:rPr>
          <w:sz w:val="52"/>
          <w:szCs w:val="52"/>
        </w:rPr>
      </w:pPr>
      <w:r>
        <w:rPr>
          <w:sz w:val="52"/>
          <w:szCs w:val="52"/>
        </w:rPr>
        <w:t>Let us consider the two cultures and describe the their similarities and differences and shall compare one with the other</w:t>
      </w:r>
    </w:p>
    <w:p>
      <w:pPr>
        <w:pStyle w:val="ListParagraph"/>
        <w:numPr>
          <w:ilvl w:val="0"/>
          <w:numId w:val="3"/>
        </w:numPr>
        <w:rPr>
          <w:b/>
          <w:b/>
          <w:i/>
          <w:i/>
          <w:sz w:val="52"/>
          <w:szCs w:val="52"/>
        </w:rPr>
      </w:pPr>
      <w:r>
        <w:rPr>
          <w:b/>
          <w:i/>
          <w:sz w:val="52"/>
          <w:szCs w:val="52"/>
        </w:rPr>
        <w:t>Chinese culture</w:t>
      </w:r>
    </w:p>
    <w:p>
      <w:pPr>
        <w:pStyle w:val="ListParagraph"/>
        <w:numPr>
          <w:ilvl w:val="0"/>
          <w:numId w:val="3"/>
        </w:numPr>
        <w:rPr>
          <w:b/>
          <w:b/>
          <w:i/>
          <w:i/>
          <w:sz w:val="52"/>
          <w:szCs w:val="52"/>
        </w:rPr>
      </w:pPr>
      <w:r>
        <w:rPr>
          <w:sz w:val="52"/>
          <w:szCs w:val="52"/>
        </w:rPr>
        <w:t xml:space="preserve"> </w:t>
      </w:r>
      <w:r>
        <w:rPr>
          <w:b/>
          <w:i/>
          <w:sz w:val="52"/>
          <w:szCs w:val="52"/>
        </w:rPr>
        <w:t>US culture</w:t>
      </w:r>
    </w:p>
    <w:p>
      <w:pPr>
        <w:pStyle w:val="ListParagraph"/>
        <w:ind w:left="1440" w:hanging="0"/>
        <w:rPr>
          <w:sz w:val="52"/>
          <w:szCs w:val="52"/>
        </w:rPr>
      </w:pPr>
      <w:r>
        <w:rPr>
          <w:sz w:val="52"/>
          <w:szCs w:val="52"/>
        </w:rPr>
        <w:t>These both cultures have the similarities as well as have the difference. In both cultures people are motivated by the same things and that are money, comfort, job satisfaction and security because these countries are developed countries so they have more similarities.</w:t>
      </w:r>
    </w:p>
    <w:p>
      <w:pPr>
        <w:pStyle w:val="ListParagraph"/>
        <w:numPr>
          <w:ilvl w:val="0"/>
          <w:numId w:val="3"/>
        </w:numPr>
        <w:rPr>
          <w:sz w:val="52"/>
          <w:szCs w:val="52"/>
        </w:rPr>
      </w:pPr>
      <w:r>
        <w:rPr>
          <w:sz w:val="52"/>
          <w:szCs w:val="52"/>
        </w:rPr>
        <w:t>In the Chinese society they all about the group while American celebrated separately. The United States is a meritocracy in which individuals can shine, while in china any success is for the family and for the company, or for the team.</w:t>
      </w:r>
    </w:p>
    <w:p>
      <w:pPr>
        <w:pStyle w:val="ListParagraph"/>
        <w:numPr>
          <w:ilvl w:val="0"/>
          <w:numId w:val="3"/>
        </w:numPr>
        <w:rPr>
          <w:sz w:val="52"/>
          <w:szCs w:val="52"/>
        </w:rPr>
      </w:pPr>
      <w:r>
        <w:rPr>
          <w:sz w:val="52"/>
          <w:szCs w:val="52"/>
        </w:rPr>
        <w:t xml:space="preserve"> </w:t>
      </w:r>
      <w:r>
        <w:rPr>
          <w:sz w:val="52"/>
          <w:szCs w:val="52"/>
        </w:rPr>
        <w:t>A Chinese person will consider how their actions may affect the groups while as a whole rather than looking out only for themselves but this is not happen in US culture.</w:t>
      </w:r>
    </w:p>
    <w:p>
      <w:pPr>
        <w:pStyle w:val="ListParagraph"/>
        <w:numPr>
          <w:ilvl w:val="0"/>
          <w:numId w:val="3"/>
        </w:numPr>
        <w:rPr>
          <w:sz w:val="52"/>
          <w:szCs w:val="52"/>
        </w:rPr>
      </w:pPr>
      <w:r>
        <w:rPr>
          <w:sz w:val="52"/>
          <w:szCs w:val="52"/>
        </w:rPr>
        <w:t xml:space="preserve"> </w:t>
      </w:r>
      <w:r>
        <w:rPr>
          <w:sz w:val="52"/>
          <w:szCs w:val="52"/>
        </w:rPr>
        <w:t>In Chinese cultures all respect will be shown to those higher up in the structure while in American companies tend to have the much flatter structures with all workers of all level have  access to those at the top.</w:t>
      </w:r>
    </w:p>
    <w:p>
      <w:pPr>
        <w:pStyle w:val="ListParagraph"/>
        <w:ind w:left="1440" w:hanging="0"/>
        <w:rPr>
          <w:sz w:val="52"/>
          <w:szCs w:val="52"/>
        </w:rPr>
      </w:pPr>
      <w:r>
        <w:rPr>
          <w:sz w:val="52"/>
          <w:szCs w:val="52"/>
        </w:rPr>
        <w:t>In china a worker low down the pay scale while do not have contact with the supervisor and everybody knows their place in the structures and abides by the rules that come with it.</w:t>
      </w:r>
    </w:p>
    <w:p>
      <w:pPr>
        <w:pStyle w:val="ListParagraph"/>
        <w:numPr>
          <w:ilvl w:val="0"/>
          <w:numId w:val="3"/>
        </w:numPr>
        <w:rPr>
          <w:sz w:val="52"/>
          <w:szCs w:val="52"/>
        </w:rPr>
      </w:pPr>
      <w:r>
        <w:rPr>
          <w:sz w:val="52"/>
          <w:szCs w:val="52"/>
        </w:rPr>
        <w:t>China treats its senior in a different way to Americans.</w:t>
      </w:r>
    </w:p>
    <w:p>
      <w:pPr>
        <w:pStyle w:val="ListParagraph"/>
        <w:numPr>
          <w:ilvl w:val="0"/>
          <w:numId w:val="4"/>
        </w:numPr>
        <w:rPr>
          <w:sz w:val="52"/>
          <w:szCs w:val="52"/>
        </w:rPr>
      </w:pPr>
      <w:r>
        <w:rPr>
          <w:sz w:val="52"/>
          <w:szCs w:val="52"/>
        </w:rPr>
        <w:t>In a Chinese culture elders have the great respect and treated with respect both in business and socially. Many families lives with several generation under one roof.</w:t>
      </w:r>
    </w:p>
    <w:p>
      <w:pPr>
        <w:pStyle w:val="ListParagraph"/>
        <w:numPr>
          <w:ilvl w:val="0"/>
          <w:numId w:val="4"/>
        </w:numPr>
        <w:rPr>
          <w:sz w:val="52"/>
          <w:szCs w:val="52"/>
        </w:rPr>
      </w:pPr>
      <w:r>
        <w:rPr>
          <w:sz w:val="52"/>
          <w:szCs w:val="52"/>
        </w:rPr>
        <w:t>Americans on the other hand expect their elders and their offspring to be independent .the older generation lives hundred miles away from the children.</w:t>
      </w:r>
    </w:p>
    <w:p>
      <w:pPr>
        <w:pStyle w:val="ListParagraph"/>
        <w:numPr>
          <w:ilvl w:val="0"/>
          <w:numId w:val="3"/>
        </w:numPr>
        <w:rPr>
          <w:sz w:val="52"/>
          <w:szCs w:val="52"/>
        </w:rPr>
      </w:pPr>
      <w:r>
        <w:rPr>
          <w:sz w:val="52"/>
          <w:szCs w:val="52"/>
        </w:rPr>
        <w:t>Cities are densely populated epically on public transport .Chinese in urban areas are used to lack of personal space.</w:t>
      </w:r>
    </w:p>
    <w:p>
      <w:pPr>
        <w:pStyle w:val="ListParagraph"/>
        <w:ind w:left="1440" w:hanging="0"/>
        <w:rPr>
          <w:sz w:val="52"/>
          <w:szCs w:val="52"/>
        </w:rPr>
      </w:pPr>
      <w:r>
        <w:rPr>
          <w:sz w:val="52"/>
          <w:szCs w:val="52"/>
        </w:rPr>
        <w:t>Americans are more accustomed to physical state and will become territorial if they fell crowded. Snapping in people of America who push in line and staking out little kingdoms for themselves than whatever it’s their car, desk or a seat in bus.</w:t>
      </w:r>
    </w:p>
    <w:p>
      <w:pPr>
        <w:pStyle w:val="ListParagraph"/>
        <w:numPr>
          <w:ilvl w:val="0"/>
          <w:numId w:val="3"/>
        </w:numPr>
        <w:rPr>
          <w:sz w:val="52"/>
          <w:szCs w:val="52"/>
        </w:rPr>
      </w:pPr>
      <w:r>
        <w:rPr>
          <w:sz w:val="52"/>
          <w:szCs w:val="52"/>
        </w:rPr>
        <w:t>In the world of media they are very changed from one another.</w:t>
      </w:r>
    </w:p>
    <w:p>
      <w:pPr>
        <w:pStyle w:val="ListParagraph"/>
        <w:numPr>
          <w:ilvl w:val="0"/>
          <w:numId w:val="5"/>
        </w:numPr>
        <w:rPr>
          <w:sz w:val="52"/>
          <w:szCs w:val="52"/>
        </w:rPr>
      </w:pPr>
      <w:r>
        <w:rPr>
          <w:sz w:val="52"/>
          <w:szCs w:val="52"/>
        </w:rPr>
        <w:t>China has very censorship of media of the internet. YouTube and Facebook are not accessible in china although many western newspaper are blocked online .they have very filtering policies.</w:t>
      </w:r>
    </w:p>
    <w:p>
      <w:pPr>
        <w:pStyle w:val="ListParagraph"/>
        <w:numPr>
          <w:ilvl w:val="0"/>
          <w:numId w:val="5"/>
        </w:numPr>
        <w:rPr>
          <w:sz w:val="52"/>
          <w:szCs w:val="52"/>
        </w:rPr>
      </w:pPr>
      <w:r>
        <w:rPr>
          <w:sz w:val="52"/>
          <w:szCs w:val="52"/>
        </w:rPr>
        <w:t>On the other hand Americans culture is generally much more open .they see freedom of speech and access to information as right. Social media networks that America take for granted like instagram.</w:t>
      </w:r>
    </w:p>
    <w:p>
      <w:pPr>
        <w:pStyle w:val="ListParagraph"/>
        <w:numPr>
          <w:ilvl w:val="0"/>
          <w:numId w:val="3"/>
        </w:numPr>
        <w:rPr>
          <w:sz w:val="52"/>
          <w:szCs w:val="52"/>
        </w:rPr>
      </w:pPr>
      <w:r>
        <w:rPr>
          <w:sz w:val="52"/>
          <w:szCs w:val="52"/>
        </w:rPr>
        <w:t>These both cultures have totally different culture in refusing someone in business or in another deal.</w:t>
      </w:r>
    </w:p>
    <w:p>
      <w:pPr>
        <w:pStyle w:val="ListParagraph"/>
        <w:numPr>
          <w:ilvl w:val="0"/>
          <w:numId w:val="6"/>
        </w:numPr>
        <w:rPr>
          <w:sz w:val="52"/>
          <w:szCs w:val="52"/>
        </w:rPr>
      </w:pPr>
      <w:r>
        <w:rPr>
          <w:sz w:val="52"/>
          <w:szCs w:val="52"/>
        </w:rPr>
        <w:t>In Chinese culture they abstain their people to shout and refuse on face because shouting at someone will cause to lose face an if face is lose then the relation can be permanently damaged.</w:t>
      </w:r>
    </w:p>
    <w:p>
      <w:pPr>
        <w:pStyle w:val="ListParagraph"/>
        <w:numPr>
          <w:ilvl w:val="0"/>
          <w:numId w:val="6"/>
        </w:numPr>
        <w:rPr>
          <w:sz w:val="52"/>
          <w:szCs w:val="52"/>
        </w:rPr>
      </w:pPr>
      <w:r>
        <w:rPr>
          <w:sz w:val="52"/>
          <w:szCs w:val="52"/>
        </w:rPr>
        <w:t>In America the end result is more important. They are very straight and literal. They have thus confusing and frustrating.</w:t>
      </w:r>
    </w:p>
    <w:p>
      <w:pPr>
        <w:pStyle w:val="ListParagraph"/>
        <w:numPr>
          <w:ilvl w:val="0"/>
          <w:numId w:val="3"/>
        </w:numPr>
        <w:rPr>
          <w:color w:val="000000" w:themeColor="text1"/>
          <w:sz w:val="52"/>
          <w:szCs w:val="52"/>
        </w:rPr>
      </w:pPr>
      <w:r>
        <w:rPr>
          <w:rFonts w:cs="Arial" w:ascii="Arial" w:hAnsi="Arial"/>
          <w:color w:val="000000" w:themeColor="text1"/>
          <w:sz w:val="52"/>
          <w:szCs w:val="52"/>
          <w:shd w:fill="FFFFFF" w:val="clear"/>
        </w:rPr>
        <w:t>In China, humility is revered and people show their achievements. America is opposite in a meritocracy, you need to make the most of yourself and let people know about your successes</w:t>
      </w:r>
      <w:r>
        <w:rPr>
          <w:color w:val="000000" w:themeColor="text1"/>
          <w:sz w:val="52"/>
          <w:szCs w:val="52"/>
        </w:rPr>
        <w:t>.</w:t>
      </w:r>
    </w:p>
    <w:p>
      <w:pPr>
        <w:pStyle w:val="ListParagraph"/>
        <w:numPr>
          <w:ilvl w:val="0"/>
          <w:numId w:val="3"/>
        </w:numPr>
        <w:rPr>
          <w:color w:val="000000" w:themeColor="text1"/>
          <w:sz w:val="52"/>
          <w:szCs w:val="52"/>
        </w:rPr>
      </w:pPr>
      <w:r>
        <w:rPr>
          <w:rFonts w:cs="Arial" w:ascii="Arial" w:hAnsi="Arial"/>
          <w:color w:val="000000" w:themeColor="text1"/>
          <w:sz w:val="52"/>
          <w:szCs w:val="52"/>
          <w:shd w:fill="FFFFFF" w:val="clear"/>
        </w:rPr>
        <w:t xml:space="preserve"> </w:t>
      </w:r>
      <w:r>
        <w:rPr>
          <w:rFonts w:cs="Arial" w:ascii="Arial" w:hAnsi="Arial"/>
          <w:color w:val="000000" w:themeColor="text1"/>
          <w:sz w:val="52"/>
          <w:szCs w:val="52"/>
          <w:shd w:fill="FFFFFF" w:val="clear"/>
        </w:rPr>
        <w:t>These both countries have different mindset also in business and although it is the part of the culture.</w:t>
      </w:r>
    </w:p>
    <w:p>
      <w:pPr>
        <w:pStyle w:val="ListParagraph"/>
        <w:numPr>
          <w:ilvl w:val="0"/>
          <w:numId w:val="7"/>
        </w:numPr>
        <w:rPr>
          <w:sz w:val="52"/>
          <w:szCs w:val="52"/>
        </w:rPr>
      </w:pPr>
      <w:r>
        <w:rPr>
          <w:sz w:val="52"/>
          <w:szCs w:val="52"/>
        </w:rPr>
        <w:t>Americans focus on speed and efficiency and will hurry to get things .time is everything and people are expected to turn things before deadline.</w:t>
      </w:r>
    </w:p>
    <w:p>
      <w:pPr>
        <w:pStyle w:val="ListParagraph"/>
        <w:numPr>
          <w:ilvl w:val="0"/>
          <w:numId w:val="7"/>
        </w:numPr>
        <w:rPr>
          <w:sz w:val="52"/>
          <w:szCs w:val="52"/>
        </w:rPr>
      </w:pPr>
      <w:r>
        <w:rPr>
          <w:sz w:val="52"/>
          <w:szCs w:val="52"/>
        </w:rPr>
        <w:t>In the Chinese culture they can be slow decision maker.</w:t>
      </w:r>
      <w:r>
        <w:rPr>
          <w:rFonts w:cs="Arial" w:ascii="Arial" w:hAnsi="Arial"/>
          <w:color w:val="484848"/>
          <w:sz w:val="52"/>
          <w:szCs w:val="52"/>
          <w:shd w:fill="FFFFFF" w:val="clear"/>
        </w:rPr>
        <w:t xml:space="preserve"> </w:t>
      </w:r>
      <w:r>
        <w:rPr>
          <w:rFonts w:cs="Arial" w:ascii="Arial" w:hAnsi="Arial"/>
          <w:color w:val="000000" w:themeColor="text1"/>
          <w:sz w:val="52"/>
          <w:szCs w:val="52"/>
          <w:shd w:fill="FFFFFF" w:val="clear"/>
        </w:rPr>
        <w:t>Deadlines may only be met when the time is right and the project is considered complete</w:t>
      </w:r>
      <w:r>
        <w:rPr>
          <w:rFonts w:cs="Arial" w:ascii="Arial" w:hAnsi="Arial"/>
          <w:color w:val="484848"/>
          <w:sz w:val="52"/>
          <w:szCs w:val="52"/>
          <w:shd w:fill="FFFFFF" w:val="clear"/>
        </w:rPr>
        <w:t xml:space="preserve">. </w:t>
      </w:r>
    </w:p>
    <w:p>
      <w:pPr>
        <w:pStyle w:val="ListParagraph"/>
        <w:ind w:left="2160" w:hanging="0"/>
        <w:rPr>
          <w:rFonts w:ascii="Arial" w:hAnsi="Arial" w:cs="Arial"/>
          <w:color w:val="484848"/>
          <w:sz w:val="52"/>
          <w:szCs w:val="52"/>
          <w:highlight w:val="white"/>
        </w:rPr>
      </w:pPr>
      <w:r>
        <w:rPr>
          <w:rFonts w:cs="Arial" w:ascii="Arial" w:hAnsi="Arial"/>
          <w:color w:val="484848"/>
          <w:sz w:val="52"/>
          <w:szCs w:val="52"/>
          <w:highlight w:val="white"/>
        </w:rPr>
      </w:r>
    </w:p>
    <w:p>
      <w:pPr>
        <w:pStyle w:val="ListParagraph"/>
        <w:ind w:left="2160" w:hanging="0"/>
        <w:rPr>
          <w:rFonts w:ascii="Arial" w:hAnsi="Arial" w:cs="Arial"/>
          <w:color w:val="484848"/>
          <w:sz w:val="52"/>
          <w:szCs w:val="52"/>
          <w:highlight w:val="white"/>
        </w:rPr>
      </w:pPr>
      <w:r>
        <w:rPr>
          <w:rFonts w:cs="Arial" w:ascii="Arial" w:hAnsi="Arial"/>
          <w:color w:val="484848"/>
          <w:sz w:val="52"/>
          <w:szCs w:val="52"/>
          <w:highlight w:val="white"/>
        </w:rPr>
      </w:r>
    </w:p>
    <w:p>
      <w:pPr>
        <w:pStyle w:val="ListParagraph"/>
        <w:numPr>
          <w:ilvl w:val="0"/>
          <w:numId w:val="1"/>
        </w:numPr>
        <w:rPr>
          <w:b/>
          <w:b/>
          <w:i/>
          <w:i/>
          <w:sz w:val="56"/>
          <w:szCs w:val="56"/>
          <w:u w:val="single"/>
        </w:rPr>
      </w:pPr>
      <w:r>
        <w:rPr>
          <w:b/>
          <w:i/>
          <w:sz w:val="56"/>
          <w:szCs w:val="56"/>
          <w:u w:val="single"/>
        </w:rPr>
        <w:t>BARRIERS FOR CROSS-CULTURAL COMMUNICATIONS:</w:t>
      </w:r>
    </w:p>
    <w:p>
      <w:pPr>
        <w:pStyle w:val="ListParagraph"/>
        <w:rPr>
          <w:b/>
          <w:b/>
          <w:i/>
          <w:i/>
          <w:sz w:val="56"/>
          <w:szCs w:val="56"/>
          <w:u w:val="single"/>
        </w:rPr>
      </w:pPr>
      <w:r>
        <w:rPr>
          <w:b/>
          <w:i/>
          <w:sz w:val="56"/>
          <w:szCs w:val="56"/>
          <w:u w:val="single"/>
        </w:rPr>
      </w:r>
    </w:p>
    <w:p>
      <w:pPr>
        <w:pStyle w:val="ListParagraph"/>
        <w:numPr>
          <w:ilvl w:val="0"/>
          <w:numId w:val="8"/>
        </w:numPr>
        <w:rPr>
          <w:b/>
          <w:b/>
          <w:i/>
          <w:i/>
          <w:sz w:val="52"/>
          <w:szCs w:val="52"/>
          <w:u w:val="single"/>
        </w:rPr>
      </w:pPr>
      <w:r>
        <w:rPr>
          <w:b/>
          <w:i/>
          <w:sz w:val="52"/>
          <w:szCs w:val="52"/>
          <w:u w:val="single"/>
        </w:rPr>
        <w:t>ETHNOCENTRISM:</w:t>
      </w:r>
    </w:p>
    <w:p>
      <w:pPr>
        <w:pStyle w:val="ListParagraph"/>
        <w:ind w:left="2880" w:hanging="0"/>
        <w:rPr>
          <w:b/>
          <w:b/>
          <w:i/>
          <w:i/>
          <w:sz w:val="52"/>
          <w:szCs w:val="52"/>
          <w:u w:val="single"/>
        </w:rPr>
      </w:pPr>
      <w:r>
        <w:rPr>
          <w:b/>
          <w:i/>
          <w:sz w:val="52"/>
          <w:szCs w:val="52"/>
          <w:u w:val="single"/>
        </w:rPr>
      </w:r>
    </w:p>
    <w:p>
      <w:pPr>
        <w:pStyle w:val="ListParagraph"/>
        <w:ind w:left="2160" w:hanging="0"/>
        <w:rPr>
          <w:sz w:val="52"/>
          <w:szCs w:val="52"/>
        </w:rPr>
      </w:pPr>
      <w:r>
        <w:rPr>
          <w:sz w:val="52"/>
          <w:szCs w:val="52"/>
        </w:rPr>
        <w:t xml:space="preserve">We all have a natural tendency to look at other cultures through our own lenses. Ethnocentrism happens when we implicitly believe our way of doing things and seeing things is the right and only way. As a result, we negatively judge behaviours that don’t conform to our world vision. </w:t>
      </w:r>
    </w:p>
    <w:p>
      <w:pPr>
        <w:pStyle w:val="ListParagraph"/>
        <w:numPr>
          <w:ilvl w:val="0"/>
          <w:numId w:val="8"/>
        </w:numPr>
        <w:rPr>
          <w:b/>
          <w:b/>
          <w:i/>
          <w:i/>
          <w:sz w:val="52"/>
          <w:szCs w:val="52"/>
          <w:u w:val="single"/>
        </w:rPr>
      </w:pPr>
      <w:r>
        <w:rPr>
          <w:b/>
          <w:i/>
          <w:sz w:val="52"/>
          <w:szCs w:val="52"/>
          <w:u w:val="single"/>
        </w:rPr>
        <w:t>STEREOTYPING:</w:t>
      </w:r>
    </w:p>
    <w:p>
      <w:pPr>
        <w:pStyle w:val="ListParagraph"/>
        <w:ind w:left="2880" w:hanging="0"/>
        <w:rPr>
          <w:b/>
          <w:b/>
          <w:i/>
          <w:i/>
          <w:sz w:val="52"/>
          <w:szCs w:val="52"/>
          <w:u w:val="single"/>
        </w:rPr>
      </w:pPr>
      <w:r>
        <w:rPr>
          <w:b/>
          <w:i/>
          <w:sz w:val="52"/>
          <w:szCs w:val="52"/>
          <w:u w:val="single"/>
        </w:rPr>
      </w:r>
    </w:p>
    <w:p>
      <w:pPr>
        <w:pStyle w:val="ListParagraph"/>
        <w:ind w:left="2160" w:hanging="0"/>
        <w:rPr>
          <w:sz w:val="52"/>
          <w:szCs w:val="52"/>
        </w:rPr>
      </w:pPr>
      <w:r>
        <w:rPr>
          <w:sz w:val="52"/>
          <w:szCs w:val="52"/>
        </w:rPr>
        <w:t xml:space="preserve">It’s also common to rely on oversimplified about people from different cultures. In fact, there are quite a few cross-cultural trainings in the market that are focused on memorizing cultural differences. Learning about differences can be useful as a starting point. But individuals are unique; you can never predict a person’s behavior based on his or her nationality. </w:t>
      </w:r>
    </w:p>
    <w:p>
      <w:pPr>
        <w:pStyle w:val="ListParagraph"/>
        <w:ind w:left="2160" w:hanging="0"/>
        <w:rPr>
          <w:sz w:val="52"/>
          <w:szCs w:val="52"/>
        </w:rPr>
      </w:pPr>
      <w:r>
        <w:rPr>
          <w:sz w:val="52"/>
          <w:szCs w:val="52"/>
        </w:rPr>
      </w:r>
    </w:p>
    <w:p>
      <w:pPr>
        <w:pStyle w:val="ListParagraph"/>
        <w:numPr>
          <w:ilvl w:val="0"/>
          <w:numId w:val="8"/>
        </w:numPr>
        <w:rPr>
          <w:b/>
          <w:b/>
          <w:i/>
          <w:i/>
          <w:sz w:val="52"/>
          <w:szCs w:val="52"/>
          <w:u w:val="single"/>
        </w:rPr>
      </w:pPr>
      <w:r>
        <w:rPr>
          <w:b/>
          <w:i/>
          <w:sz w:val="52"/>
          <w:szCs w:val="52"/>
          <w:u w:val="single"/>
        </w:rPr>
        <w:t>PSYCHOLOGICAL BARRIERS:</w:t>
      </w:r>
    </w:p>
    <w:p>
      <w:pPr>
        <w:pStyle w:val="ListParagraph"/>
        <w:ind w:left="2880" w:hanging="0"/>
        <w:rPr>
          <w:b/>
          <w:b/>
          <w:i/>
          <w:i/>
          <w:sz w:val="52"/>
          <w:szCs w:val="52"/>
          <w:u w:val="single"/>
        </w:rPr>
      </w:pPr>
      <w:r>
        <w:rPr>
          <w:b/>
          <w:i/>
          <w:sz w:val="52"/>
          <w:szCs w:val="52"/>
          <w:u w:val="single"/>
        </w:rPr>
      </w:r>
    </w:p>
    <w:p>
      <w:pPr>
        <w:pStyle w:val="ListParagraph"/>
        <w:ind w:left="2160" w:hanging="0"/>
        <w:rPr>
          <w:sz w:val="52"/>
          <w:szCs w:val="52"/>
        </w:rPr>
      </w:pPr>
      <w:r>
        <w:rPr>
          <w:sz w:val="52"/>
          <w:szCs w:val="52"/>
        </w:rPr>
        <w:t>To manage cross-cultural teams successfully, you need to flex your own style. It’s not easy to go against your natural preferences. People can feel unauthentic and incompetent. It refers to the psychological state and emotions to the persons that all effect the language in the communication.</w:t>
      </w:r>
    </w:p>
    <w:p>
      <w:pPr>
        <w:pStyle w:val="ListParagraph"/>
        <w:ind w:left="2160" w:hanging="0"/>
        <w:rPr>
          <w:sz w:val="52"/>
          <w:szCs w:val="52"/>
        </w:rPr>
      </w:pPr>
      <w:r>
        <w:rPr>
          <w:sz w:val="52"/>
          <w:szCs w:val="52"/>
        </w:rPr>
      </w:r>
    </w:p>
    <w:p>
      <w:pPr>
        <w:pStyle w:val="ListParagraph"/>
        <w:numPr>
          <w:ilvl w:val="0"/>
          <w:numId w:val="8"/>
        </w:numPr>
        <w:rPr>
          <w:b/>
          <w:b/>
          <w:i/>
          <w:i/>
          <w:sz w:val="52"/>
          <w:szCs w:val="52"/>
          <w:u w:val="single"/>
        </w:rPr>
      </w:pPr>
      <w:r>
        <w:rPr>
          <w:b/>
          <w:i/>
          <w:sz w:val="52"/>
          <w:szCs w:val="52"/>
          <w:u w:val="single"/>
        </w:rPr>
        <w:t>LANGUAGE BARRIERS:</w:t>
      </w:r>
    </w:p>
    <w:p>
      <w:pPr>
        <w:pStyle w:val="ListParagraph"/>
        <w:ind w:left="2880" w:hanging="0"/>
        <w:rPr>
          <w:b/>
          <w:b/>
          <w:i/>
          <w:i/>
          <w:sz w:val="52"/>
          <w:szCs w:val="52"/>
          <w:u w:val="single"/>
        </w:rPr>
      </w:pPr>
      <w:r>
        <w:rPr>
          <w:b/>
          <w:i/>
          <w:sz w:val="52"/>
          <w:szCs w:val="52"/>
          <w:u w:val="single"/>
        </w:rPr>
      </w:r>
    </w:p>
    <w:p>
      <w:pPr>
        <w:pStyle w:val="ListParagraph"/>
        <w:ind w:left="2160" w:hanging="0"/>
        <w:rPr>
          <w:sz w:val="52"/>
          <w:szCs w:val="52"/>
        </w:rPr>
      </w:pPr>
      <w:r>
        <w:rPr>
          <w:sz w:val="52"/>
          <w:szCs w:val="52"/>
        </w:rPr>
        <w:t>All teams have a common language, but when some people are more fluent than others, it creates social distance between members. In global teams, people who are less fluent in English tend to withdraw from communication, which means the team may not get all the input it needs. Understanding what’s said can be challenging if people speak too fast or use too much slang. This also might have an influence on how people’s competence and performance are perceived. I worked for an organization where non-English native speakers felt that their career progression opportunities were not the same as for English native speakers.</w:t>
      </w:r>
    </w:p>
    <w:p>
      <w:pPr>
        <w:pStyle w:val="ListParagraph"/>
        <w:ind w:left="2160" w:hanging="0"/>
        <w:rPr>
          <w:sz w:val="52"/>
          <w:szCs w:val="52"/>
        </w:rPr>
      </w:pPr>
      <w:r>
        <w:rPr>
          <w:sz w:val="52"/>
          <w:szCs w:val="52"/>
        </w:rPr>
      </w:r>
    </w:p>
    <w:p>
      <w:pPr>
        <w:pStyle w:val="ListParagraph"/>
        <w:numPr>
          <w:ilvl w:val="0"/>
          <w:numId w:val="8"/>
        </w:numPr>
        <w:rPr>
          <w:b/>
          <w:b/>
          <w:i/>
          <w:i/>
          <w:sz w:val="52"/>
          <w:szCs w:val="52"/>
          <w:u w:val="single"/>
        </w:rPr>
      </w:pPr>
      <w:r>
        <w:rPr>
          <w:b/>
          <w:i/>
          <w:sz w:val="52"/>
          <w:szCs w:val="52"/>
          <w:u w:val="single"/>
        </w:rPr>
        <w:t>GEOGRAPHICAL DISTANCE:</w:t>
      </w:r>
    </w:p>
    <w:p>
      <w:pPr>
        <w:pStyle w:val="ListParagraph"/>
        <w:ind w:left="2880" w:hanging="0"/>
        <w:rPr>
          <w:b/>
          <w:b/>
          <w:i/>
          <w:i/>
          <w:sz w:val="52"/>
          <w:szCs w:val="52"/>
          <w:u w:val="single"/>
        </w:rPr>
      </w:pPr>
      <w:r>
        <w:rPr>
          <w:b/>
          <w:i/>
          <w:sz w:val="52"/>
          <w:szCs w:val="52"/>
          <w:u w:val="single"/>
        </w:rPr>
      </w:r>
    </w:p>
    <w:p>
      <w:pPr>
        <w:pStyle w:val="ListParagraph"/>
        <w:ind w:left="2160" w:hanging="0"/>
        <w:rPr>
          <w:sz w:val="52"/>
          <w:szCs w:val="52"/>
        </w:rPr>
      </w:pPr>
      <w:r>
        <w:rPr>
          <w:sz w:val="52"/>
          <w:szCs w:val="52"/>
        </w:rPr>
        <w:t xml:space="preserve">In global virtual teams, people don’t get the chance to interact and build relationships with each other as in a traditional office environment. And the less you know about people, the less you share information with them. Collaboration within virtual teams is, therefore, more challenging. Groups outside of the head office can also feel excluded. This the geographical </w:t>
      </w:r>
      <w:bookmarkStart w:id="0" w:name="_GoBack"/>
      <w:bookmarkEnd w:id="0"/>
      <w:r>
        <w:rPr>
          <w:sz w:val="52"/>
          <w:szCs w:val="52"/>
        </w:rPr>
        <w:t>distance.</w:t>
      </w:r>
    </w:p>
    <w:p>
      <w:pPr>
        <w:pStyle w:val="ListParagraph"/>
        <w:numPr>
          <w:ilvl w:val="0"/>
          <w:numId w:val="8"/>
        </w:numPr>
        <w:rPr>
          <w:b/>
          <w:b/>
          <w:i/>
          <w:i/>
          <w:sz w:val="52"/>
          <w:szCs w:val="52"/>
          <w:u w:val="single"/>
        </w:rPr>
      </w:pPr>
      <w:r>
        <w:rPr>
          <w:b/>
          <w:i/>
          <w:sz w:val="52"/>
          <w:szCs w:val="52"/>
          <w:u w:val="single"/>
        </w:rPr>
        <w:t>CONFLICTING VALUES:</w:t>
      </w:r>
    </w:p>
    <w:p>
      <w:pPr>
        <w:pStyle w:val="ListParagraph"/>
        <w:ind w:left="2880" w:hanging="0"/>
        <w:rPr>
          <w:b/>
          <w:b/>
          <w:i/>
          <w:i/>
          <w:sz w:val="52"/>
          <w:szCs w:val="52"/>
          <w:u w:val="single"/>
        </w:rPr>
      </w:pPr>
      <w:r>
        <w:rPr>
          <w:b/>
          <w:i/>
          <w:sz w:val="52"/>
          <w:szCs w:val="52"/>
          <w:u w:val="single"/>
        </w:rPr>
      </w:r>
    </w:p>
    <w:p>
      <w:pPr>
        <w:pStyle w:val="ListParagraph"/>
        <w:spacing w:before="0" w:after="160"/>
        <w:ind w:left="2160" w:hanging="0"/>
        <w:contextualSpacing/>
        <w:rPr/>
      </w:pPr>
      <w:r>
        <w:rPr>
          <w:sz w:val="52"/>
          <w:szCs w:val="52"/>
        </w:rPr>
        <w:t>Culture is like an iceberg: what you see are the behaviors, and those are influenced by the invisible values under the water line.  Cultural clashes happen when other people’s behavior compromises our own values, list of common conflicting cultural value. This is happen when you are not understanding what the other is saying and wanted to say.</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Arial">
    <w:charset w:val="00"/>
    <w:family w:val="roman"/>
    <w:pitch w:val="variable"/>
  </w:font>
  <w:font w:name="Wingdings">
    <w:charset w:val="02"/>
    <w:family w:val="auto"/>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sz w:val="56"/>
        <w:b/>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ind w:left="1440" w:hanging="360"/>
      </w:pPr>
      <w:rPr>
        <w:rFonts w:ascii="Symbol" w:hAnsi="Symbol" w:cs="Symbol" w:hint="default"/>
        <w:sz w:val="52"/>
        <w:b/>
        <w:rFonts w:cs="Symbol"/>
      </w:rPr>
    </w:lvl>
    <w:lvl w:ilvl="1">
      <w:start w:val="1"/>
      <w:numFmt w:val="bullet"/>
      <w:lvlText w:val="o"/>
      <w:lvlJc w:val="left"/>
      <w:pPr>
        <w:ind w:left="2160" w:hanging="360"/>
      </w:pPr>
      <w:rPr>
        <w:rFonts w:ascii="Courier New" w:hAnsi="Courier New" w:cs="Courier New" w:hint="default"/>
        <w:rFonts w:cs="Courier New"/>
      </w:rPr>
    </w:lvl>
    <w:lvl w:ilvl="2">
      <w:start w:val="1"/>
      <w:numFmt w:val="bullet"/>
      <w:lvlText w:val=""/>
      <w:lvlJc w:val="left"/>
      <w:pPr>
        <w:ind w:left="2880" w:hanging="360"/>
      </w:pPr>
      <w:rPr>
        <w:rFonts w:ascii="Wingdings" w:hAnsi="Wingdings" w:cs="Wingdings" w:hint="default"/>
        <w:rFonts w:cs="Wingdings"/>
      </w:rPr>
    </w:lvl>
    <w:lvl w:ilvl="3">
      <w:start w:val="1"/>
      <w:numFmt w:val="bullet"/>
      <w:lvlText w:val=""/>
      <w:lvlJc w:val="left"/>
      <w:pPr>
        <w:ind w:left="3600" w:hanging="360"/>
      </w:pPr>
      <w:rPr>
        <w:rFonts w:ascii="Symbol" w:hAnsi="Symbol" w:cs="Symbol" w:hint="default"/>
        <w:rFonts w:cs="Symbol"/>
      </w:rPr>
    </w:lvl>
    <w:lvl w:ilvl="4">
      <w:start w:val="1"/>
      <w:numFmt w:val="bullet"/>
      <w:lvlText w:val="o"/>
      <w:lvlJc w:val="left"/>
      <w:pPr>
        <w:ind w:left="4320" w:hanging="360"/>
      </w:pPr>
      <w:rPr>
        <w:rFonts w:ascii="Courier New" w:hAnsi="Courier New" w:cs="Courier New" w:hint="default"/>
        <w:rFonts w:cs="Courier New"/>
      </w:rPr>
    </w:lvl>
    <w:lvl w:ilvl="5">
      <w:start w:val="1"/>
      <w:numFmt w:val="bullet"/>
      <w:lvlText w:val=""/>
      <w:lvlJc w:val="left"/>
      <w:pPr>
        <w:ind w:left="5040" w:hanging="360"/>
      </w:pPr>
      <w:rPr>
        <w:rFonts w:ascii="Wingdings" w:hAnsi="Wingdings" w:cs="Wingdings" w:hint="default"/>
        <w:rFonts w:cs="Wingdings"/>
      </w:rPr>
    </w:lvl>
    <w:lvl w:ilvl="6">
      <w:start w:val="1"/>
      <w:numFmt w:val="bullet"/>
      <w:lvlText w:val=""/>
      <w:lvlJc w:val="left"/>
      <w:pPr>
        <w:ind w:left="5760" w:hanging="360"/>
      </w:pPr>
      <w:rPr>
        <w:rFonts w:ascii="Symbol" w:hAnsi="Symbol" w:cs="Symbol" w:hint="default"/>
        <w:rFonts w:cs="Symbol"/>
      </w:rPr>
    </w:lvl>
    <w:lvl w:ilvl="7">
      <w:start w:val="1"/>
      <w:numFmt w:val="bullet"/>
      <w:lvlText w:val="o"/>
      <w:lvlJc w:val="left"/>
      <w:pPr>
        <w:ind w:left="6480" w:hanging="360"/>
      </w:pPr>
      <w:rPr>
        <w:rFonts w:ascii="Courier New" w:hAnsi="Courier New" w:cs="Courier New" w:hint="default"/>
        <w:rFonts w:cs="Courier New"/>
      </w:rPr>
    </w:lvl>
    <w:lvl w:ilvl="8">
      <w:start w:val="1"/>
      <w:numFmt w:val="bullet"/>
      <w:lvlText w:val=""/>
      <w:lvlJc w:val="left"/>
      <w:pPr>
        <w:ind w:left="7200" w:hanging="360"/>
      </w:pPr>
      <w:rPr>
        <w:rFonts w:ascii="Wingdings" w:hAnsi="Wingdings" w:cs="Wingdings" w:hint="default"/>
        <w:rFonts w:cs="Wingdings"/>
      </w:rPr>
    </w:lvl>
  </w:abstractNum>
  <w:abstractNum w:abstractNumId="3">
    <w:lvl w:ilvl="0">
      <w:start w:val="1"/>
      <w:numFmt w:val="bullet"/>
      <w:lvlText w:val=""/>
      <w:lvlJc w:val="left"/>
      <w:pPr>
        <w:ind w:left="1440" w:hanging="360"/>
      </w:pPr>
      <w:rPr>
        <w:rFonts w:ascii="Symbol" w:hAnsi="Symbol" w:cs="Symbol" w:hint="default"/>
        <w:sz w:val="52"/>
        <w:b/>
        <w:rFonts w:cs="Symbol"/>
      </w:rPr>
    </w:lvl>
    <w:lvl w:ilvl="1">
      <w:start w:val="1"/>
      <w:numFmt w:val="bullet"/>
      <w:lvlText w:val="o"/>
      <w:lvlJc w:val="left"/>
      <w:pPr>
        <w:ind w:left="2160" w:hanging="360"/>
      </w:pPr>
      <w:rPr>
        <w:rFonts w:ascii="Courier New" w:hAnsi="Courier New" w:cs="Courier New" w:hint="default"/>
        <w:rFonts w:cs="Courier New"/>
      </w:rPr>
    </w:lvl>
    <w:lvl w:ilvl="2">
      <w:start w:val="1"/>
      <w:numFmt w:val="bullet"/>
      <w:lvlText w:val=""/>
      <w:lvlJc w:val="left"/>
      <w:pPr>
        <w:ind w:left="2880" w:hanging="360"/>
      </w:pPr>
      <w:rPr>
        <w:rFonts w:ascii="Wingdings" w:hAnsi="Wingdings" w:cs="Wingdings" w:hint="default"/>
        <w:rFonts w:cs="Wingdings"/>
      </w:rPr>
    </w:lvl>
    <w:lvl w:ilvl="3">
      <w:start w:val="1"/>
      <w:numFmt w:val="bullet"/>
      <w:lvlText w:val=""/>
      <w:lvlJc w:val="left"/>
      <w:pPr>
        <w:ind w:left="3600" w:hanging="360"/>
      </w:pPr>
      <w:rPr>
        <w:rFonts w:ascii="Symbol" w:hAnsi="Symbol" w:cs="Symbol" w:hint="default"/>
        <w:rFonts w:cs="Symbol"/>
      </w:rPr>
    </w:lvl>
    <w:lvl w:ilvl="4">
      <w:start w:val="1"/>
      <w:numFmt w:val="bullet"/>
      <w:lvlText w:val="o"/>
      <w:lvlJc w:val="left"/>
      <w:pPr>
        <w:ind w:left="4320" w:hanging="360"/>
      </w:pPr>
      <w:rPr>
        <w:rFonts w:ascii="Courier New" w:hAnsi="Courier New" w:cs="Courier New" w:hint="default"/>
        <w:rFonts w:cs="Courier New"/>
      </w:rPr>
    </w:lvl>
    <w:lvl w:ilvl="5">
      <w:start w:val="1"/>
      <w:numFmt w:val="bullet"/>
      <w:lvlText w:val=""/>
      <w:lvlJc w:val="left"/>
      <w:pPr>
        <w:ind w:left="5040" w:hanging="360"/>
      </w:pPr>
      <w:rPr>
        <w:rFonts w:ascii="Wingdings" w:hAnsi="Wingdings" w:cs="Wingdings" w:hint="default"/>
        <w:rFonts w:cs="Wingdings"/>
      </w:rPr>
    </w:lvl>
    <w:lvl w:ilvl="6">
      <w:start w:val="1"/>
      <w:numFmt w:val="bullet"/>
      <w:lvlText w:val=""/>
      <w:lvlJc w:val="left"/>
      <w:pPr>
        <w:ind w:left="5760" w:hanging="360"/>
      </w:pPr>
      <w:rPr>
        <w:rFonts w:ascii="Symbol" w:hAnsi="Symbol" w:cs="Symbol" w:hint="default"/>
        <w:rFonts w:cs="Symbol"/>
      </w:rPr>
    </w:lvl>
    <w:lvl w:ilvl="7">
      <w:start w:val="1"/>
      <w:numFmt w:val="bullet"/>
      <w:lvlText w:val="o"/>
      <w:lvlJc w:val="left"/>
      <w:pPr>
        <w:ind w:left="6480" w:hanging="360"/>
      </w:pPr>
      <w:rPr>
        <w:rFonts w:ascii="Courier New" w:hAnsi="Courier New" w:cs="Courier New" w:hint="default"/>
        <w:rFonts w:cs="Courier New"/>
      </w:rPr>
    </w:lvl>
    <w:lvl w:ilvl="8">
      <w:start w:val="1"/>
      <w:numFmt w:val="bullet"/>
      <w:lvlText w:val=""/>
      <w:lvlJc w:val="left"/>
      <w:pPr>
        <w:ind w:left="7200" w:hanging="360"/>
      </w:pPr>
      <w:rPr>
        <w:rFonts w:ascii="Wingdings" w:hAnsi="Wingdings" w:cs="Wingdings" w:hint="default"/>
        <w:rFonts w:cs="Wingdings"/>
      </w:rPr>
    </w:lvl>
  </w:abstractNum>
  <w:abstractNum w:abstractNumId="4">
    <w:lvl w:ilvl="0">
      <w:start w:val="1"/>
      <w:numFmt w:val="bullet"/>
      <w:lvlText w:val=""/>
      <w:lvlJc w:val="left"/>
      <w:pPr>
        <w:ind w:left="2280" w:hanging="360"/>
      </w:pPr>
      <w:rPr>
        <w:rFonts w:ascii="Wingdings" w:hAnsi="Wingdings" w:cs="Wingdings" w:hint="default"/>
        <w:sz w:val="52"/>
        <w:rFonts w:cs="Wingdings"/>
      </w:rPr>
    </w:lvl>
    <w:lvl w:ilvl="1">
      <w:start w:val="1"/>
      <w:numFmt w:val="bullet"/>
      <w:lvlText w:val="o"/>
      <w:lvlJc w:val="left"/>
      <w:pPr>
        <w:ind w:left="3000" w:hanging="360"/>
      </w:pPr>
      <w:rPr>
        <w:rFonts w:ascii="Courier New" w:hAnsi="Courier New" w:cs="Courier New" w:hint="default"/>
        <w:rFonts w:cs="Courier New"/>
      </w:rPr>
    </w:lvl>
    <w:lvl w:ilvl="2">
      <w:start w:val="1"/>
      <w:numFmt w:val="bullet"/>
      <w:lvlText w:val=""/>
      <w:lvlJc w:val="left"/>
      <w:pPr>
        <w:ind w:left="3720" w:hanging="360"/>
      </w:pPr>
      <w:rPr>
        <w:rFonts w:ascii="Wingdings" w:hAnsi="Wingdings" w:cs="Wingdings" w:hint="default"/>
        <w:rFonts w:cs="Wingdings"/>
      </w:rPr>
    </w:lvl>
    <w:lvl w:ilvl="3">
      <w:start w:val="1"/>
      <w:numFmt w:val="bullet"/>
      <w:lvlText w:val=""/>
      <w:lvlJc w:val="left"/>
      <w:pPr>
        <w:ind w:left="4440" w:hanging="360"/>
      </w:pPr>
      <w:rPr>
        <w:rFonts w:ascii="Symbol" w:hAnsi="Symbol" w:cs="Symbol" w:hint="default"/>
        <w:rFonts w:cs="Symbol"/>
      </w:rPr>
    </w:lvl>
    <w:lvl w:ilvl="4">
      <w:start w:val="1"/>
      <w:numFmt w:val="bullet"/>
      <w:lvlText w:val="o"/>
      <w:lvlJc w:val="left"/>
      <w:pPr>
        <w:ind w:left="5160" w:hanging="360"/>
      </w:pPr>
      <w:rPr>
        <w:rFonts w:ascii="Courier New" w:hAnsi="Courier New" w:cs="Courier New" w:hint="default"/>
        <w:rFonts w:cs="Courier New"/>
      </w:rPr>
    </w:lvl>
    <w:lvl w:ilvl="5">
      <w:start w:val="1"/>
      <w:numFmt w:val="bullet"/>
      <w:lvlText w:val=""/>
      <w:lvlJc w:val="left"/>
      <w:pPr>
        <w:ind w:left="5880" w:hanging="360"/>
      </w:pPr>
      <w:rPr>
        <w:rFonts w:ascii="Wingdings" w:hAnsi="Wingdings" w:cs="Wingdings" w:hint="default"/>
        <w:rFonts w:cs="Wingdings"/>
      </w:rPr>
    </w:lvl>
    <w:lvl w:ilvl="6">
      <w:start w:val="1"/>
      <w:numFmt w:val="bullet"/>
      <w:lvlText w:val=""/>
      <w:lvlJc w:val="left"/>
      <w:pPr>
        <w:ind w:left="6600" w:hanging="360"/>
      </w:pPr>
      <w:rPr>
        <w:rFonts w:ascii="Symbol" w:hAnsi="Symbol" w:cs="Symbol" w:hint="default"/>
        <w:rFonts w:cs="Symbol"/>
      </w:rPr>
    </w:lvl>
    <w:lvl w:ilvl="7">
      <w:start w:val="1"/>
      <w:numFmt w:val="bullet"/>
      <w:lvlText w:val="o"/>
      <w:lvlJc w:val="left"/>
      <w:pPr>
        <w:ind w:left="7320" w:hanging="360"/>
      </w:pPr>
      <w:rPr>
        <w:rFonts w:ascii="Courier New" w:hAnsi="Courier New" w:cs="Courier New" w:hint="default"/>
        <w:rFonts w:cs="Courier New"/>
      </w:rPr>
    </w:lvl>
    <w:lvl w:ilvl="8">
      <w:start w:val="1"/>
      <w:numFmt w:val="bullet"/>
      <w:lvlText w:val=""/>
      <w:lvlJc w:val="left"/>
      <w:pPr>
        <w:ind w:left="8040" w:hanging="360"/>
      </w:pPr>
      <w:rPr>
        <w:rFonts w:ascii="Wingdings" w:hAnsi="Wingdings" w:cs="Wingdings" w:hint="default"/>
        <w:rFonts w:cs="Wingdings"/>
      </w:rPr>
    </w:lvl>
  </w:abstractNum>
  <w:abstractNum w:abstractNumId="5">
    <w:lvl w:ilvl="0">
      <w:start w:val="1"/>
      <w:numFmt w:val="bullet"/>
      <w:lvlText w:val=""/>
      <w:lvlJc w:val="left"/>
      <w:pPr>
        <w:ind w:left="2160" w:hanging="360"/>
      </w:pPr>
      <w:rPr>
        <w:rFonts w:ascii="Wingdings" w:hAnsi="Wingdings" w:cs="Wingdings" w:hint="default"/>
        <w:sz w:val="52"/>
        <w:rFonts w:cs="Wingdings"/>
      </w:rPr>
    </w:lvl>
    <w:lvl w:ilvl="1">
      <w:start w:val="1"/>
      <w:numFmt w:val="bullet"/>
      <w:lvlText w:val="o"/>
      <w:lvlJc w:val="left"/>
      <w:pPr>
        <w:ind w:left="2880" w:hanging="360"/>
      </w:pPr>
      <w:rPr>
        <w:rFonts w:ascii="Courier New" w:hAnsi="Courier New" w:cs="Courier New" w:hint="default"/>
        <w:rFonts w:cs="Courier New"/>
      </w:rPr>
    </w:lvl>
    <w:lvl w:ilvl="2">
      <w:start w:val="1"/>
      <w:numFmt w:val="bullet"/>
      <w:lvlText w:val=""/>
      <w:lvlJc w:val="left"/>
      <w:pPr>
        <w:ind w:left="3600" w:hanging="360"/>
      </w:pPr>
      <w:rPr>
        <w:rFonts w:ascii="Wingdings" w:hAnsi="Wingdings" w:cs="Wingdings" w:hint="default"/>
        <w:rFonts w:cs="Wingdings"/>
      </w:rPr>
    </w:lvl>
    <w:lvl w:ilvl="3">
      <w:start w:val="1"/>
      <w:numFmt w:val="bullet"/>
      <w:lvlText w:val=""/>
      <w:lvlJc w:val="left"/>
      <w:pPr>
        <w:ind w:left="4320" w:hanging="360"/>
      </w:pPr>
      <w:rPr>
        <w:rFonts w:ascii="Symbol" w:hAnsi="Symbol" w:cs="Symbol" w:hint="default"/>
        <w:rFonts w:cs="Symbol"/>
      </w:rPr>
    </w:lvl>
    <w:lvl w:ilvl="4">
      <w:start w:val="1"/>
      <w:numFmt w:val="bullet"/>
      <w:lvlText w:val="o"/>
      <w:lvlJc w:val="left"/>
      <w:pPr>
        <w:ind w:left="5040" w:hanging="360"/>
      </w:pPr>
      <w:rPr>
        <w:rFonts w:ascii="Courier New" w:hAnsi="Courier New" w:cs="Courier New" w:hint="default"/>
        <w:rFonts w:cs="Courier New"/>
      </w:rPr>
    </w:lvl>
    <w:lvl w:ilvl="5">
      <w:start w:val="1"/>
      <w:numFmt w:val="bullet"/>
      <w:lvlText w:val=""/>
      <w:lvlJc w:val="left"/>
      <w:pPr>
        <w:ind w:left="5760" w:hanging="360"/>
      </w:pPr>
      <w:rPr>
        <w:rFonts w:ascii="Wingdings" w:hAnsi="Wingdings" w:cs="Wingdings" w:hint="default"/>
        <w:rFonts w:cs="Wingdings"/>
      </w:rPr>
    </w:lvl>
    <w:lvl w:ilvl="6">
      <w:start w:val="1"/>
      <w:numFmt w:val="bullet"/>
      <w:lvlText w:val=""/>
      <w:lvlJc w:val="left"/>
      <w:pPr>
        <w:ind w:left="6480" w:hanging="360"/>
      </w:pPr>
      <w:rPr>
        <w:rFonts w:ascii="Symbol" w:hAnsi="Symbol" w:cs="Symbol" w:hint="default"/>
        <w:rFonts w:cs="Symbol"/>
      </w:rPr>
    </w:lvl>
    <w:lvl w:ilvl="7">
      <w:start w:val="1"/>
      <w:numFmt w:val="bullet"/>
      <w:lvlText w:val="o"/>
      <w:lvlJc w:val="left"/>
      <w:pPr>
        <w:ind w:left="7200" w:hanging="360"/>
      </w:pPr>
      <w:rPr>
        <w:rFonts w:ascii="Courier New" w:hAnsi="Courier New" w:cs="Courier New" w:hint="default"/>
        <w:rFonts w:cs="Courier New"/>
      </w:rPr>
    </w:lvl>
    <w:lvl w:ilvl="8">
      <w:start w:val="1"/>
      <w:numFmt w:val="bullet"/>
      <w:lvlText w:val=""/>
      <w:lvlJc w:val="left"/>
      <w:pPr>
        <w:ind w:left="7920" w:hanging="360"/>
      </w:pPr>
      <w:rPr>
        <w:rFonts w:ascii="Wingdings" w:hAnsi="Wingdings" w:cs="Wingdings" w:hint="default"/>
        <w:rFonts w:cs="Wingdings"/>
      </w:rPr>
    </w:lvl>
  </w:abstractNum>
  <w:abstractNum w:abstractNumId="6">
    <w:lvl w:ilvl="0">
      <w:start w:val="1"/>
      <w:numFmt w:val="bullet"/>
      <w:lvlText w:val=""/>
      <w:lvlJc w:val="left"/>
      <w:pPr>
        <w:ind w:left="2160" w:hanging="360"/>
      </w:pPr>
      <w:rPr>
        <w:rFonts w:ascii="Wingdings" w:hAnsi="Wingdings" w:cs="Wingdings" w:hint="default"/>
        <w:sz w:val="52"/>
        <w:rFonts w:cs="Wingdings"/>
      </w:rPr>
    </w:lvl>
    <w:lvl w:ilvl="1">
      <w:start w:val="1"/>
      <w:numFmt w:val="bullet"/>
      <w:lvlText w:val="o"/>
      <w:lvlJc w:val="left"/>
      <w:pPr>
        <w:ind w:left="2880" w:hanging="360"/>
      </w:pPr>
      <w:rPr>
        <w:rFonts w:ascii="Courier New" w:hAnsi="Courier New" w:cs="Courier New" w:hint="default"/>
        <w:rFonts w:cs="Courier New"/>
      </w:rPr>
    </w:lvl>
    <w:lvl w:ilvl="2">
      <w:start w:val="1"/>
      <w:numFmt w:val="bullet"/>
      <w:lvlText w:val=""/>
      <w:lvlJc w:val="left"/>
      <w:pPr>
        <w:ind w:left="3600" w:hanging="360"/>
      </w:pPr>
      <w:rPr>
        <w:rFonts w:ascii="Wingdings" w:hAnsi="Wingdings" w:cs="Wingdings" w:hint="default"/>
        <w:rFonts w:cs="Wingdings"/>
      </w:rPr>
    </w:lvl>
    <w:lvl w:ilvl="3">
      <w:start w:val="1"/>
      <w:numFmt w:val="bullet"/>
      <w:lvlText w:val=""/>
      <w:lvlJc w:val="left"/>
      <w:pPr>
        <w:ind w:left="4320" w:hanging="360"/>
      </w:pPr>
      <w:rPr>
        <w:rFonts w:ascii="Symbol" w:hAnsi="Symbol" w:cs="Symbol" w:hint="default"/>
        <w:rFonts w:cs="Symbol"/>
      </w:rPr>
    </w:lvl>
    <w:lvl w:ilvl="4">
      <w:start w:val="1"/>
      <w:numFmt w:val="bullet"/>
      <w:lvlText w:val="o"/>
      <w:lvlJc w:val="left"/>
      <w:pPr>
        <w:ind w:left="5040" w:hanging="360"/>
      </w:pPr>
      <w:rPr>
        <w:rFonts w:ascii="Courier New" w:hAnsi="Courier New" w:cs="Courier New" w:hint="default"/>
        <w:rFonts w:cs="Courier New"/>
      </w:rPr>
    </w:lvl>
    <w:lvl w:ilvl="5">
      <w:start w:val="1"/>
      <w:numFmt w:val="bullet"/>
      <w:lvlText w:val=""/>
      <w:lvlJc w:val="left"/>
      <w:pPr>
        <w:ind w:left="5760" w:hanging="360"/>
      </w:pPr>
      <w:rPr>
        <w:rFonts w:ascii="Wingdings" w:hAnsi="Wingdings" w:cs="Wingdings" w:hint="default"/>
        <w:rFonts w:cs="Wingdings"/>
      </w:rPr>
    </w:lvl>
    <w:lvl w:ilvl="6">
      <w:start w:val="1"/>
      <w:numFmt w:val="bullet"/>
      <w:lvlText w:val=""/>
      <w:lvlJc w:val="left"/>
      <w:pPr>
        <w:ind w:left="6480" w:hanging="360"/>
      </w:pPr>
      <w:rPr>
        <w:rFonts w:ascii="Symbol" w:hAnsi="Symbol" w:cs="Symbol" w:hint="default"/>
        <w:rFonts w:cs="Symbol"/>
      </w:rPr>
    </w:lvl>
    <w:lvl w:ilvl="7">
      <w:start w:val="1"/>
      <w:numFmt w:val="bullet"/>
      <w:lvlText w:val="o"/>
      <w:lvlJc w:val="left"/>
      <w:pPr>
        <w:ind w:left="7200" w:hanging="360"/>
      </w:pPr>
      <w:rPr>
        <w:rFonts w:ascii="Courier New" w:hAnsi="Courier New" w:cs="Courier New" w:hint="default"/>
        <w:rFonts w:cs="Courier New"/>
      </w:rPr>
    </w:lvl>
    <w:lvl w:ilvl="8">
      <w:start w:val="1"/>
      <w:numFmt w:val="bullet"/>
      <w:lvlText w:val=""/>
      <w:lvlJc w:val="left"/>
      <w:pPr>
        <w:ind w:left="7920" w:hanging="360"/>
      </w:pPr>
      <w:rPr>
        <w:rFonts w:ascii="Wingdings" w:hAnsi="Wingdings" w:cs="Wingdings" w:hint="default"/>
        <w:rFonts w:cs="Wingdings"/>
      </w:rPr>
    </w:lvl>
  </w:abstractNum>
  <w:abstractNum w:abstractNumId="7">
    <w:lvl w:ilvl="0">
      <w:start w:val="1"/>
      <w:numFmt w:val="bullet"/>
      <w:lvlText w:val=""/>
      <w:lvlJc w:val="left"/>
      <w:pPr>
        <w:ind w:left="2160" w:hanging="360"/>
      </w:pPr>
      <w:rPr>
        <w:rFonts w:ascii="Wingdings" w:hAnsi="Wingdings" w:cs="Wingdings" w:hint="default"/>
        <w:sz w:val="52"/>
        <w:rFonts w:cs="Wingdings"/>
      </w:rPr>
    </w:lvl>
    <w:lvl w:ilvl="1">
      <w:start w:val="1"/>
      <w:numFmt w:val="bullet"/>
      <w:lvlText w:val="o"/>
      <w:lvlJc w:val="left"/>
      <w:pPr>
        <w:ind w:left="2880" w:hanging="360"/>
      </w:pPr>
      <w:rPr>
        <w:rFonts w:ascii="Courier New" w:hAnsi="Courier New" w:cs="Courier New" w:hint="default"/>
        <w:rFonts w:cs="Courier New"/>
      </w:rPr>
    </w:lvl>
    <w:lvl w:ilvl="2">
      <w:start w:val="1"/>
      <w:numFmt w:val="bullet"/>
      <w:lvlText w:val=""/>
      <w:lvlJc w:val="left"/>
      <w:pPr>
        <w:ind w:left="3600" w:hanging="360"/>
      </w:pPr>
      <w:rPr>
        <w:rFonts w:ascii="Wingdings" w:hAnsi="Wingdings" w:cs="Wingdings" w:hint="default"/>
        <w:rFonts w:cs="Wingdings"/>
      </w:rPr>
    </w:lvl>
    <w:lvl w:ilvl="3">
      <w:start w:val="1"/>
      <w:numFmt w:val="bullet"/>
      <w:lvlText w:val=""/>
      <w:lvlJc w:val="left"/>
      <w:pPr>
        <w:ind w:left="4320" w:hanging="360"/>
      </w:pPr>
      <w:rPr>
        <w:rFonts w:ascii="Symbol" w:hAnsi="Symbol" w:cs="Symbol" w:hint="default"/>
        <w:rFonts w:cs="Symbol"/>
      </w:rPr>
    </w:lvl>
    <w:lvl w:ilvl="4">
      <w:start w:val="1"/>
      <w:numFmt w:val="bullet"/>
      <w:lvlText w:val="o"/>
      <w:lvlJc w:val="left"/>
      <w:pPr>
        <w:ind w:left="5040" w:hanging="360"/>
      </w:pPr>
      <w:rPr>
        <w:rFonts w:ascii="Courier New" w:hAnsi="Courier New" w:cs="Courier New" w:hint="default"/>
        <w:rFonts w:cs="Courier New"/>
      </w:rPr>
    </w:lvl>
    <w:lvl w:ilvl="5">
      <w:start w:val="1"/>
      <w:numFmt w:val="bullet"/>
      <w:lvlText w:val=""/>
      <w:lvlJc w:val="left"/>
      <w:pPr>
        <w:ind w:left="5760" w:hanging="360"/>
      </w:pPr>
      <w:rPr>
        <w:rFonts w:ascii="Wingdings" w:hAnsi="Wingdings" w:cs="Wingdings" w:hint="default"/>
        <w:rFonts w:cs="Wingdings"/>
      </w:rPr>
    </w:lvl>
    <w:lvl w:ilvl="6">
      <w:start w:val="1"/>
      <w:numFmt w:val="bullet"/>
      <w:lvlText w:val=""/>
      <w:lvlJc w:val="left"/>
      <w:pPr>
        <w:ind w:left="6480" w:hanging="360"/>
      </w:pPr>
      <w:rPr>
        <w:rFonts w:ascii="Symbol" w:hAnsi="Symbol" w:cs="Symbol" w:hint="default"/>
        <w:rFonts w:cs="Symbol"/>
      </w:rPr>
    </w:lvl>
    <w:lvl w:ilvl="7">
      <w:start w:val="1"/>
      <w:numFmt w:val="bullet"/>
      <w:lvlText w:val="o"/>
      <w:lvlJc w:val="left"/>
      <w:pPr>
        <w:ind w:left="7200" w:hanging="360"/>
      </w:pPr>
      <w:rPr>
        <w:rFonts w:ascii="Courier New" w:hAnsi="Courier New" w:cs="Courier New" w:hint="default"/>
        <w:rFonts w:cs="Courier New"/>
      </w:rPr>
    </w:lvl>
    <w:lvl w:ilvl="8">
      <w:start w:val="1"/>
      <w:numFmt w:val="bullet"/>
      <w:lvlText w:val=""/>
      <w:lvlJc w:val="left"/>
      <w:pPr>
        <w:ind w:left="7920" w:hanging="360"/>
      </w:pPr>
      <w:rPr>
        <w:rFonts w:ascii="Wingdings" w:hAnsi="Wingdings" w:cs="Wingdings" w:hint="default"/>
        <w:rFonts w:cs="Wingdings"/>
      </w:rPr>
    </w:lvl>
  </w:abstractNum>
  <w:abstractNum w:abstractNumId="8">
    <w:lvl w:ilvl="0">
      <w:start w:val="1"/>
      <w:numFmt w:val="decimal"/>
      <w:lvlText w:val="%1-"/>
      <w:lvlJc w:val="left"/>
      <w:pPr>
        <w:ind w:left="2880" w:hanging="72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9">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d353b1"/>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940</TotalTime>
  <Application>LibreOffice/6.3.5.2$Windows_X86_64 LibreOffice_project/dd0751754f11728f69b42ee2af66670068624673</Application>
  <Pages>17</Pages>
  <Words>1323</Words>
  <Characters>6759</Characters>
  <CharactersWithSpaces>8107</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2020-06-14T16:10:00Z</dcterms:created>
  <dc:creator>Hassan Bilal</dc:creator>
  <dc:description/>
  <dc:language>en-US</dc:language>
  <cp:lastModifiedBy/>
  <dcterms:modified xsi:type="dcterms:W3CDTF">2020-06-15T13:42:31Z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