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b/>
          <w:b/>
          <w:bCs/>
          <w:sz w:val="40"/>
          <w:szCs w:val="40"/>
        </w:rPr>
      </w:pPr>
      <w:r>
        <w:rPr>
          <w:b/>
          <w:bCs/>
          <w:sz w:val="40"/>
          <w:szCs w:val="40"/>
        </w:rPr>
        <w:t>NAME:</w:t>
      </w:r>
    </w:p>
    <w:p>
      <w:pPr>
        <w:pStyle w:val="Normal"/>
        <w:rPr>
          <w:b/>
          <w:b/>
          <w:bCs/>
          <w:sz w:val="40"/>
          <w:szCs w:val="40"/>
        </w:rPr>
      </w:pPr>
      <w:r>
        <w:rPr>
          <w:b/>
          <w:bCs/>
          <w:sz w:val="40"/>
          <w:szCs w:val="40"/>
        </w:rPr>
        <w:t xml:space="preserve">            </w:t>
      </w:r>
      <w:r>
        <w:rPr>
          <w:b/>
          <w:bCs/>
          <w:sz w:val="40"/>
          <w:szCs w:val="40"/>
        </w:rPr>
        <w:t>WAHAJ TAHIR</w:t>
      </w:r>
    </w:p>
    <w:p>
      <w:pPr>
        <w:pStyle w:val="Normal"/>
        <w:rPr>
          <w:b/>
          <w:b/>
          <w:bCs/>
          <w:sz w:val="40"/>
          <w:szCs w:val="40"/>
        </w:rPr>
      </w:pPr>
      <w:r>
        <w:rPr>
          <w:b/>
          <w:bCs/>
          <w:sz w:val="40"/>
          <w:szCs w:val="40"/>
        </w:rPr>
      </w:r>
    </w:p>
    <w:p>
      <w:pPr>
        <w:pStyle w:val="Normal"/>
        <w:rPr>
          <w:b/>
          <w:b/>
          <w:bCs/>
          <w:sz w:val="40"/>
          <w:szCs w:val="40"/>
        </w:rPr>
      </w:pPr>
      <w:r>
        <w:rPr>
          <w:b/>
          <w:bCs/>
          <w:sz w:val="40"/>
          <w:szCs w:val="40"/>
        </w:rPr>
      </w:r>
    </w:p>
    <w:p>
      <w:pPr>
        <w:pStyle w:val="Normal"/>
        <w:rPr>
          <w:b/>
          <w:b/>
          <w:bCs/>
          <w:sz w:val="40"/>
          <w:szCs w:val="40"/>
        </w:rPr>
      </w:pPr>
      <w:r>
        <w:rPr>
          <w:b/>
          <w:bCs/>
          <w:sz w:val="40"/>
          <w:szCs w:val="40"/>
        </w:rPr>
        <w:t>ROLL NO:</w:t>
      </w:r>
    </w:p>
    <w:p>
      <w:pPr>
        <w:pStyle w:val="Normal"/>
        <w:rPr>
          <w:b/>
          <w:b/>
          <w:bCs/>
          <w:sz w:val="40"/>
          <w:szCs w:val="40"/>
        </w:rPr>
      </w:pPr>
      <w:r>
        <w:rPr>
          <w:b/>
          <w:bCs/>
          <w:sz w:val="40"/>
          <w:szCs w:val="40"/>
        </w:rPr>
        <w:t xml:space="preserve">                </w:t>
      </w:r>
      <w:r>
        <w:rPr>
          <w:b/>
          <w:bCs/>
          <w:sz w:val="40"/>
          <w:szCs w:val="40"/>
        </w:rPr>
        <w:t>P19-1673</w:t>
      </w:r>
    </w:p>
    <w:p>
      <w:pPr>
        <w:pStyle w:val="Normal"/>
        <w:rPr>
          <w:b/>
          <w:b/>
          <w:bCs/>
          <w:sz w:val="40"/>
          <w:szCs w:val="40"/>
        </w:rPr>
      </w:pPr>
      <w:r>
        <w:rPr>
          <w:b/>
          <w:bCs/>
          <w:sz w:val="40"/>
          <w:szCs w:val="40"/>
        </w:rPr>
      </w:r>
    </w:p>
    <w:p>
      <w:pPr>
        <w:pStyle w:val="Normal"/>
        <w:rPr>
          <w:b/>
          <w:b/>
          <w:bCs/>
          <w:sz w:val="40"/>
          <w:szCs w:val="40"/>
        </w:rPr>
      </w:pPr>
      <w:r>
        <w:rPr>
          <w:b/>
          <w:bCs/>
          <w:sz w:val="40"/>
          <w:szCs w:val="40"/>
        </w:rPr>
      </w:r>
    </w:p>
    <w:p>
      <w:pPr>
        <w:pStyle w:val="Normal"/>
        <w:rPr>
          <w:b/>
          <w:b/>
          <w:bCs/>
          <w:sz w:val="40"/>
          <w:szCs w:val="40"/>
        </w:rPr>
      </w:pPr>
      <w:r>
        <w:rPr>
          <w:b/>
          <w:bCs/>
          <w:sz w:val="40"/>
          <w:szCs w:val="40"/>
        </w:rPr>
        <w:t>Subject:</w:t>
      </w:r>
    </w:p>
    <w:p>
      <w:pPr>
        <w:pStyle w:val="Normal"/>
        <w:rPr>
          <w:b/>
          <w:b/>
          <w:bCs/>
          <w:sz w:val="40"/>
          <w:szCs w:val="40"/>
        </w:rPr>
      </w:pPr>
      <w:r>
        <w:rPr>
          <w:b/>
          <w:bCs/>
          <w:sz w:val="40"/>
          <w:szCs w:val="40"/>
        </w:rPr>
      </w:r>
    </w:p>
    <w:p>
      <w:pPr>
        <w:pStyle w:val="Normal"/>
        <w:rPr>
          <w:b/>
          <w:b/>
          <w:bCs/>
          <w:sz w:val="40"/>
          <w:szCs w:val="40"/>
        </w:rPr>
      </w:pPr>
      <w:r>
        <w:rPr>
          <w:b/>
          <w:bCs/>
          <w:sz w:val="40"/>
          <w:szCs w:val="40"/>
        </w:rPr>
        <w:t xml:space="preserve">                </w:t>
      </w:r>
      <w:r>
        <w:rPr>
          <w:b/>
          <w:bCs/>
          <w:sz w:val="40"/>
          <w:szCs w:val="40"/>
        </w:rPr>
        <w:t>Technical Business Writing</w:t>
      </w:r>
    </w:p>
    <w:p>
      <w:pPr>
        <w:pStyle w:val="Normal"/>
        <w:rPr>
          <w:b/>
          <w:b/>
          <w:bCs/>
          <w:sz w:val="40"/>
          <w:szCs w:val="40"/>
        </w:rPr>
      </w:pPr>
      <w:r>
        <w:rPr>
          <w:b/>
          <w:bCs/>
          <w:sz w:val="40"/>
          <w:szCs w:val="40"/>
        </w:rPr>
      </w:r>
    </w:p>
    <w:p>
      <w:pPr>
        <w:pStyle w:val="Normal"/>
        <w:rPr>
          <w:b/>
          <w:b/>
          <w:bCs/>
          <w:sz w:val="40"/>
          <w:szCs w:val="40"/>
        </w:rPr>
      </w:pPr>
      <w:r>
        <w:rPr>
          <w:b/>
          <w:bCs/>
          <w:sz w:val="40"/>
          <w:szCs w:val="40"/>
        </w:rPr>
      </w:r>
    </w:p>
    <w:p>
      <w:pPr>
        <w:pStyle w:val="Normal"/>
        <w:rPr>
          <w:b/>
          <w:b/>
          <w:bCs/>
          <w:sz w:val="40"/>
          <w:szCs w:val="40"/>
        </w:rPr>
      </w:pPr>
      <w:r>
        <w:rPr>
          <w:b/>
          <w:bCs/>
          <w:sz w:val="40"/>
          <w:szCs w:val="40"/>
        </w:rPr>
      </w:r>
    </w:p>
    <w:p>
      <w:pPr>
        <w:pStyle w:val="Normal"/>
        <w:rPr>
          <w:b/>
          <w:b/>
          <w:bCs/>
          <w:sz w:val="40"/>
          <w:szCs w:val="40"/>
        </w:rPr>
      </w:pPr>
      <w:r>
        <w:rPr>
          <w:b/>
          <w:bCs/>
          <w:sz w:val="40"/>
          <w:szCs w:val="40"/>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r>
    </w:p>
    <w:p>
      <w:pPr>
        <w:pStyle w:val="Normal"/>
        <w:rPr>
          <w:rFonts w:ascii="Calibri" w:hAnsi="Calibri"/>
          <w:b/>
          <w:b/>
          <w:bCs/>
          <w:color w:val="C45911" w:themeColor="accent2" w:themeShade="bf"/>
          <w:sz w:val="32"/>
          <w:szCs w:val="32"/>
          <w:lang w:val="en-US"/>
        </w:rPr>
      </w:pPr>
      <w:r>
        <w:rPr>
          <w:b/>
          <w:bCs/>
          <w:color w:val="C45911" w:themeColor="accent2" w:themeShade="bf"/>
          <w:sz w:val="32"/>
          <w:szCs w:val="32"/>
          <w:lang w:val="en-US"/>
        </w:rPr>
        <w:t>Denotative</w:t>
      </w:r>
    </w:p>
    <w:p>
      <w:pPr>
        <w:pStyle w:val="Normal"/>
        <w:rPr>
          <w:rFonts w:ascii="Calibri" w:hAnsi="Calibri"/>
          <w:b/>
          <w:b/>
          <w:bCs/>
          <w:color w:val="FFD966" w:themeColor="accent4" w:themeTint="99"/>
          <w:sz w:val="32"/>
          <w:szCs w:val="32"/>
          <w:lang w:val="en-US"/>
        </w:rPr>
      </w:pPr>
      <w:r>
        <w:rPr>
          <w:b/>
          <w:bCs/>
          <w:color w:val="FFD966" w:themeColor="accent4" w:themeTint="99"/>
          <w:sz w:val="32"/>
          <w:szCs w:val="32"/>
          <w:lang w:val="en-US"/>
        </w:rPr>
        <w:t xml:space="preserve">Connotative </w:t>
      </w:r>
    </w:p>
    <w:p>
      <w:pPr>
        <w:pStyle w:val="Normal"/>
        <w:rPr>
          <w:rFonts w:ascii="Calibri" w:hAnsi="Calibri"/>
          <w:b/>
          <w:b/>
          <w:bCs/>
          <w:color w:val="2E74B5" w:themeColor="accent1" w:themeShade="bf"/>
          <w:sz w:val="32"/>
          <w:szCs w:val="32"/>
          <w:lang w:val="en-US"/>
        </w:rPr>
      </w:pPr>
      <w:r>
        <w:rPr>
          <w:b/>
          <w:bCs/>
          <w:color w:val="2E74B5" w:themeColor="accent1" w:themeShade="bf"/>
          <w:sz w:val="32"/>
          <w:szCs w:val="32"/>
          <w:lang w:val="en-US"/>
        </w:rPr>
        <w:t>Subjective writing</w:t>
      </w:r>
      <w:bookmarkStart w:id="0" w:name="_GoBack"/>
      <w:bookmarkEnd w:id="0"/>
    </w:p>
    <w:p>
      <w:pPr>
        <w:pStyle w:val="Normal"/>
        <w:rPr>
          <w:rFonts w:ascii="Calibri" w:hAnsi="Calibri"/>
          <w:b/>
          <w:b/>
          <w:bCs/>
          <w:sz w:val="32"/>
          <w:szCs w:val="32"/>
          <w:lang w:val="en-US"/>
        </w:rPr>
      </w:pPr>
      <w:r>
        <w:rPr>
          <w:b/>
          <w:bCs/>
          <w:sz w:val="32"/>
          <w:szCs w:val="32"/>
          <w:lang w:val="en-US"/>
        </w:rPr>
        <w:t xml:space="preserve">Story </w:t>
      </w:r>
    </w:p>
    <w:p>
      <w:pPr>
        <w:pStyle w:val="ListParagraph"/>
        <w:numPr>
          <w:ilvl w:val="0"/>
          <w:numId w:val="1"/>
        </w:numPr>
        <w:rPr>
          <w:rFonts w:ascii="Calibri" w:hAnsi="Calibri" w:cs="Calibri"/>
          <w:sz w:val="28"/>
          <w:szCs w:val="28"/>
          <w:lang w:val="en-US"/>
        </w:rPr>
      </w:pPr>
      <w:r>
        <w:rPr>
          <w:rFonts w:cs="Calibri"/>
          <w:color w:val="000000"/>
          <w:sz w:val="28"/>
          <w:szCs w:val="28"/>
        </w:rPr>
        <w:t xml:space="preserve">Fausto </w:t>
      </w:r>
      <w:r>
        <w:rPr>
          <w:rFonts w:cs="Calibri"/>
          <w:color w:val="0D0D0D" w:themeColor="text1" w:themeTint="f2"/>
          <w:sz w:val="28"/>
          <w:szCs w:val="28"/>
        </w:rPr>
        <w:t xml:space="preserve">sat </w:t>
      </w:r>
      <w:r>
        <w:rPr>
          <w:rFonts w:cs="Calibri"/>
          <w:color w:val="000000"/>
          <w:sz w:val="28"/>
          <w:szCs w:val="28"/>
        </w:rPr>
        <w:t xml:space="preserve">at his table and waited for the waiter to come to him. He sat there for ten, fifteen, twenty minutes. Half an hour passed and the </w:t>
      </w:r>
      <w:r>
        <w:rPr>
          <w:rFonts w:cs="Calibri"/>
          <w:color w:val="2E74B5" w:themeColor="accent1" w:themeShade="bf"/>
          <w:sz w:val="28"/>
          <w:szCs w:val="28"/>
        </w:rPr>
        <w:t>waiter continued to ignore him</w:t>
      </w:r>
      <w:r>
        <w:rPr>
          <w:rFonts w:cs="Calibri"/>
          <w:color w:val="0D0D0D" w:themeColor="text1" w:themeTint="f2"/>
          <w:sz w:val="28"/>
          <w:szCs w:val="28"/>
        </w:rPr>
        <w:t>. Fausto raised his arm and shouted to the waiter, then to the owner of the café behind the bar, but it was useless. They didn’t come and ask him what he wanted. They were ignoring him.</w:t>
      </w:r>
    </w:p>
    <w:p>
      <w:pPr>
        <w:pStyle w:val="Normal"/>
        <w:rPr>
          <w:rFonts w:ascii="Calibri" w:hAnsi="Calibri"/>
          <w:sz w:val="32"/>
          <w:szCs w:val="32"/>
          <w:lang w:val="en-US"/>
        </w:rPr>
      </w:pPr>
      <w:r>
        <w:rPr>
          <w:sz w:val="32"/>
          <w:szCs w:val="32"/>
          <w:lang w:val="en-US"/>
        </w:rPr>
      </w:r>
    </w:p>
    <w:p>
      <w:pPr>
        <w:pStyle w:val="ListParagraph"/>
        <w:numPr>
          <w:ilvl w:val="0"/>
          <w:numId w:val="1"/>
        </w:numPr>
        <w:rPr>
          <w:rFonts w:ascii="Calibri" w:hAnsi="Calibri" w:cs="Calibri"/>
          <w:sz w:val="28"/>
          <w:szCs w:val="28"/>
          <w:lang w:val="en-US"/>
        </w:rPr>
      </w:pPr>
      <w:r>
        <w:rPr>
          <w:rFonts w:cs="Calibri"/>
          <w:sz w:val="28"/>
          <w:szCs w:val="28"/>
          <w:lang w:val="en-US"/>
        </w:rPr>
        <w:t xml:space="preserve">Harry had taken up his place at wizard school, where he and his </w:t>
      </w:r>
      <w:r>
        <w:rPr>
          <w:rFonts w:cs="Calibri"/>
          <w:color w:val="B85C00"/>
          <w:sz w:val="28"/>
          <w:szCs w:val="28"/>
          <w:lang w:val="en-US"/>
        </w:rPr>
        <w:t>scar</w:t>
      </w:r>
      <w:r>
        <w:rPr>
          <w:rFonts w:cs="Calibri"/>
          <w:sz w:val="28"/>
          <w:szCs w:val="28"/>
          <w:lang w:val="en-US"/>
        </w:rPr>
        <w:t xml:space="preserve"> were famous. But now the school year was over, and he was back with the Dursley’s for the summer, back to being </w:t>
      </w:r>
      <w:r>
        <w:rPr>
          <w:rFonts w:cs="Calibri"/>
          <w:color w:val="2E74B5" w:themeColor="accent1" w:themeShade="bf"/>
          <w:sz w:val="28"/>
          <w:szCs w:val="28"/>
          <w:lang w:val="en-US"/>
        </w:rPr>
        <w:t>treated like a dog</w:t>
      </w:r>
      <w:r>
        <w:rPr>
          <w:rFonts w:cs="Calibri"/>
          <w:sz w:val="28"/>
          <w:szCs w:val="28"/>
          <w:lang w:val="en-US"/>
        </w:rPr>
        <w:t xml:space="preserve"> that had </w:t>
      </w:r>
      <w:r>
        <w:rPr>
          <w:rFonts w:cs="Calibri"/>
          <w:color w:val="B85C00"/>
          <w:sz w:val="28"/>
          <w:szCs w:val="28"/>
          <w:lang w:val="en-US"/>
        </w:rPr>
        <w:t>rolled</w:t>
      </w:r>
      <w:r>
        <w:rPr>
          <w:rFonts w:cs="Calibri"/>
          <w:sz w:val="28"/>
          <w:szCs w:val="28"/>
          <w:lang w:val="en-US"/>
        </w:rPr>
        <w:t xml:space="preserve"> in something smelly. The Dursley’s hadn’t even remembered that today happened to be Harry’s twelfth birthday.</w:t>
      </w:r>
    </w:p>
    <w:p>
      <w:pPr>
        <w:pStyle w:val="ListParagraph"/>
        <w:rPr>
          <w:rFonts w:ascii="Calibri" w:hAnsi="Calibri" w:cs="Calibri"/>
          <w:sz w:val="28"/>
          <w:szCs w:val="28"/>
          <w:lang w:val="en-US"/>
        </w:rPr>
      </w:pPr>
      <w:r>
        <w:rPr>
          <w:rFonts w:cs="Calibri"/>
          <w:sz w:val="28"/>
          <w:szCs w:val="28"/>
          <w:lang w:val="en-US"/>
        </w:rPr>
      </w:r>
    </w:p>
    <w:p>
      <w:pPr>
        <w:pStyle w:val="Normal"/>
        <w:rPr>
          <w:rFonts w:ascii="Calibri" w:hAnsi="Calibri" w:cs="Calibri"/>
          <w:b/>
          <w:b/>
          <w:bCs/>
          <w:color w:val="538135" w:themeColor="accent6" w:themeShade="bf"/>
          <w:sz w:val="32"/>
          <w:szCs w:val="32"/>
          <w:lang w:val="en-US"/>
        </w:rPr>
      </w:pPr>
      <w:r>
        <w:rPr>
          <w:rFonts w:cs="Calibri"/>
          <w:b/>
          <w:bCs/>
          <w:color w:val="538135" w:themeColor="accent6" w:themeShade="bf"/>
          <w:sz w:val="32"/>
          <w:szCs w:val="32"/>
          <w:lang w:val="en-US"/>
        </w:rPr>
        <w:t>Objective writing:</w:t>
      </w:r>
    </w:p>
    <w:p>
      <w:pPr>
        <w:pStyle w:val="ListParagraph"/>
        <w:numPr>
          <w:ilvl w:val="0"/>
          <w:numId w:val="2"/>
        </w:numPr>
        <w:rPr>
          <w:rFonts w:ascii="Calibri" w:hAnsi="Calibri"/>
          <w:color w:val="0D0D0D" w:themeColor="text1" w:themeTint="f2"/>
          <w:sz w:val="28"/>
          <w:szCs w:val="28"/>
        </w:rPr>
      </w:pPr>
      <w:r>
        <w:rPr>
          <w:color w:val="0D0D0D" w:themeColor="text1" w:themeTint="f2"/>
          <w:sz w:val="28"/>
          <w:szCs w:val="28"/>
        </w:rPr>
        <w:t xml:space="preserve">Poverty affects more than 41 million Americans every day – most of whom are children. Food insecurity and </w:t>
      </w:r>
      <w:r>
        <w:rPr>
          <w:color w:val="0D0D0D" w:themeColor="text1" w:themeTint="f2"/>
          <w:sz w:val="28"/>
          <w:szCs w:val="28"/>
        </w:rPr>
        <w:t>under nutrition</w:t>
      </w:r>
      <w:r>
        <w:rPr>
          <w:color w:val="0D0D0D" w:themeColor="text1" w:themeTint="f2"/>
          <w:sz w:val="28"/>
          <w:szCs w:val="28"/>
        </w:rPr>
        <w:t xml:space="preserve"> have a confirmed correlation to slower </w:t>
      </w:r>
      <w:r>
        <w:rPr>
          <w:color w:val="FFFF00" w:themeTint="f2"/>
          <w:sz w:val="28"/>
          <w:szCs w:val="28"/>
        </w:rPr>
        <w:t>cognitive</w:t>
      </w:r>
      <w:r>
        <w:rPr>
          <w:color w:val="0D0D0D" w:themeColor="text1" w:themeTint="f2"/>
          <w:sz w:val="28"/>
          <w:szCs w:val="28"/>
        </w:rPr>
        <w:t xml:space="preserve"> development for children under three years of age. Hungry children cannot form skills as quickly as their </w:t>
      </w:r>
      <w:r>
        <w:rPr>
          <w:color w:val="B85C00" w:themeTint="f2"/>
          <w:sz w:val="28"/>
          <w:szCs w:val="28"/>
        </w:rPr>
        <w:t>peers</w:t>
      </w:r>
      <w:r>
        <w:rPr>
          <w:color w:val="0D0D0D" w:themeColor="text1" w:themeTint="f2"/>
          <w:sz w:val="28"/>
          <w:szCs w:val="28"/>
        </w:rPr>
        <w:t xml:space="preserve"> due to both </w:t>
      </w:r>
      <w:r>
        <w:rPr>
          <w:color w:val="FFFF00" w:themeTint="f2"/>
          <w:sz w:val="28"/>
          <w:szCs w:val="28"/>
        </w:rPr>
        <w:t>deprivation</w:t>
      </w:r>
      <w:r>
        <w:rPr>
          <w:color w:val="0D0D0D" w:themeColor="text1" w:themeTint="f2"/>
          <w:sz w:val="28"/>
          <w:szCs w:val="28"/>
        </w:rPr>
        <w:t xml:space="preserve"> of vital nutrients and poor concentration. But, there has been little focus on how these effects scale up in terms of school performance past kindergarten.</w:t>
      </w:r>
      <w:r>
        <w:rPr>
          <w:color w:val="0D0D0D" w:themeColor="text1" w:themeTint="f2"/>
          <w:sz w:val="28"/>
          <w:szCs w:val="28"/>
          <w:lang w:val="en-US"/>
        </w:rPr>
        <w:t xml:space="preserve"> </w:t>
      </w:r>
      <w:r>
        <w:rPr>
          <w:color w:val="0D0D0D" w:themeColor="text1" w:themeTint="f2"/>
          <w:sz w:val="28"/>
          <w:szCs w:val="28"/>
        </w:rPr>
        <w:t xml:space="preserve">Public schools have several programs in place to </w:t>
      </w:r>
      <w:r>
        <w:rPr>
          <w:color w:val="FFFF00" w:themeTint="f2"/>
          <w:sz w:val="28"/>
          <w:szCs w:val="28"/>
        </w:rPr>
        <w:t>mitigate</w:t>
      </w:r>
      <w:r>
        <w:rPr>
          <w:color w:val="0D0D0D" w:themeColor="text1" w:themeTint="f2"/>
          <w:sz w:val="28"/>
          <w:szCs w:val="28"/>
        </w:rPr>
        <w:t xml:space="preserve"> the problem of food insecurity, including free breakfast and reduced lunch. We surveyed 100 students at Arbor Elementary School over the course of one school year to see how effective these programs were in improving their academic performance and general contentment in school. </w:t>
      </w:r>
      <w:r>
        <w:rPr>
          <w:color w:val="538135" w:themeColor="accent6" w:themeShade="bf"/>
          <w:sz w:val="28"/>
          <w:szCs w:val="28"/>
        </w:rPr>
        <w:t>The results of these surveys reveal how long children are academically affected by systemic food insecurity, even when their stomachs are currently full.</w:t>
      </w:r>
    </w:p>
    <w:p>
      <w:pPr>
        <w:pStyle w:val="Normal"/>
        <w:ind w:left="360" w:hanging="0"/>
        <w:rPr>
          <w:rFonts w:ascii="Calibri" w:hAnsi="Calibri"/>
          <w:color w:val="0D0D0D" w:themeColor="text1" w:themeTint="f2"/>
          <w:sz w:val="28"/>
          <w:szCs w:val="28"/>
          <w:lang w:val="en-US"/>
        </w:rPr>
      </w:pPr>
      <w:r>
        <w:rPr>
          <w:b/>
          <w:bCs/>
          <w:sz w:val="40"/>
          <w:szCs w:val="40"/>
        </w:rPr>
      </w:r>
    </w:p>
    <w:p>
      <w:pPr>
        <w:pStyle w:val="Normal"/>
        <w:ind w:left="360" w:hanging="0"/>
        <w:rPr>
          <w:rFonts w:ascii="Calibri" w:hAnsi="Calibri"/>
          <w:color w:val="0D0D0D" w:themeColor="text1" w:themeTint="f2"/>
          <w:sz w:val="28"/>
          <w:szCs w:val="28"/>
          <w:lang w:val="en-US"/>
        </w:rPr>
      </w:pPr>
      <w:r>
        <w:rPr>
          <w:b/>
          <w:bCs/>
          <w:sz w:val="40"/>
          <w:szCs w:val="40"/>
        </w:rPr>
      </w:r>
    </w:p>
    <w:p>
      <w:pPr>
        <w:pStyle w:val="Normal"/>
        <w:ind w:left="360" w:hanging="0"/>
        <w:rPr>
          <w:rFonts w:ascii="Calibri" w:hAnsi="Calibri"/>
          <w:color w:val="0D0D0D" w:themeColor="text1" w:themeTint="f2"/>
          <w:sz w:val="28"/>
          <w:szCs w:val="28"/>
          <w:lang w:val="en-US"/>
        </w:rPr>
      </w:pPr>
      <w:r>
        <w:rPr>
          <w:b/>
          <w:bCs/>
          <w:sz w:val="40"/>
          <w:szCs w:val="40"/>
        </w:rPr>
      </w:r>
    </w:p>
    <w:p>
      <w:pPr>
        <w:pStyle w:val="Normal"/>
        <w:ind w:hanging="0"/>
        <w:rPr>
          <w:rFonts w:ascii="Calibri" w:hAnsi="Calibri"/>
          <w:color w:val="0D0D0D" w:themeColor="text1" w:themeTint="f2"/>
          <w:sz w:val="28"/>
          <w:szCs w:val="28"/>
          <w:lang w:val="en-US"/>
        </w:rPr>
      </w:pPr>
      <w:r>
        <w:rPr>
          <w:b/>
          <w:bCs/>
          <w:sz w:val="40"/>
          <w:szCs w:val="40"/>
        </w:rPr>
        <w:t>Subject writing:</w:t>
      </w:r>
    </w:p>
    <w:p>
      <w:pPr>
        <w:pStyle w:val="Normal"/>
        <w:ind w:hanging="0"/>
        <w:rPr>
          <w:b w:val="false"/>
          <w:b w:val="false"/>
          <w:bCs w:val="false"/>
          <w:sz w:val="28"/>
          <w:szCs w:val="28"/>
        </w:rPr>
      </w:pPr>
      <w:r>
        <w:rPr>
          <w:b w:val="false"/>
          <w:bCs w:val="false"/>
          <w:sz w:val="28"/>
          <w:szCs w:val="28"/>
        </w:rPr>
        <w:t>Subjective writing is something which is based on  opinion,assumption and judgment etc. It can vary from person to person and can be wrong. In upper paragraph you can see waiter is ignoring Fausto. That is writer point of view it might not be true.</w:t>
      </w:r>
    </w:p>
    <w:p>
      <w:pPr>
        <w:pStyle w:val="Normal"/>
        <w:ind w:hanging="0"/>
        <w:rPr>
          <w:b w:val="false"/>
          <w:b w:val="false"/>
          <w:bCs w:val="false"/>
          <w:sz w:val="28"/>
          <w:szCs w:val="28"/>
        </w:rPr>
      </w:pPr>
      <w:r>
        <w:rPr>
          <w:b w:val="false"/>
          <w:bCs w:val="false"/>
          <w:sz w:val="28"/>
          <w:szCs w:val="28"/>
        </w:rPr>
      </w:r>
    </w:p>
    <w:p>
      <w:pPr>
        <w:pStyle w:val="Normal"/>
        <w:ind w:hanging="0"/>
        <w:rPr>
          <w:b w:val="false"/>
          <w:b w:val="false"/>
          <w:bCs w:val="false"/>
          <w:sz w:val="28"/>
          <w:szCs w:val="28"/>
        </w:rPr>
      </w:pPr>
      <w:r>
        <w:rPr>
          <w:b w:val="false"/>
          <w:bCs w:val="false"/>
          <w:sz w:val="28"/>
          <w:szCs w:val="28"/>
        </w:rPr>
      </w:r>
    </w:p>
    <w:p>
      <w:pPr>
        <w:pStyle w:val="Normal"/>
        <w:ind w:hanging="0"/>
        <w:rPr>
          <w:b w:val="false"/>
          <w:b w:val="false"/>
          <w:bCs w:val="false"/>
          <w:sz w:val="28"/>
          <w:szCs w:val="28"/>
        </w:rPr>
      </w:pPr>
      <w:r>
        <w:rPr>
          <w:b w:val="false"/>
          <w:bCs w:val="false"/>
          <w:sz w:val="28"/>
          <w:szCs w:val="28"/>
        </w:rPr>
      </w:r>
    </w:p>
    <w:p>
      <w:pPr>
        <w:pStyle w:val="Normal"/>
        <w:ind w:hanging="0"/>
        <w:rPr>
          <w:b w:val="false"/>
          <w:b w:val="false"/>
          <w:bCs w:val="false"/>
          <w:sz w:val="28"/>
          <w:szCs w:val="28"/>
        </w:rPr>
      </w:pPr>
      <w:r>
        <w:rPr>
          <w:b/>
          <w:bCs/>
          <w:sz w:val="40"/>
          <w:szCs w:val="40"/>
        </w:rPr>
        <w:t>Objective writing:</w:t>
      </w:r>
    </w:p>
    <w:p>
      <w:pPr>
        <w:pStyle w:val="Normal"/>
        <w:ind w:hanging="0"/>
        <w:rPr>
          <w:b w:val="false"/>
          <w:b w:val="false"/>
          <w:bCs w:val="false"/>
          <w:sz w:val="28"/>
          <w:szCs w:val="28"/>
        </w:rPr>
      </w:pPr>
      <w:r>
        <w:rPr>
          <w:b w:val="false"/>
          <w:bCs w:val="false"/>
          <w:sz w:val="28"/>
          <w:szCs w:val="28"/>
        </w:rPr>
        <w:t xml:space="preserve">Objective writing is something which is on physical object which can be seen,touched,smelled. Basically it the information which is based on Facts. As you can see in objective writing paragraph. </w:t>
      </w:r>
    </w:p>
    <w:p>
      <w:pPr>
        <w:pStyle w:val="Normal"/>
        <w:ind w:hanging="0"/>
        <w:rPr>
          <w:rFonts w:ascii="Calibri" w:hAnsi="Calibri"/>
          <w:color w:val="0D0D0D" w:themeColor="text1" w:themeTint="f2"/>
          <w:sz w:val="28"/>
          <w:szCs w:val="28"/>
          <w:lang w:val="en-US"/>
        </w:rPr>
      </w:pPr>
      <w:r>
        <w:rPr>
          <w:b/>
          <w:bCs/>
          <w:sz w:val="40"/>
          <w:szCs w:val="40"/>
        </w:rPr>
        <w:t xml:space="preserve">  </w:t>
      </w:r>
    </w:p>
    <w:p>
      <w:pPr>
        <w:pStyle w:val="Normal"/>
        <w:spacing w:before="0" w:after="160"/>
        <w:ind w:left="360" w:hanging="0"/>
        <w:rPr>
          <w:b w:val="false"/>
          <w:b w:val="false"/>
          <w:bCs w:val="false"/>
          <w:sz w:val="40"/>
          <w:szCs w:val="40"/>
        </w:rPr>
      </w:pPr>
      <w:r>
        <w:rPr>
          <w:b w:val="false"/>
          <w:bCs w:val="false"/>
          <w:sz w:val="40"/>
          <w:szCs w:val="40"/>
        </w:rPr>
        <w:t xml:space="preserve">              </w:t>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unhideWhenUsed/>
    <w:qFormat/>
    <w:rPr/>
  </w:style>
  <w:style w:type="character" w:styleId="InternetLink">
    <w:name w:val="Hyperlink"/>
    <w:basedOn w:val="DefaultParagraphFont"/>
    <w:uiPriority w:val="99"/>
    <w:semiHidden/>
    <w:unhideWhenUsed/>
    <w:rsid w:val="00d81704"/>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d81704"/>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Application>LibreOffice/6.4.6.2$Linux_X86_64 LibreOffice_project/40$Build-2</Application>
  <Pages>3</Pages>
  <Words>374</Words>
  <Characters>1886</Characters>
  <CharactersWithSpaces>2304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2021-03-31T16:56:00Z</dcterms:created>
  <dc:creator>Microsoft account</dc:creator>
  <dc:description/>
  <dc:language>en-US</dc:language>
  <cp:lastModifiedBy/>
  <dcterms:modified xsi:type="dcterms:W3CDTF">2021-03-31T23:42:26Z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