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Agentic Fraud Investigation Co‑Pilot — MVP</w:t>
      </w:r>
    </w:p>
    <w:p>
      <w:r>
        <w:t>Version: Final Build Specification v5.0</w:t>
      </w:r>
    </w:p>
    <w:p>
      <w:r>
        <w:t>Author: Sid Wahi</w:t>
      </w:r>
    </w:p>
    <w:p>
      <w:pPr>
        <w:pStyle w:val="Heading1"/>
      </w:pPr>
      <w:r>
        <w:t>1. Product Overview</w:t>
      </w:r>
    </w:p>
    <w:p>
      <w:r>
        <w:t>Banks and financial institutions receive large volumes of fraud alerts from transaction monitoring systems.</w:t>
      </w:r>
    </w:p>
    <w:p>
      <w:r>
        <w:t>Each alert requires manual investigation including transaction history analysis, behavioural anomaly detection,</w:t>
      </w:r>
    </w:p>
    <w:p>
      <w:r>
        <w:t>device/IP checks, beneficiary analysis, network relationships, fraud typology identification and documentation.</w:t>
      </w:r>
    </w:p>
    <w:p>
      <w:r>
        <w:t>Typical investigation time: 10–30 minutes per alert.</w:t>
      </w:r>
    </w:p>
    <w:p>
      <w:pPr>
        <w:pStyle w:val="Heading1"/>
      </w:pPr>
      <w:r>
        <w:t>2. Product Solution</w:t>
      </w:r>
    </w:p>
    <w:p>
      <w:r>
        <w:t>The Fraud Investigation Co‑Pilot automates alert investigation.</w:t>
      </w:r>
    </w:p>
    <w:p>
      <w:r>
        <w:t>Workflow:</w:t>
      </w:r>
    </w:p>
    <w:p>
      <w:r>
        <w:t>Fraud Alert → Investigation Context → CrewAI Agents → Evidence Registry → Decision Agent → Risk Score → Dashboard.</w:t>
      </w:r>
    </w:p>
    <w:p>
      <w:r>
        <w:t>The system assists analysts but does not replace fraud detection systems.</w:t>
      </w:r>
    </w:p>
    <w:p>
      <w:pPr>
        <w:pStyle w:val="Heading1"/>
      </w:pPr>
      <w:r>
        <w:t>3. Target Users</w:t>
      </w:r>
    </w:p>
    <w:p>
      <w:r>
        <w:t>Primary users:</w:t>
      </w:r>
    </w:p>
    <w:p>
      <w:r>
        <w:t>• Fraud analysts</w:t>
      </w:r>
    </w:p>
    <w:p>
      <w:r>
        <w:t>• AML investigators</w:t>
      </w:r>
    </w:p>
    <w:p>
      <w:r>
        <w:t>• Payment risk teams</w:t>
      </w:r>
    </w:p>
    <w:p/>
    <w:p>
      <w:r>
        <w:t>Secondary users:</w:t>
      </w:r>
    </w:p>
    <w:p>
      <w:r>
        <w:t>• Consulting firms</w:t>
      </w:r>
    </w:p>
    <w:p>
      <w:r>
        <w:t>• Fraud operations leaders</w:t>
      </w:r>
    </w:p>
    <w:p>
      <w:r>
        <w:t>• Fintech risk teams</w:t>
      </w:r>
    </w:p>
    <w:p>
      <w:pPr>
        <w:pStyle w:val="Heading1"/>
      </w:pPr>
      <w:r>
        <w:t>4. Product Scope</w:t>
      </w:r>
    </w:p>
    <w:p>
      <w:r>
        <w:t>Included in MVP:</w:t>
      </w:r>
    </w:p>
    <w:p>
      <w:r>
        <w:t>• Investigation workflow automation</w:t>
      </w:r>
    </w:p>
    <w:p>
      <w:r>
        <w:t>• CrewAI investigation agents</w:t>
      </w:r>
    </w:p>
    <w:p>
      <w:r>
        <w:t>• Graph‑based network analysis</w:t>
      </w:r>
    </w:p>
    <w:p>
      <w:r>
        <w:t>• Fraud typology identification</w:t>
      </w:r>
    </w:p>
    <w:p>
      <w:r>
        <w:t>• Deterministic risk scoring</w:t>
      </w:r>
    </w:p>
    <w:p>
      <w:r>
        <w:t>• Investigation dashboard</w:t>
      </w:r>
    </w:p>
    <w:p/>
    <w:p>
      <w:r>
        <w:t>Excluded:</w:t>
      </w:r>
    </w:p>
    <w:p>
      <w:r>
        <w:t>• Real bank integrations</w:t>
      </w:r>
    </w:p>
    <w:p>
      <w:r>
        <w:t>• Authentication systems</w:t>
      </w:r>
    </w:p>
    <w:p>
      <w:r>
        <w:t>• Streaming fraud detection</w:t>
      </w:r>
    </w:p>
    <w:p>
      <w:r>
        <w:t>• ML models</w:t>
      </w:r>
    </w:p>
    <w:p>
      <w:r>
        <w:t>• Scenario generation engines</w:t>
      </w:r>
    </w:p>
    <w:p>
      <w:pPr>
        <w:pStyle w:val="Heading1"/>
      </w:pPr>
      <w:r>
        <w:t>5. System Architecture</w:t>
      </w:r>
    </w:p>
    <w:p>
      <w:r>
        <w:t>Datasets → Feature Builder → EnrichedTransactionRecord → InvestigationState</w:t>
      </w:r>
    </w:p>
    <w:p>
      <w:r>
        <w:t>→ CrewAI Agents (Pattern, Behaviour, Network, Typology, Decision)</w:t>
      </w:r>
    </w:p>
    <w:p>
      <w:r>
        <w:t>→ Evidence Registry → Fraud Score → Analyst Dashboard</w:t>
      </w:r>
    </w:p>
    <w:p>
      <w:pPr>
        <w:pStyle w:val="Heading1"/>
      </w:pPr>
      <w:r>
        <w:t>6. Agent Autonomy Model</w:t>
      </w:r>
    </w:p>
    <w:p>
      <w:r>
        <w:t>Agents operate with bounded autonomy.</w:t>
      </w:r>
    </w:p>
    <w:p>
      <w:r>
        <w:t>They reason within a defined domain but cannot modify the workflow, spawn new agents,</w:t>
      </w:r>
    </w:p>
    <w:p>
      <w:r>
        <w:t>or change scoring logic.</w:t>
      </w:r>
    </w:p>
    <w:p>
      <w:r>
        <w:t>Agents run sequentially under CrewAI orchestration.</w:t>
      </w:r>
    </w:p>
    <w:p>
      <w:pPr>
        <w:pStyle w:val="Heading1"/>
      </w:pPr>
      <w:r>
        <w:t>7. Technology Stack</w:t>
      </w:r>
    </w:p>
    <w:p>
      <w:r>
        <w:t>Backend: Python, FastAPI</w:t>
      </w:r>
    </w:p>
    <w:p>
      <w:r>
        <w:t>Agents: CrewAI</w:t>
      </w:r>
    </w:p>
    <w:p>
      <w:r>
        <w:t>Data Processing: Pandas, NumPy</w:t>
      </w:r>
    </w:p>
    <w:p>
      <w:r>
        <w:t>Graph Analysis: NetworkX</w:t>
      </w:r>
    </w:p>
    <w:p>
      <w:r>
        <w:t>Frontend: HTML, CSS, JavaScript</w:t>
      </w:r>
    </w:p>
    <w:p>
      <w:r>
        <w:t>Testing: PyTest</w:t>
      </w:r>
    </w:p>
    <w:p>
      <w:r>
        <w:t>Deployment: Docker, HuggingFace Spaces</w:t>
      </w:r>
    </w:p>
    <w:p>
      <w:pPr>
        <w:pStyle w:val="Heading1"/>
      </w:pPr>
      <w:r>
        <w:t>8. Environment Configuration</w:t>
      </w:r>
    </w:p>
    <w:p>
      <w:r>
        <w:t>Secrets must be loaded from a .env file.</w:t>
      </w:r>
    </w:p>
    <w:p>
      <w:r>
        <w:t>OPENAI_API_KEY must be read from environment variables using python‑dotenv.</w:t>
      </w:r>
    </w:p>
    <w:p>
      <w:r>
        <w:t>Keys must never be hardcoded.</w:t>
      </w:r>
    </w:p>
    <w:p>
      <w:pPr>
        <w:pStyle w:val="Heading1"/>
      </w:pPr>
      <w:r>
        <w:t>9. Repository Structure</w:t>
      </w:r>
    </w:p>
    <w:p>
      <w:r>
        <w:t>fraud_copilot/</w:t>
      </w:r>
    </w:p>
    <w:p>
      <w:r>
        <w:t xml:space="preserve"> data/</w:t>
      </w:r>
    </w:p>
    <w:p>
      <w:r>
        <w:t xml:space="preserve"> frontend/</w:t>
      </w:r>
    </w:p>
    <w:p>
      <w:r>
        <w:t xml:space="preserve"> agents/</w:t>
      </w:r>
    </w:p>
    <w:p>
      <w:r>
        <w:t xml:space="preserve"> services/</w:t>
      </w:r>
    </w:p>
    <w:p>
      <w:r>
        <w:t xml:space="preserve"> models/</w:t>
      </w:r>
    </w:p>
    <w:p>
      <w:r>
        <w:t xml:space="preserve"> tests/</w:t>
      </w:r>
    </w:p>
    <w:p>
      <w:r>
        <w:t xml:space="preserve"> app.py</w:t>
      </w:r>
    </w:p>
    <w:p>
      <w:r>
        <w:t xml:space="preserve"> requirements.txt</w:t>
      </w:r>
    </w:p>
    <w:p>
      <w:r>
        <w:t xml:space="preserve"> Dockerfile</w:t>
      </w:r>
    </w:p>
    <w:p>
      <w:pPr>
        <w:pStyle w:val="Heading1"/>
      </w:pPr>
      <w:r>
        <w:t>10. Datasets</w:t>
      </w:r>
    </w:p>
    <w:p>
      <w:r>
        <w:t>PaySim: core transaction dataset.</w:t>
      </w:r>
    </w:p>
    <w:p>
      <w:r>
        <w:t>IEEE Fraud Detection: device and identity signals.</w:t>
      </w:r>
    </w:p>
    <w:p>
      <w:r>
        <w:t>BankSim: behavioural transaction modelling.</w:t>
      </w:r>
    </w:p>
    <w:p>
      <w:r>
        <w:t>IP/Geo dataset: geographic enrichment.</w:t>
      </w:r>
    </w:p>
    <w:p>
      <w:pPr>
        <w:pStyle w:val="Heading1"/>
      </w:pPr>
      <w:r>
        <w:t>11. Dataset Fusion Design</w:t>
      </w:r>
    </w:p>
    <w:p>
      <w:r>
        <w:t>Datasets are not merged into one table.</w:t>
      </w:r>
    </w:p>
    <w:p>
      <w:r>
        <w:t>A deterministic feature builder produces an EnrichedTransactionRecord per investigation.</w:t>
      </w:r>
    </w:p>
    <w:p>
      <w:pPr>
        <w:pStyle w:val="Heading1"/>
      </w:pPr>
      <w:r>
        <w:t>12. EnrichedTransactionRecord Schema</w:t>
      </w:r>
    </w:p>
    <w:p>
      <w:r>
        <w:t>transaction_id</w:t>
      </w:r>
    </w:p>
    <w:p>
      <w:r>
        <w:t>account_id</w:t>
      </w:r>
    </w:p>
    <w:p>
      <w:r>
        <w:t>beneficiary_id</w:t>
      </w:r>
    </w:p>
    <w:p>
      <w:r>
        <w:t>amount</w:t>
      </w:r>
    </w:p>
    <w:p>
      <w:r>
        <w:t>transaction_type</w:t>
      </w:r>
    </w:p>
    <w:p>
      <w:r>
        <w:t>timestamp</w:t>
      </w:r>
    </w:p>
    <w:p>
      <w:r>
        <w:t>device_id</w:t>
      </w:r>
    </w:p>
    <w:p>
      <w:r>
        <w:t>country</w:t>
      </w:r>
    </w:p>
    <w:p>
      <w:r>
        <w:t>account_age_days</w:t>
      </w:r>
    </w:p>
    <w:p>
      <w:r>
        <w:t>transaction_velocity_10min</w:t>
      </w:r>
    </w:p>
    <w:p>
      <w:r>
        <w:t>merchant_category</w:t>
      </w:r>
    </w:p>
    <w:p>
      <w:r>
        <w:t>device_risk_score</w:t>
      </w:r>
    </w:p>
    <w:p>
      <w:pPr>
        <w:pStyle w:val="Heading1"/>
      </w:pPr>
      <w:r>
        <w:t>13. Investigation State Model</w:t>
      </w:r>
    </w:p>
    <w:p>
      <w:r>
        <w:t>investigation_id</w:t>
      </w:r>
    </w:p>
    <w:p>
      <w:r>
        <w:t>transaction_id</w:t>
      </w:r>
    </w:p>
    <w:p>
      <w:r>
        <w:t>account_id</w:t>
      </w:r>
    </w:p>
    <w:p>
      <w:r>
        <w:t>status</w:t>
      </w:r>
    </w:p>
    <w:p>
      <w:r>
        <w:t>base_transaction</w:t>
      </w:r>
    </w:p>
    <w:p>
      <w:r>
        <w:t>evidence</w:t>
      </w:r>
    </w:p>
    <w:p>
      <w:r>
        <w:t>risk_score</w:t>
      </w:r>
    </w:p>
    <w:p>
      <w:r>
        <w:t>typology</w:t>
      </w:r>
    </w:p>
    <w:p>
      <w:r>
        <w:t>recommendation</w:t>
      </w:r>
    </w:p>
    <w:p>
      <w:r>
        <w:t>confidence</w:t>
      </w:r>
    </w:p>
    <w:p>
      <w:pPr>
        <w:pStyle w:val="Heading1"/>
      </w:pPr>
      <w:r>
        <w:t>14. Evidence Registry Schema</w:t>
      </w:r>
    </w:p>
    <w:p>
      <w:r>
        <w:t>source_agent</w:t>
      </w:r>
    </w:p>
    <w:p>
      <w:r>
        <w:t>signal_code</w:t>
      </w:r>
    </w:p>
    <w:p>
      <w:r>
        <w:t>severity</w:t>
      </w:r>
    </w:p>
    <w:p>
      <w:r>
        <w:t>summary</w:t>
      </w:r>
    </w:p>
    <w:p>
      <w:r>
        <w:t>details</w:t>
      </w:r>
    </w:p>
    <w:p>
      <w:pPr>
        <w:pStyle w:val="Heading1"/>
      </w:pPr>
      <w:r>
        <w:t>15. Fraud Signals</w:t>
      </w:r>
    </w:p>
    <w:p>
      <w:r>
        <w:t>HIGH_VELOCITY</w:t>
      </w:r>
    </w:p>
    <w:p>
      <w:r>
        <w:t>NEW_DEVICE</w:t>
      </w:r>
    </w:p>
    <w:p>
      <w:r>
        <w:t>NEW_COUNTRY</w:t>
      </w:r>
    </w:p>
    <w:p>
      <w:r>
        <w:t>LINKED_FRAUD_ACCOUNT</w:t>
      </w:r>
    </w:p>
    <w:p>
      <w:r>
        <w:t>IMPOSSIBLE_TRAVEL</w:t>
      </w:r>
    </w:p>
    <w:p>
      <w:r>
        <w:t>MULE_PATTERN</w:t>
      </w:r>
    </w:p>
    <w:p>
      <w:pPr>
        <w:pStyle w:val="Heading1"/>
      </w:pPr>
      <w:r>
        <w:t>16. Investigation Agents</w:t>
      </w:r>
    </w:p>
    <w:p>
      <w:r>
        <w:t>PatternAgent – velocity anomalies and transfer spikes</w:t>
      </w:r>
    </w:p>
    <w:p>
      <w:r>
        <w:t>BehaviourAgent – device and location anomalies</w:t>
      </w:r>
    </w:p>
    <w:p>
      <w:r>
        <w:t>NetworkAgent – graph analysis and account links</w:t>
      </w:r>
    </w:p>
    <w:p>
      <w:r>
        <w:t>TypologyAgent – fraud pattern classification</w:t>
      </w:r>
    </w:p>
    <w:p>
      <w:r>
        <w:t>DecisionAgent – final score and recommendation</w:t>
      </w:r>
    </w:p>
    <w:p>
      <w:pPr>
        <w:pStyle w:val="Heading1"/>
      </w:pPr>
      <w:r>
        <w:t>17. Fraud Risk Scoring</w:t>
      </w:r>
    </w:p>
    <w:p>
      <w:r>
        <w:t>Signal weights example:</w:t>
      </w:r>
    </w:p>
    <w:p>
      <w:r>
        <w:t>HIGH_VELOCITY = 25</w:t>
      </w:r>
    </w:p>
    <w:p>
      <w:r>
        <w:t>NEW_DEVICE = 20</w:t>
      </w:r>
    </w:p>
    <w:p>
      <w:r>
        <w:t>NEW_COUNTRY = 15</w:t>
      </w:r>
    </w:p>
    <w:p>
      <w:r>
        <w:t>LINKED_FRAUD_ACCOUNT = 30</w:t>
      </w:r>
    </w:p>
    <w:p>
      <w:r>
        <w:t>Score = min(sum(weights)/100, 0.99)</w:t>
      </w:r>
    </w:p>
    <w:p>
      <w:pPr>
        <w:pStyle w:val="Heading1"/>
      </w:pPr>
      <w:r>
        <w:t>18. Investigation Pipeline</w:t>
      </w:r>
    </w:p>
    <w:p>
      <w:r>
        <w:t>transaction_id → feature builder → InvestigationState → CrewAI agents</w:t>
      </w:r>
    </w:p>
    <w:p>
      <w:r>
        <w:t>→ evidence registry → scoring engine → API response</w:t>
      </w:r>
    </w:p>
    <w:p>
      <w:pPr>
        <w:pStyle w:val="Heading1"/>
      </w:pPr>
      <w:r>
        <w:t>19. API Design</w:t>
      </w:r>
    </w:p>
    <w:p>
      <w:r>
        <w:t>POST /investigate</w:t>
      </w:r>
    </w:p>
    <w:p>
      <w:r>
        <w:t>GET /alerts</w:t>
      </w:r>
    </w:p>
    <w:p>
      <w:r>
        <w:t>GET /metrics</w:t>
      </w:r>
    </w:p>
    <w:p>
      <w:pPr>
        <w:pStyle w:val="Heading1"/>
      </w:pPr>
      <w:r>
        <w:t>20. Dashboard Requirements</w:t>
      </w:r>
    </w:p>
    <w:p>
      <w:r>
        <w:t>Display transaction details, investigation results, evidence signals,</w:t>
      </w:r>
    </w:p>
    <w:p>
      <w:r>
        <w:t>network analysis and supporting transactions.</w:t>
      </w:r>
    </w:p>
    <w:p>
      <w:pPr>
        <w:pStyle w:val="Heading1"/>
      </w:pPr>
      <w:r>
        <w:t>21. Implementation Plan</w:t>
      </w:r>
    </w:p>
    <w:p>
      <w:r>
        <w:t>Stage 1: Project scaffolding</w:t>
      </w:r>
    </w:p>
    <w:p>
      <w:r>
        <w:t>Stage 2: Data models</w:t>
      </w:r>
    </w:p>
    <w:p>
      <w:r>
        <w:t>Stage 3: Dataset loader</w:t>
      </w:r>
    </w:p>
    <w:p>
      <w:r>
        <w:t>Stage 4: Feature builder</w:t>
      </w:r>
    </w:p>
    <w:p>
      <w:r>
        <w:t>Stage 5: Evidence registry</w:t>
      </w:r>
    </w:p>
    <w:p>
      <w:r>
        <w:t>Stage 6: Scoring engine</w:t>
      </w:r>
    </w:p>
    <w:p>
      <w:r>
        <w:t>Stage 7: CrewAI agents</w:t>
      </w:r>
    </w:p>
    <w:p>
      <w:r>
        <w:t>Stage 8: Investigation pipeline</w:t>
      </w:r>
    </w:p>
    <w:p>
      <w:r>
        <w:t>Stage 9: API layer</w:t>
      </w:r>
    </w:p>
    <w:p>
      <w:r>
        <w:t>Stage 10: Frontend integration</w:t>
      </w:r>
    </w:p>
    <w:p>
      <w:r>
        <w:t>Stage 11: End‑to‑end testing</w:t>
      </w:r>
    </w:p>
    <w:p>
      <w:pPr>
        <w:pStyle w:val="Heading1"/>
      </w:pPr>
      <w:r>
        <w:t>22. Testing Framework</w:t>
      </w:r>
    </w:p>
    <w:p>
      <w:r>
        <w:t>Use pytest.</w:t>
      </w:r>
    </w:p>
    <w:p>
      <w:r>
        <w:t>Tests must validate models, feature builder, scoring engine, agents,</w:t>
      </w:r>
    </w:p>
    <w:p>
      <w:r>
        <w:t>pipeline and API endpoints.</w:t>
      </w:r>
    </w:p>
    <w:p>
      <w:pPr>
        <w:pStyle w:val="Heading1"/>
      </w:pPr>
      <w:r>
        <w:t>23. Non‑Functional Requirements</w:t>
      </w:r>
    </w:p>
    <w:p>
      <w:r>
        <w:t>Code must be modular, include docstrings, avoid hardcoded paths,</w:t>
      </w:r>
    </w:p>
    <w:p>
      <w:r>
        <w:t>handle malformed data and support Docker deployment.</w:t>
      </w:r>
    </w:p>
    <w:p>
      <w:pPr>
        <w:pStyle w:val="Heading1"/>
      </w:pPr>
      <w:r>
        <w:t>24. Definition of Done</w:t>
      </w:r>
    </w:p>
    <w:p>
      <w:r>
        <w:t>Investigation pipeline executes successfully.</w:t>
      </w:r>
    </w:p>
    <w:p>
      <w:r>
        <w:t>CrewAI agents generate structured evidence.</w:t>
      </w:r>
    </w:p>
    <w:p>
      <w:r>
        <w:t>Risk score and recommendation returned.</w:t>
      </w:r>
    </w:p>
    <w:p>
      <w:r>
        <w:t>Dashboard displays results.</w:t>
      </w:r>
    </w:p>
    <w:p>
      <w:r>
        <w:t>All tests pass.</w:t>
      </w:r>
    </w:p>
    <w:p>
      <w:r>
        <w:t>Docker deployment works.</w:t>
      </w:r>
    </w:p>
    <w:p>
      <w:pPr>
        <w:pStyle w:val="Heading1"/>
      </w:pPr>
      <w:r>
        <w:t>25. Alert Queue Seeding</w:t>
      </w:r>
    </w:p>
    <w:p>
      <w:r>
        <w:t>Backend must expose GET /alerts returning at least 25 realistic fraud alerts</w:t>
      </w:r>
    </w:p>
    <w:p>
      <w:r>
        <w:t>to populate the dashboard queue for demo purposes.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