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139" w:rsidRDefault="00E73E3B" w:rsidP="00E73E3B">
      <w:pPr>
        <w:pStyle w:val="Heading1"/>
      </w:pPr>
      <w:r>
        <w:t>CHAPTER 9: TESTING</w:t>
      </w:r>
    </w:p>
    <w:p w:rsidR="00E73E3B" w:rsidRDefault="00E73E3B" w:rsidP="00E73E3B">
      <w:pPr>
        <w:pStyle w:val="Heading2"/>
      </w:pPr>
      <w:r>
        <w:t>9.1 Testing Definition</w:t>
      </w:r>
    </w:p>
    <w:p w:rsidR="00E73E3B" w:rsidRDefault="00E73E3B" w:rsidP="00E73E3B">
      <w:r>
        <w:t>Software testing is an indispensable phase of the Software Development Life Cycle (SDLC) that involves the evaluation of a software component or system to determine whether it satisfies the specified requirements and identifies any gaps between the expected and actual results. It is a process of executing a program with the intent of finding errors, ensuring quality, and validating the reliability of the system under various conditions.</w:t>
      </w:r>
    </w:p>
    <w:p w:rsidR="00E73E3B" w:rsidRDefault="00E73E3B" w:rsidP="00E73E3B">
      <w:r>
        <w:t>For the StudyUp project, testing acts as a critical verification layer for several complex integrations. The system relies on a MERN stack (MongoDB, Express, React, Node) and integrates external AI services (Google Gemini API). The primary objectives of testing include Functional Validation, Data Integrity, AI Reliability, and Security Assurance.</w:t>
      </w:r>
    </w:p>
    <w:p w:rsidR="00E73E3B" w:rsidRDefault="00E73E3B" w:rsidP="00E73E3B">
      <w:pPr>
        <w:pStyle w:val="Heading2"/>
      </w:pPr>
      <w:r>
        <w:t>9.2 Levels of Testing</w:t>
      </w:r>
    </w:p>
    <w:p w:rsidR="00E73E3B" w:rsidRDefault="00E73E3B" w:rsidP="00E73E3B">
      <w:r>
        <w:t>To provide a robust and error-free platform, StudyUp was subjected to four distinct levels of testing.</w:t>
      </w:r>
    </w:p>
    <w:p w:rsidR="00E73E3B" w:rsidRDefault="00E73E3B" w:rsidP="00E73E3B">
      <w:pPr>
        <w:pStyle w:val="Heading3"/>
      </w:pPr>
      <w:r>
        <w:t>9.2.1 Unit Testing</w:t>
      </w:r>
    </w:p>
    <w:p w:rsidR="00E73E3B" w:rsidRDefault="00E73E3B" w:rsidP="00E73E3B">
      <w:r>
        <w:t>Unit testing verifies individual components or functions in isolation. In StudyUp, this included frontend React components like QuizCard and backend utilities like OTP Generator and Bcrypt hashing.</w:t>
      </w:r>
    </w:p>
    <w:p w:rsidR="00E73E3B" w:rsidRDefault="00E73E3B" w:rsidP="00E73E3B">
      <w:pPr>
        <w:pStyle w:val="Heading3"/>
      </w:pPr>
      <w:r>
        <w:t>9.2.2 Integration Testing</w:t>
      </w:r>
    </w:p>
    <w:p w:rsidR="00E73E3B" w:rsidRDefault="00E73E3B" w:rsidP="00E73E3B">
      <w:r>
        <w:t>Focuses on interaction between modules, such as API communication between React and Express, as well as Mongoose-to-MongoDB data mapping.</w:t>
      </w:r>
    </w:p>
    <w:p w:rsidR="00E73E3B" w:rsidRDefault="00E73E3B" w:rsidP="00E73E3B">
      <w:pPr>
        <w:pStyle w:val="Heading3"/>
      </w:pPr>
      <w:r>
        <w:t>9.2.3 System Testing</w:t>
      </w:r>
    </w:p>
    <w:p w:rsidR="00E73E3B" w:rsidRDefault="00E73E3B" w:rsidP="00E73E3B">
      <w:r>
        <w:t>End-to-end evaluation of the integrated software against all requirements, including full student workflows and AI service data cycles.</w:t>
      </w:r>
    </w:p>
    <w:p w:rsidR="00E73E3B" w:rsidRDefault="00E73E3B" w:rsidP="00E73E3B">
      <w:pPr>
        <w:pStyle w:val="Heading3"/>
      </w:pPr>
      <w:r>
        <w:t>9.2.4 Acceptance Testing</w:t>
      </w:r>
    </w:p>
    <w:p w:rsidR="00E73E3B" w:rsidRDefault="00E73E3B" w:rsidP="00E73E3B">
      <w:r>
        <w:t>Final validation against IGNOU BCSP-064 guidelines to ensure the system fulfills academic requirements and module completeness.</w:t>
      </w:r>
    </w:p>
    <w:p w:rsidR="00E73E3B" w:rsidRDefault="00E73E3B" w:rsidP="00E73E3B">
      <w:pPr>
        <w:pStyle w:val="Heading2"/>
      </w:pPr>
      <w:r>
        <w:t>9.3 Testing Strategy</w:t>
      </w:r>
    </w:p>
    <w:p w:rsidR="00E73E3B" w:rsidRDefault="00E73E3B" w:rsidP="00E73E3B">
      <w:r>
        <w:t>The strategy combined manual and automated techniques, focusing on module logic, security (JWT/RBAC), and performance (AI latency and database optimization).</w:t>
      </w:r>
    </w:p>
    <w:p w:rsidR="00E73E3B" w:rsidRDefault="00E73E3B" w:rsidP="00E73E3B">
      <w:pPr>
        <w:pStyle w:val="Heading2"/>
      </w:pPr>
      <w:r>
        <w:t>9.4 Requirement Traceability Matrix (RTM)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E73E3B" w:rsidRPr="00E73E3B" w:rsidRDefault="00E73E3B" w:rsidP="00E73E3B">
            <w:pPr>
              <w:rPr>
                <w:b/>
              </w:rPr>
            </w:pPr>
            <w:r w:rsidRPr="00E73E3B">
              <w:rPr>
                <w:b/>
              </w:rPr>
              <w:t>Req ID</w:t>
            </w:r>
          </w:p>
        </w:tc>
        <w:tc>
          <w:tcPr>
            <w:tcW w:w="2340" w:type="dxa"/>
            <w:shd w:val="clear" w:color="auto" w:fill="auto"/>
          </w:tcPr>
          <w:p w:rsidR="00E73E3B" w:rsidRPr="00E73E3B" w:rsidRDefault="00E73E3B" w:rsidP="00E73E3B">
            <w:pPr>
              <w:rPr>
                <w:b/>
              </w:rPr>
            </w:pPr>
            <w:r w:rsidRPr="00E73E3B">
              <w:rPr>
                <w:b/>
              </w:rPr>
              <w:t>Requirement Description</w:t>
            </w:r>
          </w:p>
        </w:tc>
        <w:tc>
          <w:tcPr>
            <w:tcW w:w="2340" w:type="dxa"/>
            <w:shd w:val="clear" w:color="auto" w:fill="auto"/>
          </w:tcPr>
          <w:p w:rsidR="00E73E3B" w:rsidRPr="00E73E3B" w:rsidRDefault="00E73E3B" w:rsidP="00E73E3B">
            <w:pPr>
              <w:rPr>
                <w:b/>
              </w:rPr>
            </w:pPr>
            <w:r w:rsidRPr="00E73E3B">
              <w:rPr>
                <w:b/>
              </w:rPr>
              <w:t>Test Case ID</w:t>
            </w:r>
          </w:p>
        </w:tc>
        <w:tc>
          <w:tcPr>
            <w:tcW w:w="2340" w:type="dxa"/>
            <w:shd w:val="clear" w:color="auto" w:fill="auto"/>
          </w:tcPr>
          <w:p w:rsidR="00E73E3B" w:rsidRPr="00E73E3B" w:rsidRDefault="00E73E3B" w:rsidP="00E73E3B">
            <w:pPr>
              <w:rPr>
                <w:b/>
              </w:rPr>
            </w:pPr>
            <w:r w:rsidRPr="00E73E3B">
              <w:rPr>
                <w:b/>
              </w:rPr>
              <w:t>Status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REQ-01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User Registration with OTP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TC-01, 02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Covered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REQ-02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Secure JWT Authentication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TC-03, 15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Covered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lastRenderedPageBreak/>
              <w:t>REQ-03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Profile Management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TC-04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Covered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REQ-04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Course &amp; Section Mgmt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TC-05, 06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Covered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REQ-05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Subject Resource Access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TC-07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Covered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REQ-06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AI Quiz Generation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TC-08, 09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Covered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REQ-07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Grade &amp; History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TC-11, 14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Covered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REQ-08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Todo Task Mgmt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TC-10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Covered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REQ-09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Real-time Notifications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TC-12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Covered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REQ-10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Analytics Reports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TC-13</w:t>
            </w:r>
          </w:p>
        </w:tc>
        <w:tc>
          <w:tcPr>
            <w:tcW w:w="2340" w:type="dxa"/>
            <w:shd w:val="clear" w:color="auto" w:fill="auto"/>
          </w:tcPr>
          <w:p w:rsidR="00E73E3B" w:rsidRDefault="00E73E3B" w:rsidP="00E73E3B">
            <w:r>
              <w:t>Covered</w:t>
            </w:r>
          </w:p>
        </w:tc>
      </w:tr>
    </w:tbl>
    <w:p w:rsidR="00E73E3B" w:rsidRDefault="00E73E3B" w:rsidP="00E73E3B"/>
    <w:p w:rsidR="00E73E3B" w:rsidRDefault="00E73E3B" w:rsidP="00E73E3B">
      <w:pPr>
        <w:pStyle w:val="Heading2"/>
      </w:pPr>
      <w:r>
        <w:t>9.5 Test Cases (Detailed)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Pr="00E73E3B" w:rsidRDefault="00E73E3B" w:rsidP="00E73E3B">
            <w:pPr>
              <w:rPr>
                <w:b/>
              </w:rPr>
            </w:pPr>
            <w:r w:rsidRPr="00E73E3B">
              <w:rPr>
                <w:b/>
              </w:rPr>
              <w:t>TC ID</w:t>
            </w:r>
          </w:p>
        </w:tc>
        <w:tc>
          <w:tcPr>
            <w:tcW w:w="1560" w:type="dxa"/>
            <w:shd w:val="clear" w:color="auto" w:fill="auto"/>
          </w:tcPr>
          <w:p w:rsidR="00E73E3B" w:rsidRPr="00E73E3B" w:rsidRDefault="00E73E3B" w:rsidP="00E73E3B">
            <w:pPr>
              <w:rPr>
                <w:b/>
              </w:rPr>
            </w:pPr>
            <w:r w:rsidRPr="00E73E3B">
              <w:rPr>
                <w:b/>
              </w:rPr>
              <w:t>Module</w:t>
            </w:r>
          </w:p>
        </w:tc>
        <w:tc>
          <w:tcPr>
            <w:tcW w:w="1560" w:type="dxa"/>
            <w:shd w:val="clear" w:color="auto" w:fill="auto"/>
          </w:tcPr>
          <w:p w:rsidR="00E73E3B" w:rsidRPr="00E73E3B" w:rsidRDefault="00E73E3B" w:rsidP="00E73E3B">
            <w:pPr>
              <w:rPr>
                <w:b/>
              </w:rPr>
            </w:pPr>
            <w:r w:rsidRPr="00E73E3B">
              <w:rPr>
                <w:b/>
              </w:rPr>
              <w:t>Input</w:t>
            </w:r>
          </w:p>
        </w:tc>
        <w:tc>
          <w:tcPr>
            <w:tcW w:w="1560" w:type="dxa"/>
            <w:shd w:val="clear" w:color="auto" w:fill="auto"/>
          </w:tcPr>
          <w:p w:rsidR="00E73E3B" w:rsidRPr="00E73E3B" w:rsidRDefault="00E73E3B" w:rsidP="00E73E3B">
            <w:pPr>
              <w:rPr>
                <w:b/>
              </w:rPr>
            </w:pPr>
            <w:r w:rsidRPr="00E73E3B">
              <w:rPr>
                <w:b/>
              </w:rPr>
              <w:t>Expected Output</w:t>
            </w:r>
          </w:p>
        </w:tc>
        <w:tc>
          <w:tcPr>
            <w:tcW w:w="1560" w:type="dxa"/>
            <w:shd w:val="clear" w:color="auto" w:fill="auto"/>
          </w:tcPr>
          <w:p w:rsidR="00E73E3B" w:rsidRPr="00E73E3B" w:rsidRDefault="00E73E3B" w:rsidP="00E73E3B">
            <w:pPr>
              <w:rPr>
                <w:b/>
              </w:rPr>
            </w:pPr>
            <w:r w:rsidRPr="00E73E3B">
              <w:rPr>
                <w:b/>
              </w:rPr>
              <w:t>Actual Output</w:t>
            </w:r>
          </w:p>
        </w:tc>
        <w:tc>
          <w:tcPr>
            <w:tcW w:w="1560" w:type="dxa"/>
            <w:shd w:val="clear" w:color="auto" w:fill="auto"/>
          </w:tcPr>
          <w:p w:rsidR="00E73E3B" w:rsidRPr="00E73E3B" w:rsidRDefault="00E73E3B" w:rsidP="00E73E3B">
            <w:pPr>
              <w:rPr>
                <w:b/>
              </w:rPr>
            </w:pPr>
            <w:r w:rsidRPr="00E73E3B">
              <w:rPr>
                <w:b/>
              </w:rPr>
              <w:t>Status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TC-01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Auth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New Email/Pass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OTP sent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Sent successfully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Pass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TC-02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Auth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Invalid OTP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Error shown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Error shown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Pass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TC-03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Auth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Valid creds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Login success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Successful login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Pass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TC-04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Profile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Update details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Name updated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Profile updated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Pass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TC-05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Course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New CS Course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Course added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Added successfully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Pass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TC-06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Section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Sem 6, Sec B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Linked ok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Linked correctly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Pass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TC-07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Subject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SW Engg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Listed ok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Added ok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Pass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TC-08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AI Quiz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PDF Upload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MCQs gen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15 MCQs created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Pass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TC-09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AI Quiz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Non-PDF file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Format error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Error shown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Pass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TC-10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Tasks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New Task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Added to list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Added ok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Pass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TC-11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Grades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Score 90%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Chart update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Chart updated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Pass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lastRenderedPageBreak/>
              <w:t>TC-12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Notify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Deadline alert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Snackbar shown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Alert displayed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Pass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TC-13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Reports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Admin Click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List loads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Report generated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Pass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TC-14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History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MarkSheet Gen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PDF download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PDF generated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Pass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TC-15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System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Refresh page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Keep login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State persisted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Pass</w:t>
            </w:r>
          </w:p>
        </w:tc>
      </w:tr>
    </w:tbl>
    <w:p w:rsidR="00E73E3B" w:rsidRDefault="00E73E3B" w:rsidP="00E73E3B"/>
    <w:p w:rsidR="00E73E3B" w:rsidRDefault="00E73E3B" w:rsidP="00E73E3B">
      <w:pPr>
        <w:pStyle w:val="Heading2"/>
      </w:pPr>
      <w:r>
        <w:t>9.6 Bug Reports (Detailed)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Pr="00E73E3B" w:rsidRDefault="00E73E3B" w:rsidP="00E73E3B">
            <w:pPr>
              <w:rPr>
                <w:b/>
              </w:rPr>
            </w:pPr>
            <w:r w:rsidRPr="00E73E3B">
              <w:rPr>
                <w:b/>
              </w:rPr>
              <w:t>ID</w:t>
            </w:r>
          </w:p>
        </w:tc>
        <w:tc>
          <w:tcPr>
            <w:tcW w:w="1560" w:type="dxa"/>
            <w:shd w:val="clear" w:color="auto" w:fill="auto"/>
          </w:tcPr>
          <w:p w:rsidR="00E73E3B" w:rsidRPr="00E73E3B" w:rsidRDefault="00E73E3B" w:rsidP="00E73E3B">
            <w:pPr>
              <w:rPr>
                <w:b/>
              </w:rPr>
            </w:pPr>
            <w:r w:rsidRPr="00E73E3B">
              <w:rPr>
                <w:b/>
              </w:rPr>
              <w:t>Description</w:t>
            </w:r>
          </w:p>
        </w:tc>
        <w:tc>
          <w:tcPr>
            <w:tcW w:w="1560" w:type="dxa"/>
            <w:shd w:val="clear" w:color="auto" w:fill="auto"/>
          </w:tcPr>
          <w:p w:rsidR="00E73E3B" w:rsidRPr="00E73E3B" w:rsidRDefault="00E73E3B" w:rsidP="00E73E3B">
            <w:pPr>
              <w:rPr>
                <w:b/>
              </w:rPr>
            </w:pPr>
            <w:r w:rsidRPr="00E73E3B">
              <w:rPr>
                <w:b/>
              </w:rPr>
              <w:t>Severity</w:t>
            </w:r>
          </w:p>
        </w:tc>
        <w:tc>
          <w:tcPr>
            <w:tcW w:w="1560" w:type="dxa"/>
            <w:shd w:val="clear" w:color="auto" w:fill="auto"/>
          </w:tcPr>
          <w:p w:rsidR="00E73E3B" w:rsidRPr="00E73E3B" w:rsidRDefault="00E73E3B" w:rsidP="00E73E3B">
            <w:pPr>
              <w:rPr>
                <w:b/>
              </w:rPr>
            </w:pPr>
            <w:r w:rsidRPr="00E73E3B">
              <w:rPr>
                <w:b/>
              </w:rPr>
              <w:t>Module</w:t>
            </w:r>
          </w:p>
        </w:tc>
        <w:tc>
          <w:tcPr>
            <w:tcW w:w="1560" w:type="dxa"/>
            <w:shd w:val="clear" w:color="auto" w:fill="auto"/>
          </w:tcPr>
          <w:p w:rsidR="00E73E3B" w:rsidRPr="00E73E3B" w:rsidRDefault="00E73E3B" w:rsidP="00E73E3B">
            <w:pPr>
              <w:rPr>
                <w:b/>
              </w:rPr>
            </w:pPr>
            <w:r w:rsidRPr="00E73E3B">
              <w:rPr>
                <w:b/>
              </w:rPr>
              <w:t>Status</w:t>
            </w:r>
          </w:p>
        </w:tc>
        <w:tc>
          <w:tcPr>
            <w:tcW w:w="1560" w:type="dxa"/>
            <w:shd w:val="clear" w:color="auto" w:fill="auto"/>
          </w:tcPr>
          <w:p w:rsidR="00E73E3B" w:rsidRPr="00E73E3B" w:rsidRDefault="00E73E3B" w:rsidP="00E73E3B">
            <w:pPr>
              <w:rPr>
                <w:b/>
              </w:rPr>
            </w:pPr>
            <w:r w:rsidRPr="00E73E3B">
              <w:rPr>
                <w:b/>
              </w:rPr>
              <w:t>Resolution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BUG-01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Memory Leak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High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Backend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Fixed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Stream proc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BUG-02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CORS Error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Med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API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Fixed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CORS config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BUG-03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State Sync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Low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Tasks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Fixed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Redux action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BUG-04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Null Pointer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Med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AI Quiz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Fixed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Text check</w:t>
            </w:r>
          </w:p>
        </w:tc>
      </w:tr>
      <w:tr w:rsidR="00E73E3B" w:rsidTr="00E73E3B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BUG-05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Auth Bypass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High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Security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Fixed</w:t>
            </w:r>
          </w:p>
        </w:tc>
        <w:tc>
          <w:tcPr>
            <w:tcW w:w="1560" w:type="dxa"/>
            <w:shd w:val="clear" w:color="auto" w:fill="auto"/>
          </w:tcPr>
          <w:p w:rsidR="00E73E3B" w:rsidRDefault="00E73E3B" w:rsidP="00E73E3B">
            <w:r>
              <w:t>Route guards</w:t>
            </w:r>
          </w:p>
        </w:tc>
      </w:tr>
    </w:tbl>
    <w:p w:rsidR="00E73E3B" w:rsidRDefault="00E73E3B" w:rsidP="00E73E3B"/>
    <w:p w:rsidR="00E73E3B" w:rsidRDefault="00E73E3B" w:rsidP="00E73E3B">
      <w:pPr>
        <w:pStyle w:val="Heading2"/>
      </w:pPr>
      <w:r>
        <w:t>9.7 Testing Environment</w:t>
      </w:r>
    </w:p>
    <w:p w:rsidR="00E73E3B" w:rsidRDefault="00E73E3B" w:rsidP="00E73E3B">
      <w:r>
        <w:t>Hardware: Windows 11 / macOS. Software: Google Chrome v120+, Node.js v20.10, MongoDB Atlas v6.0. Tools: Postman, MongoDB Compass, Lighthouse.</w:t>
      </w:r>
    </w:p>
    <w:p w:rsidR="00E73E3B" w:rsidRDefault="00E73E3B" w:rsidP="00E73E3B">
      <w:pPr>
        <w:pStyle w:val="Heading2"/>
      </w:pPr>
      <w:r>
        <w:t>9.8 Debugging</w:t>
      </w:r>
    </w:p>
    <w:p w:rsidR="00E73E3B" w:rsidRDefault="00E73E3B" w:rsidP="00E73E3B">
      <w:r>
        <w:t>Systematic approach: Reproduction (rebuilding steps), Isolation (breakpoints/logs), Trace Analysis (Network tab), and Verification. Addressed Gemini API challenges by implementing a 'Safe Parse' utility.</w:t>
      </w:r>
    </w:p>
    <w:p w:rsidR="00E73E3B" w:rsidRDefault="00E73E3B" w:rsidP="00E73E3B">
      <w:pPr>
        <w:pStyle w:val="Heading2"/>
      </w:pPr>
      <w:r>
        <w:t>9.9 Output Screenshots (Detailed Explanations)</w:t>
      </w:r>
    </w:p>
    <w:p w:rsidR="00E73E3B" w:rsidRDefault="00E73E3B" w:rsidP="00E73E3B">
      <w:pPr>
        <w:rPr>
          <w:b/>
        </w:rPr>
      </w:pPr>
      <w:r>
        <w:rPr>
          <w:b/>
        </w:rPr>
        <w:t>Fig 9.1: Login Page</w:t>
      </w:r>
    </w:p>
    <w:p w:rsidR="00E73E3B" w:rsidRDefault="00E73E3B" w:rsidP="00E73E3B">
      <w:r>
        <w:t>Features a custom-designed MUI interface with real-time field validation, secure token handling, and an integrated password recovery workflow.</w:t>
      </w:r>
    </w:p>
    <w:p w:rsidR="00E73E3B" w:rsidRDefault="00E73E3B" w:rsidP="00E73E3B">
      <w:pPr>
        <w:rPr>
          <w:b/>
        </w:rPr>
      </w:pPr>
      <w:r>
        <w:rPr>
          <w:b/>
        </w:rPr>
        <w:t>Fig 9.2: Main Dashboard</w:t>
      </w:r>
    </w:p>
    <w:p w:rsidR="00E73E3B" w:rsidRDefault="00E73E3B" w:rsidP="00E73E3B">
      <w:r>
        <w:t>Command center for students using responsive widgets for quick access to academic performance metrics and personalized greetings.</w:t>
      </w:r>
    </w:p>
    <w:p w:rsidR="00E73E3B" w:rsidRDefault="00E73E3B" w:rsidP="00E73E3B">
      <w:pPr>
        <w:rPr>
          <w:b/>
        </w:rPr>
      </w:pPr>
      <w:r>
        <w:rPr>
          <w:b/>
        </w:rPr>
        <w:t>Fig 9.3: Student Management</w:t>
      </w:r>
    </w:p>
    <w:p w:rsidR="00E73E3B" w:rsidRDefault="00E73E3B" w:rsidP="00E73E3B">
      <w:r>
        <w:t>Admin portal used to manage the student database, with advanced search, filter, and profile action capabilities.</w:t>
      </w:r>
    </w:p>
    <w:p w:rsidR="00E73E3B" w:rsidRDefault="00E73E3B" w:rsidP="00E73E3B">
      <w:pPr>
        <w:rPr>
          <w:b/>
        </w:rPr>
      </w:pPr>
      <w:r>
        <w:rPr>
          <w:b/>
        </w:rPr>
        <w:t>Fig 9.4: AI Quiz Module</w:t>
      </w:r>
    </w:p>
    <w:p w:rsidR="00E73E3B" w:rsidRDefault="00E73E3B" w:rsidP="00E73E3B">
      <w:r>
        <w:t>Sophisticated PDF processing interface that manages file handling, text extraction, and real-time AI generation status.</w:t>
      </w:r>
    </w:p>
    <w:p w:rsidR="00E73E3B" w:rsidRDefault="00E73E3B" w:rsidP="00E73E3B">
      <w:pPr>
        <w:rPr>
          <w:b/>
        </w:rPr>
      </w:pPr>
      <w:r>
        <w:rPr>
          <w:b/>
        </w:rPr>
        <w:t>Fig 9.5: Task Manager</w:t>
      </w:r>
    </w:p>
    <w:p w:rsidR="00E73E3B" w:rsidRDefault="00E73E3B" w:rsidP="00E73E3B">
      <w:r>
        <w:t>Priority-based productivity tool that helps students categorize and track their study tasks efficiently.</w:t>
      </w:r>
    </w:p>
    <w:p w:rsidR="00E73E3B" w:rsidRDefault="00E73E3B" w:rsidP="00E73E3B">
      <w:pPr>
        <w:rPr>
          <w:b/>
        </w:rPr>
      </w:pPr>
      <w:r>
        <w:rPr>
          <w:b/>
        </w:rPr>
        <w:t>Fig 9.6: Notifications</w:t>
      </w:r>
    </w:p>
    <w:p w:rsidR="00E73E3B" w:rsidRDefault="00E73E3B" w:rsidP="00E73E3B">
      <w:r>
        <w:t>Real-time communication hub involving snackbar alerts and background email services for session security.</w:t>
      </w:r>
    </w:p>
    <w:p w:rsidR="00E73E3B" w:rsidRDefault="00E73E3B" w:rsidP="00E73E3B">
      <w:pPr>
        <w:rPr>
          <w:b/>
        </w:rPr>
      </w:pPr>
      <w:r>
        <w:rPr>
          <w:b/>
        </w:rPr>
        <w:t>Fig 9.7: Analytics Page</w:t>
      </w:r>
    </w:p>
    <w:p w:rsidR="00E73E3B" w:rsidRDefault="00E73E3B" w:rsidP="00E73E3B">
      <w:r>
        <w:t>Data visualization suite that transforms raw quiz scores into actionable student performance trends.</w:t>
      </w:r>
    </w:p>
    <w:p w:rsidR="00E73E3B" w:rsidRPr="00E73E3B" w:rsidRDefault="00E73E3B" w:rsidP="00E73E3B">
      <w:bookmarkStart w:id="0" w:name="_GoBack"/>
      <w:bookmarkEnd w:id="0"/>
    </w:p>
    <w:sectPr w:rsidR="00E73E3B" w:rsidRPr="00E73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E3B"/>
    <w:rsid w:val="00163139"/>
    <w:rsid w:val="00E7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B46555-BEB9-46F3-8AE7-86691D3D1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E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E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E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E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E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73E3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756</Words>
  <Characters>4313</Characters>
  <Application>Microsoft Office Word</Application>
  <DocSecurity>0</DocSecurity>
  <Lines>35</Lines>
  <Paragraphs>10</Paragraphs>
  <ScaleCrop>false</ScaleCrop>
  <Company/>
  <LinksUpToDate>false</LinksUpToDate>
  <CharactersWithSpaces>5059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2026-03-29T11:39:00Z</dcterms:created>
  <dcterms:modified xsi:type="dcterms:W3CDTF">2026-03-29T11:39:00Z</dcterms:modified>
</cp:coreProperties>
</file>