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A7B834" w14:textId="3BAB04B1" w:rsidR="00AF5A0B" w:rsidRDefault="00271624">
      <w:r w:rsidRPr="00271624">
        <w:drawing>
          <wp:inline distT="0" distB="0" distL="0" distR="0" wp14:anchorId="2ADFBE30" wp14:editId="0FD47CFA">
            <wp:extent cx="5731510" cy="3529965"/>
            <wp:effectExtent l="0" t="0" r="2540" b="0"/>
            <wp:docPr id="2089977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9771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47677" w14:textId="77777777" w:rsidR="00FD3558" w:rsidRDefault="00FD3558"/>
    <w:p w14:paraId="128DBD37" w14:textId="76E45904" w:rsidR="00FD3558" w:rsidRDefault="00FD3558">
      <w:r w:rsidRPr="00FD3558">
        <w:drawing>
          <wp:inline distT="0" distB="0" distL="0" distR="0" wp14:anchorId="3137DD46" wp14:editId="498B7B9C">
            <wp:extent cx="5731510" cy="4822190"/>
            <wp:effectExtent l="0" t="0" r="2540" b="0"/>
            <wp:docPr id="129779877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798776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35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624"/>
    <w:rsid w:val="00271624"/>
    <w:rsid w:val="0054396D"/>
    <w:rsid w:val="00685460"/>
    <w:rsid w:val="00AF5A0B"/>
    <w:rsid w:val="00EA7733"/>
    <w:rsid w:val="00FD3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8E1FD"/>
  <w15:chartTrackingRefBased/>
  <w15:docId w15:val="{D29126ED-B1F2-4D4C-8EEF-0CE3D64B6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16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16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16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16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16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16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16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16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16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16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16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16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16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16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16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16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16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16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16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16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16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16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16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16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16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16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16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16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16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Wahidullah, N (Cognizant)</dc:creator>
  <cp:keywords/>
  <dc:description/>
  <cp:lastModifiedBy>Wahidullah, N (Cognizant)</cp:lastModifiedBy>
  <cp:revision>1</cp:revision>
  <dcterms:created xsi:type="dcterms:W3CDTF">2025-01-07T18:01:00Z</dcterms:created>
  <dcterms:modified xsi:type="dcterms:W3CDTF">2025-01-07T18:26:00Z</dcterms:modified>
</cp:coreProperties>
</file>