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t xml:space="preserve">Sensors Documentation</w:t>
      </w:r>
    </w:p>
    <w:p w:rsidR="00000000" w:rsidDel="00000000" w:rsidP="00000000" w:rsidRDefault="00000000" w:rsidRPr="00000000" w14:paraId="00000001">
      <w:pPr>
        <w:contextualSpacing w:val="0"/>
        <w:rPr/>
      </w:pPr>
      <w:r w:rsidDel="00000000" w:rsidR="00000000" w:rsidRPr="00000000">
        <w:rPr>
          <w:rtl w:val="0"/>
        </w:rPr>
        <w:t xml:space="preserve">What are sensors?:</w:t>
      </w:r>
    </w:p>
    <w:p w:rsidR="00000000" w:rsidDel="00000000" w:rsidP="00000000" w:rsidRDefault="00000000" w:rsidRPr="00000000" w14:paraId="00000002">
      <w:pPr>
        <w:contextualSpacing w:val="0"/>
        <w:rPr/>
      </w:pPr>
      <w:r w:rsidDel="00000000" w:rsidR="00000000" w:rsidRPr="00000000">
        <w:rPr>
          <w:rtl w:val="0"/>
        </w:rPr>
        <w:tab/>
        <w:t xml:space="preserve">Sensors allow us to pull real-world information about the robot whether it be sensing interactions within the robot itself or getting information about the space and area around the robot.</w:t>
      </w:r>
    </w:p>
    <w:p w:rsidR="00000000" w:rsidDel="00000000" w:rsidP="00000000" w:rsidRDefault="00000000" w:rsidRPr="00000000" w14:paraId="00000003">
      <w:pPr>
        <w:contextualSpacing w:val="0"/>
        <w:jc w:val="center"/>
        <w:rPr/>
      </w:pPr>
      <w:r w:rsidDel="00000000" w:rsidR="00000000" w:rsidRPr="00000000">
        <w:rPr>
          <w:rtl w:val="0"/>
        </w:rPr>
        <w:t xml:space="preserve">Type of Sensors</w:t>
      </w:r>
    </w:p>
    <w:p w:rsidR="00000000" w:rsidDel="00000000" w:rsidP="00000000" w:rsidRDefault="00000000" w:rsidRPr="00000000" w14:paraId="00000004">
      <w:pPr>
        <w:contextualSpacing w:val="0"/>
        <w:rPr/>
      </w:pPr>
      <w:r w:rsidDel="00000000" w:rsidR="00000000" w:rsidRPr="00000000">
        <w:rPr>
          <w:rtl w:val="0"/>
        </w:rPr>
        <w:t xml:space="preserve">Ultrasonic sensors:</w:t>
      </w:r>
    </w:p>
    <w:p w:rsidR="00000000" w:rsidDel="00000000" w:rsidP="00000000" w:rsidRDefault="00000000" w:rsidRPr="00000000" w14:paraId="00000005">
      <w:pPr>
        <w:contextualSpacing w:val="0"/>
        <w:rPr/>
      </w:pPr>
      <w:r w:rsidDel="00000000" w:rsidR="00000000" w:rsidRPr="00000000">
        <w:rPr>
          <w:rtl w:val="0"/>
        </w:rPr>
        <w:tab/>
        <w:t xml:space="preserve">There are two different ultrasonic sensors that we utilized. They both end up accomplishing the same task. They both have the sole purpose of getting the distance infront of them. There are two listed below:</w:t>
      </w:r>
    </w:p>
    <w:p w:rsidR="00000000" w:rsidDel="00000000" w:rsidP="00000000" w:rsidRDefault="00000000" w:rsidRPr="00000000" w14:paraId="00000006">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119313" cy="2838365"/>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19313" cy="2838365"/>
                          </a:xfrm>
                          <a:prstGeom prst="rect"/>
                          <a:ln/>
                        </pic:spPr>
                      </pic:pic>
                    </a:graphicData>
                  </a:graphic>
                </wp:inline>
              </w:drawing>
            </w:r>
            <w:r w:rsidDel="00000000" w:rsidR="00000000" w:rsidRPr="00000000">
              <w:rPr/>
              <mc:AlternateContent>
                <mc:Choice Requires="wpg">
                  <w:drawing>
                    <wp:inline distB="114300" distT="114300" distL="114300" distR="114300">
                      <wp:extent cx="2995613" cy="2880397"/>
                      <wp:effectExtent b="0" l="0" r="0" t="0"/>
                      <wp:docPr id="2" name=""/>
                      <a:graphic>
                        <a:graphicData uri="http://schemas.microsoft.com/office/word/2010/wordprocessingShape">
                          <wps:wsp>
                            <wps:cNvSpPr txBox="1"/>
                            <wps:cNvPr id="2" name="Shape 2"/>
                            <wps:spPr>
                              <a:xfrm>
                                <a:off x="1676400" y="742950"/>
                                <a:ext cx="3362400" cy="31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Specifications:</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-Takes 5V power</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-Range of 2m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Wiring and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-Left pin is for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-Middle pin is for power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-Right pin is for the signal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-CODE: </w:t>
                                  </w:r>
                                  <w:r w:rsidDel="00000000" w:rsidR="00000000" w:rsidRPr="00000000">
                                    <w:rPr>
                                      <w:rFonts w:ascii="Times New Roman" w:cs="Times New Roman" w:eastAsia="Times New Roman" w:hAnsi="Times New Roman"/>
                                      <w:b w:val="0"/>
                                      <w:i w:val="0"/>
                                      <w:smallCaps w:val="0"/>
                                      <w:strike w:val="0"/>
                                      <w:color w:val="000099"/>
                                      <w:sz w:val="28"/>
                                      <w:u w:val="single"/>
                                      <w:vertAlign w:val="baseline"/>
                                    </w:rPr>
                                    <w:t xml:space="preserve">https://github.com/WahidBawa/Robotics-Sensors/blob/master/robotics_sensors/robotics_sensors.ino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Includes code for RGB LED changing colour depending on distance read from the ultrasonic sensor.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2995613" cy="2880397"/>
                      <wp:effectExtent b="0" l="0" r="0" t="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2995613" cy="288039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contextualSpacing w:val="0"/>
              <w:rPr/>
            </w:pPr>
            <w:r w:rsidDel="00000000" w:rsidR="00000000" w:rsidRPr="00000000">
              <w:rPr/>
              <w:drawing>
                <wp:inline distB="114300" distT="114300" distL="114300" distR="114300">
                  <wp:extent cx="2111874" cy="2824163"/>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11874" cy="2824163"/>
                          </a:xfrm>
                          <a:prstGeom prst="rect"/>
                          <a:ln/>
                        </pic:spPr>
                      </pic:pic>
                    </a:graphicData>
                  </a:graphic>
                </wp:inline>
              </w:drawing>
            </w:r>
            <w:r w:rsidDel="00000000" w:rsidR="00000000" w:rsidRPr="00000000">
              <w:rPr/>
              <mc:AlternateContent>
                <mc:Choice Requires="wpg">
                  <w:drawing>
                    <wp:inline distB="114300" distT="114300" distL="114300" distR="114300">
                      <wp:extent cx="2886075" cy="2731609"/>
                      <wp:effectExtent b="0" l="0" r="0" t="0"/>
                      <wp:docPr id="1" name=""/>
                      <a:graphic>
                        <a:graphicData uri="http://schemas.microsoft.com/office/word/2010/wordprocessingShape">
                          <wps:wsp>
                            <wps:cNvSpPr txBox="1"/>
                            <wps:cNvPr id="2" name="Shape 2"/>
                            <wps:spPr>
                              <a:xfrm>
                                <a:off x="1676400" y="742950"/>
                                <a:ext cx="3362400" cy="318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Specifications:</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-Takes 5V power</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-Range of 3.2m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Wiring and Code: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-Black wire for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-Red pin is for power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-Yellow wire is for input / output depending on the set of pins (either input or output)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-CODE: </w:t>
                                  </w:r>
                                  <w:r w:rsidDel="00000000" w:rsidR="00000000" w:rsidRPr="00000000">
                                    <w:rPr>
                                      <w:rFonts w:ascii="Times New Roman" w:cs="Times New Roman" w:eastAsia="Times New Roman" w:hAnsi="Times New Roman"/>
                                      <w:b w:val="0"/>
                                      <w:i w:val="0"/>
                                      <w:smallCaps w:val="0"/>
                                      <w:strike w:val="0"/>
                                      <w:color w:val="000099"/>
                                      <w:sz w:val="28"/>
                                      <w:u w:val="single"/>
                                      <w:vertAlign w:val="baseline"/>
                                    </w:rPr>
                                    <w:t xml:space="preserve">https://github.com/WahidBawa/Robotics-Sensors/blob/master/ultra/ultra.ino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-This code will just get the disance read and will output it in the serial console.</w:t>
                                  </w:r>
                                </w:p>
                              </w:txbxContent>
                            </wps:txbx>
                            <wps:bodyPr anchorCtr="0" anchor="t" bIns="91425" lIns="91425" spcFirstLastPara="1" rIns="91425" wrap="square" tIns="91425"/>
                          </wps:wsp>
                        </a:graphicData>
                      </a:graphic>
                    </wp:inline>
                  </w:drawing>
                </mc:Choice>
                <mc:Fallback>
                  <w:drawing>
                    <wp:inline distB="114300" distT="114300" distL="114300" distR="114300">
                      <wp:extent cx="2886075" cy="2731609"/>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886075" cy="2731609"/>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0C">
      <w:pPr>
        <w:contextualSpacing w:val="0"/>
        <w:rPr/>
      </w:pPr>
      <w:r w:rsidDel="00000000" w:rsidR="00000000" w:rsidRPr="00000000">
        <w:rPr>
          <w:rtl w:val="0"/>
        </w:rPr>
        <w:t xml:space="preserve">IR Sensor:</w:t>
      </w:r>
    </w:p>
    <w:p w:rsidR="00000000" w:rsidDel="00000000" w:rsidP="00000000" w:rsidRDefault="00000000" w:rsidRPr="00000000" w14:paraId="0000000D">
      <w:pPr>
        <w:contextualSpacing w:val="0"/>
        <w:rPr/>
      </w:pPr>
      <w:r w:rsidDel="00000000" w:rsidR="00000000" w:rsidRPr="00000000">
        <w:rPr>
          <w:rtl w:val="0"/>
        </w:rPr>
        <w:t xml:space="preserve">The next type of sensor we looked at was the IR Sensor. The only difference with that is the input will just inform us of whether there is an object being sensed or not. This is different from ultrasonic sensors because what they do is get a value in centimetres in our case.</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100263" cy="2816940"/>
                  <wp:effectExtent b="0" l="0" r="0" t="0"/>
                  <wp:docPr id="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100263" cy="2816940"/>
                          </a:xfrm>
                          <a:prstGeom prst="rect"/>
                          <a:ln/>
                        </pic:spPr>
                      </pic:pic>
                    </a:graphicData>
                  </a:graphic>
                </wp:inline>
              </w:drawing>
            </w:r>
            <w:r w:rsidDel="00000000" w:rsidR="00000000" w:rsidRPr="00000000">
              <w:rPr/>
              <mc:AlternateContent>
                <mc:Choice Requires="wpg">
                  <w:drawing>
                    <wp:inline distB="114300" distT="114300" distL="114300" distR="114300">
                      <wp:extent cx="2886075" cy="2975503"/>
                      <wp:effectExtent b="0" l="0" r="0" t="0"/>
                      <wp:docPr id="3" name=""/>
                      <a:graphic>
                        <a:graphicData uri="http://schemas.microsoft.com/office/word/2010/wordprocessingShape">
                          <wps:wsp>
                            <wps:cNvSpPr txBox="1"/>
                            <wps:cNvPr id="2" name="Shape 2"/>
                            <wps:spPr>
                              <a:xfrm>
                                <a:off x="1676400" y="742950"/>
                                <a:ext cx="3362400" cy="346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Specifications:</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-Takes 12V power</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-Range of 0.5m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Wiring and Code:</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-Blue wire is 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-Brown wire is power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-Black wire is for signal ouput and white is also the same. The only difference is that the black is off by default until an object is sensed whereas the white is on by default until an object is sensed.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99"/>
                                      <w:sz w:val="28"/>
                                      <w:u w:val="single"/>
                                      <w:vertAlign w:val="baseline"/>
                                    </w:rPr>
                                    <w:t xml:space="preserve">https://github.com/WahidBawa/Robotics-Sensors/blob/master/ir_sensor/ir_sensor.ino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This will print out a boolean value of whether an object is being sensed or not.</w:t>
                                  </w:r>
                                </w:p>
                              </w:txbxContent>
                            </wps:txbx>
                            <wps:bodyPr anchorCtr="0" anchor="t" bIns="91425" lIns="91425" spcFirstLastPara="1" rIns="91425" wrap="square" tIns="91425"/>
                          </wps:wsp>
                        </a:graphicData>
                      </a:graphic>
                    </wp:inline>
                  </w:drawing>
                </mc:Choice>
                <mc:Fallback>
                  <w:drawing>
                    <wp:inline distB="114300" distT="114300" distL="114300" distR="114300">
                      <wp:extent cx="2886075" cy="2975503"/>
                      <wp:effectExtent b="0" l="0" r="0" t="0"/>
                      <wp:docPr id="3"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886075" cy="2975503"/>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0F">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