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844B" w14:textId="77777777" w:rsidR="001621C6" w:rsidRDefault="001621C6" w:rsidP="00FA4841">
      <w:pPr>
        <w:pStyle w:val="Default"/>
        <w:jc w:val="both"/>
      </w:pPr>
    </w:p>
    <w:p w14:paraId="26F71FC4" w14:textId="77777777" w:rsidR="001621C6" w:rsidRDefault="001621C6" w:rsidP="00FA4841">
      <w:pPr>
        <w:pStyle w:val="Default"/>
        <w:jc w:val="right"/>
        <w:rPr>
          <w:sz w:val="56"/>
          <w:szCs w:val="56"/>
        </w:rPr>
      </w:pPr>
      <w:r>
        <w:t xml:space="preserve"> </w:t>
      </w:r>
      <w:r>
        <w:rPr>
          <w:b/>
          <w:bCs/>
          <w:sz w:val="56"/>
          <w:szCs w:val="56"/>
        </w:rPr>
        <w:t xml:space="preserve">Chapter 4 </w:t>
      </w:r>
    </w:p>
    <w:p w14:paraId="718A78F8" w14:textId="77777777" w:rsidR="001621C6" w:rsidRDefault="001621C6" w:rsidP="00FA4841">
      <w:pPr>
        <w:pStyle w:val="Default"/>
        <w:jc w:val="right"/>
        <w:rPr>
          <w:sz w:val="56"/>
          <w:szCs w:val="56"/>
        </w:rPr>
      </w:pPr>
      <w:r>
        <w:rPr>
          <w:b/>
          <w:bCs/>
          <w:sz w:val="56"/>
          <w:szCs w:val="56"/>
        </w:rPr>
        <w:t xml:space="preserve">Feasibility Analysis </w:t>
      </w:r>
    </w:p>
    <w:p w14:paraId="7F265211" w14:textId="0F2D758D" w:rsidR="00455DFE" w:rsidRPr="0022444D" w:rsidRDefault="001621C6" w:rsidP="00047654">
      <w:pPr>
        <w:pStyle w:val="Default"/>
        <w:jc w:val="both"/>
        <w:rPr>
          <w:b/>
          <w:bCs/>
          <w:sz w:val="32"/>
          <w:szCs w:val="32"/>
        </w:rPr>
      </w:pPr>
      <w:r w:rsidRPr="0022444D">
        <w:rPr>
          <w:b/>
          <w:bCs/>
          <w:sz w:val="32"/>
          <w:szCs w:val="32"/>
        </w:rPr>
        <w:t xml:space="preserve">4.1 Introduction </w:t>
      </w:r>
    </w:p>
    <w:p w14:paraId="2D44B484" w14:textId="1FC8D508" w:rsidR="001621C6" w:rsidRPr="0022444D" w:rsidRDefault="001621C6" w:rsidP="00047654">
      <w:pPr>
        <w:pStyle w:val="Default"/>
        <w:jc w:val="both"/>
      </w:pPr>
      <w:r w:rsidRPr="0022444D">
        <w:t xml:space="preserve">For understanding the structure and the work process of Bangladesh Telecommunications Company Limited structured analysis tools can be used. These tools like dataflow diagram, decision trees etc. are mainly graphical representation. In this section we also do feasibility analysis. The existing system is working manually and need human interruption. But we can improve this system if we can implement an artificial Intelligence computerized system in this section. This part is on such candidate system and proves that our system is performing better than the existing system. In feasibility study phase we had undergone through various steps which are describe as under: </w:t>
      </w:r>
    </w:p>
    <w:p w14:paraId="76A14ECC" w14:textId="77777777" w:rsidR="001621C6" w:rsidRPr="0022444D" w:rsidRDefault="001621C6" w:rsidP="00047654">
      <w:pPr>
        <w:pStyle w:val="Default"/>
        <w:jc w:val="both"/>
      </w:pPr>
    </w:p>
    <w:p w14:paraId="4D2A064D" w14:textId="281CFD60" w:rsidR="001621C6" w:rsidRPr="0022444D" w:rsidRDefault="001621C6" w:rsidP="00047654">
      <w:pPr>
        <w:pStyle w:val="Default"/>
        <w:numPr>
          <w:ilvl w:val="0"/>
          <w:numId w:val="7"/>
        </w:numPr>
        <w:jc w:val="both"/>
      </w:pPr>
      <w:r w:rsidRPr="0022444D">
        <w:t>Identify the starting point of the data at various level</w:t>
      </w:r>
      <w:r w:rsidRPr="0022444D">
        <w:t></w:t>
      </w:r>
    </w:p>
    <w:p w14:paraId="60409A21" w14:textId="7F89D3BF" w:rsidR="001621C6" w:rsidRPr="0022444D" w:rsidRDefault="001621C6" w:rsidP="00047654">
      <w:pPr>
        <w:pStyle w:val="Default"/>
        <w:numPr>
          <w:ilvl w:val="0"/>
          <w:numId w:val="7"/>
        </w:numPr>
        <w:spacing w:after="46"/>
        <w:jc w:val="both"/>
      </w:pPr>
      <w:r w:rsidRPr="0022444D">
        <w:t>Identify the desire for workers and the result from AI modernized framework.</w:t>
      </w:r>
      <w:r w:rsidRPr="0022444D">
        <w:t></w:t>
      </w:r>
    </w:p>
    <w:p w14:paraId="05E15B2C" w14:textId="7974EE2E" w:rsidR="001621C6" w:rsidRPr="0022444D" w:rsidRDefault="001621C6" w:rsidP="00047654">
      <w:pPr>
        <w:pStyle w:val="Default"/>
        <w:numPr>
          <w:ilvl w:val="0"/>
          <w:numId w:val="2"/>
        </w:numPr>
        <w:jc w:val="both"/>
      </w:pPr>
      <w:r w:rsidRPr="0022444D">
        <w:t>Analyze the disadvantage of existing framework (manual) framework</w:t>
      </w:r>
      <w:r w:rsidRPr="0022444D">
        <w:t></w:t>
      </w:r>
    </w:p>
    <w:p w14:paraId="31736B78" w14:textId="4D8D14F0" w:rsidR="001621C6" w:rsidRPr="0022444D" w:rsidRDefault="001621C6" w:rsidP="00047654">
      <w:pPr>
        <w:pStyle w:val="Default"/>
        <w:numPr>
          <w:ilvl w:val="0"/>
          <w:numId w:val="2"/>
        </w:numPr>
        <w:jc w:val="both"/>
      </w:pPr>
      <w:r w:rsidRPr="0022444D">
        <w:t>Comparing execution between the current and the proposed framework</w:t>
      </w:r>
      <w:r w:rsidRPr="0022444D">
        <w:t xml:space="preserve"> </w:t>
      </w:r>
    </w:p>
    <w:p w14:paraId="33EEB52F" w14:textId="77777777" w:rsidR="001621C6" w:rsidRPr="0022444D" w:rsidRDefault="001621C6" w:rsidP="00047654">
      <w:pPr>
        <w:pStyle w:val="Default"/>
        <w:jc w:val="both"/>
      </w:pPr>
    </w:p>
    <w:p w14:paraId="124DD398" w14:textId="04E5C28F" w:rsidR="00A565C6" w:rsidRDefault="001621C6" w:rsidP="00047654">
      <w:pPr>
        <w:pStyle w:val="Default"/>
        <w:jc w:val="both"/>
        <w:rPr>
          <w:b/>
          <w:bCs/>
        </w:rPr>
      </w:pPr>
      <w:r w:rsidRPr="0022444D">
        <w:rPr>
          <w:b/>
          <w:bCs/>
          <w:sz w:val="32"/>
          <w:szCs w:val="32"/>
        </w:rPr>
        <w:t>4.2 Working of present manual system</w:t>
      </w:r>
    </w:p>
    <w:p w14:paraId="7D658D7C" w14:textId="77777777" w:rsidR="00A565C6" w:rsidRPr="00A565C6" w:rsidRDefault="00A565C6" w:rsidP="00047654">
      <w:pPr>
        <w:pStyle w:val="Default"/>
        <w:jc w:val="both"/>
        <w:rPr>
          <w:b/>
          <w:bCs/>
        </w:rPr>
      </w:pPr>
    </w:p>
    <w:p w14:paraId="70074DEE" w14:textId="3FF081BC" w:rsidR="001621C6" w:rsidRPr="0022444D" w:rsidRDefault="001621C6" w:rsidP="00047654">
      <w:pPr>
        <w:pStyle w:val="Default"/>
        <w:numPr>
          <w:ilvl w:val="0"/>
          <w:numId w:val="8"/>
        </w:numPr>
        <w:spacing w:after="46"/>
        <w:jc w:val="both"/>
      </w:pPr>
      <w:r w:rsidRPr="0022444D">
        <w:t>Engineers have to control the network using the tower control frequency manually.</w:t>
      </w:r>
      <w:r w:rsidRPr="0022444D">
        <w:t></w:t>
      </w:r>
    </w:p>
    <w:p w14:paraId="6450E092" w14:textId="0743E6EF" w:rsidR="001621C6" w:rsidRPr="0022444D" w:rsidRDefault="001621C6" w:rsidP="00047654">
      <w:pPr>
        <w:pStyle w:val="Default"/>
        <w:numPr>
          <w:ilvl w:val="0"/>
          <w:numId w:val="8"/>
        </w:numPr>
        <w:jc w:val="both"/>
      </w:pPr>
      <w:r w:rsidRPr="0022444D">
        <w:t>Engineers have to maintain between two computer or/and terminals.</w:t>
      </w:r>
      <w:r w:rsidRPr="0022444D">
        <w:t></w:t>
      </w:r>
    </w:p>
    <w:p w14:paraId="0DC42C6A" w14:textId="1131CFED" w:rsidR="001621C6" w:rsidRPr="0022444D" w:rsidRDefault="001621C6" w:rsidP="00047654">
      <w:pPr>
        <w:pStyle w:val="Default"/>
        <w:numPr>
          <w:ilvl w:val="0"/>
          <w:numId w:val="9"/>
        </w:numPr>
        <w:spacing w:after="46"/>
        <w:jc w:val="both"/>
      </w:pPr>
      <w:r w:rsidRPr="0022444D">
        <w:t>There is Wireless communication to support man and machine mobility.</w:t>
      </w:r>
      <w:r w:rsidRPr="0022444D">
        <w:t></w:t>
      </w:r>
    </w:p>
    <w:p w14:paraId="39E8A89D" w14:textId="0D20D74E" w:rsidR="001621C6" w:rsidRPr="0022444D" w:rsidRDefault="001621C6" w:rsidP="00047654">
      <w:pPr>
        <w:pStyle w:val="Default"/>
        <w:numPr>
          <w:ilvl w:val="0"/>
          <w:numId w:val="9"/>
        </w:numPr>
        <w:jc w:val="both"/>
      </w:pPr>
      <w:r w:rsidRPr="0022444D">
        <w:t>Intelligent capability of switching system to support complex and huge switching the world over with a universal code or number.</w:t>
      </w:r>
      <w:r w:rsidRPr="0022444D">
        <w:t></w:t>
      </w:r>
    </w:p>
    <w:p w14:paraId="307F92C2" w14:textId="3703971C" w:rsidR="001621C6" w:rsidRPr="0022444D" w:rsidRDefault="001621C6" w:rsidP="00047654">
      <w:pPr>
        <w:pStyle w:val="Default"/>
        <w:jc w:val="both"/>
      </w:pPr>
      <w:r w:rsidRPr="0022444D">
        <w:t xml:space="preserve">     The existing system does not have any online database for accounts section.</w:t>
      </w:r>
      <w:r w:rsidRPr="0022444D">
        <w:t xml:space="preserve"> </w:t>
      </w:r>
    </w:p>
    <w:p w14:paraId="7B0B9583" w14:textId="77777777" w:rsidR="001621C6" w:rsidRPr="0022444D" w:rsidRDefault="001621C6" w:rsidP="00047654">
      <w:pPr>
        <w:pStyle w:val="Default"/>
        <w:jc w:val="both"/>
      </w:pPr>
    </w:p>
    <w:p w14:paraId="2971B721" w14:textId="2798091C" w:rsidR="001621C6" w:rsidRDefault="001621C6" w:rsidP="00047654">
      <w:pPr>
        <w:pStyle w:val="Default"/>
        <w:jc w:val="both"/>
        <w:rPr>
          <w:b/>
          <w:bCs/>
        </w:rPr>
      </w:pPr>
      <w:r w:rsidRPr="0022444D">
        <w:rPr>
          <w:sz w:val="32"/>
          <w:szCs w:val="32"/>
        </w:rPr>
        <w:t xml:space="preserve"> </w:t>
      </w:r>
      <w:r w:rsidRPr="0022444D">
        <w:rPr>
          <w:b/>
          <w:bCs/>
          <w:sz w:val="32"/>
          <w:szCs w:val="32"/>
        </w:rPr>
        <w:t xml:space="preserve">4.3 Potential candidate systems </w:t>
      </w:r>
    </w:p>
    <w:p w14:paraId="0EA2366A" w14:textId="77777777" w:rsidR="00A565C6" w:rsidRPr="00A565C6" w:rsidRDefault="00A565C6" w:rsidP="00047654">
      <w:pPr>
        <w:pStyle w:val="Default"/>
        <w:jc w:val="both"/>
        <w:rPr>
          <w:b/>
          <w:bCs/>
        </w:rPr>
      </w:pPr>
    </w:p>
    <w:p w14:paraId="23E4C1F9" w14:textId="77777777" w:rsidR="001621C6" w:rsidRPr="00047654" w:rsidRDefault="001621C6" w:rsidP="00047654">
      <w:pPr>
        <w:pStyle w:val="Default"/>
        <w:jc w:val="both"/>
      </w:pPr>
      <w:r w:rsidRPr="0022444D">
        <w:t>1</w:t>
      </w:r>
      <w:r w:rsidRPr="00047654">
        <w:t xml:space="preserve">. Introducing one extra generator to constant force age. </w:t>
      </w:r>
    </w:p>
    <w:p w14:paraId="19F230BF" w14:textId="77777777" w:rsidR="001621C6" w:rsidRPr="00047654" w:rsidRDefault="001621C6" w:rsidP="00047654">
      <w:pPr>
        <w:pStyle w:val="Default"/>
        <w:jc w:val="both"/>
      </w:pPr>
    </w:p>
    <w:p w14:paraId="7B44C734" w14:textId="77777777" w:rsidR="001621C6" w:rsidRPr="00047654" w:rsidRDefault="001621C6" w:rsidP="00047654">
      <w:pPr>
        <w:pStyle w:val="Default"/>
        <w:jc w:val="both"/>
      </w:pPr>
      <w:r w:rsidRPr="00047654">
        <w:t xml:space="preserve">2. Introducing AI support framework in control room. </w:t>
      </w:r>
    </w:p>
    <w:p w14:paraId="189B2275" w14:textId="77777777" w:rsidR="001621C6" w:rsidRPr="00047654" w:rsidRDefault="001621C6" w:rsidP="00047654">
      <w:pPr>
        <w:pStyle w:val="Default"/>
        <w:jc w:val="both"/>
      </w:pPr>
    </w:p>
    <w:p w14:paraId="1285B30E" w14:textId="56F2BECF" w:rsidR="001621C6" w:rsidRPr="00047654" w:rsidRDefault="001621C6" w:rsidP="00047654">
      <w:pPr>
        <w:pStyle w:val="Default"/>
        <w:jc w:val="both"/>
      </w:pPr>
      <w:r w:rsidRPr="00047654">
        <w:t xml:space="preserve">3. Introducing data base the board framework to store the records data </w:t>
      </w:r>
    </w:p>
    <w:p w14:paraId="398EF6DF" w14:textId="502833B5" w:rsidR="00047654" w:rsidRPr="00047654" w:rsidRDefault="00047654" w:rsidP="00047654">
      <w:pPr>
        <w:pStyle w:val="Default"/>
        <w:jc w:val="both"/>
      </w:pPr>
    </w:p>
    <w:p w14:paraId="08BDAF60" w14:textId="54A670A0" w:rsidR="00047654" w:rsidRPr="00047654" w:rsidRDefault="00047654" w:rsidP="00047654">
      <w:pPr>
        <w:pStyle w:val="Default"/>
        <w:jc w:val="both"/>
      </w:pPr>
      <w:r w:rsidRPr="00047654">
        <w:t>4.</w:t>
      </w:r>
      <w:r w:rsidRPr="00047654">
        <w:rPr>
          <w:rFonts w:ascii="TimesNewRoman" w:hAnsi="TimesNewRoman" w:cs="TimesNewRoman"/>
        </w:rPr>
        <w:t xml:space="preserve"> Complete infrastructure details / Network plan including schematic diagrams with full equipment details.</w:t>
      </w:r>
    </w:p>
    <w:p w14:paraId="7F66BD48" w14:textId="77777777" w:rsidR="00047654" w:rsidRPr="00047654" w:rsidRDefault="00047654" w:rsidP="00047654">
      <w:pPr>
        <w:pStyle w:val="Default"/>
        <w:jc w:val="both"/>
        <w:rPr>
          <w:rFonts w:ascii="TimesNewRoman" w:hAnsi="TimesNewRoman" w:cs="TimesNewRoman"/>
        </w:rPr>
      </w:pPr>
      <w:r w:rsidRPr="00047654">
        <w:rPr>
          <w:rFonts w:ascii="TimesNewRoman" w:hAnsi="TimesNewRoman" w:cs="TimesNewRoman"/>
        </w:rPr>
        <w:t xml:space="preserve">    </w:t>
      </w:r>
    </w:p>
    <w:p w14:paraId="57BAFB76" w14:textId="6B4388B9" w:rsidR="00047654" w:rsidRPr="00047654" w:rsidRDefault="001621C6" w:rsidP="00047654">
      <w:pPr>
        <w:autoSpaceDE w:val="0"/>
        <w:autoSpaceDN w:val="0"/>
        <w:adjustRightInd w:val="0"/>
        <w:spacing w:after="0" w:line="240" w:lineRule="auto"/>
        <w:jc w:val="both"/>
        <w:rPr>
          <w:rFonts w:ascii="TimesNewRoman" w:hAnsi="TimesNewRoman" w:cs="TimesNewRoman"/>
          <w:sz w:val="24"/>
          <w:szCs w:val="24"/>
        </w:rPr>
      </w:pPr>
      <w:r w:rsidRPr="00047654">
        <w:rPr>
          <w:sz w:val="24"/>
          <w:szCs w:val="24"/>
        </w:rPr>
        <w:t xml:space="preserve">The qualities of every applicant frameworks are talked about quickly in the accompanying area to assess the best up-and-comer frameworks. </w:t>
      </w:r>
      <w:r w:rsidR="00047654" w:rsidRPr="00047654">
        <w:rPr>
          <w:rFonts w:ascii="TimesNewRoman" w:hAnsi="TimesNewRoman" w:cs="TimesNewRoman"/>
          <w:sz w:val="24"/>
          <w:szCs w:val="24"/>
        </w:rPr>
        <w:t xml:space="preserve">The Customer will be obliged to submit a </w:t>
      </w:r>
      <w:proofErr w:type="gramStart"/>
      <w:r w:rsidR="00047654" w:rsidRPr="00047654">
        <w:rPr>
          <w:rFonts w:ascii="TimesNewRoman" w:hAnsi="TimesNewRoman" w:cs="TimesNewRoman"/>
          <w:sz w:val="24"/>
          <w:szCs w:val="24"/>
        </w:rPr>
        <w:t>filled up</w:t>
      </w:r>
      <w:proofErr w:type="gramEnd"/>
      <w:r w:rsidR="00047654" w:rsidRPr="00047654">
        <w:rPr>
          <w:rFonts w:ascii="TimesNewRoman" w:hAnsi="TimesNewRoman" w:cs="TimesNewRoman"/>
          <w:sz w:val="24"/>
          <w:szCs w:val="24"/>
        </w:rPr>
        <w:t xml:space="preserve"> application along with the following information. Under this agreement BTCL will provide the International Private Leased Circuit (IPLC) connection to the customer in order to establish a dedicated secure digital point-to-point private connection between two locations-one location at Bangladesh and other at overseas country.</w:t>
      </w:r>
    </w:p>
    <w:p w14:paraId="261CAAD1" w14:textId="3F98FD8B" w:rsidR="00991298" w:rsidRPr="00991298" w:rsidRDefault="00991298" w:rsidP="00047654">
      <w:pPr>
        <w:autoSpaceDE w:val="0"/>
        <w:autoSpaceDN w:val="0"/>
        <w:adjustRightInd w:val="0"/>
        <w:spacing w:after="0" w:line="240" w:lineRule="auto"/>
        <w:jc w:val="both"/>
        <w:rPr>
          <w:rFonts w:ascii="TimesNewRoman" w:hAnsi="TimesNewRoman" w:cs="TimesNewRoman"/>
          <w:sz w:val="24"/>
          <w:szCs w:val="24"/>
        </w:rPr>
      </w:pPr>
    </w:p>
    <w:p w14:paraId="1E44070A" w14:textId="583A3A91" w:rsidR="00991298" w:rsidRPr="00991298" w:rsidRDefault="00991298" w:rsidP="00991298">
      <w:pPr>
        <w:autoSpaceDE w:val="0"/>
        <w:autoSpaceDN w:val="0"/>
        <w:adjustRightInd w:val="0"/>
        <w:spacing w:after="0" w:line="240" w:lineRule="auto"/>
        <w:rPr>
          <w:rFonts w:ascii="TimesNewRoman" w:hAnsi="TimesNewRoman" w:cs="TimesNewRoman"/>
          <w:sz w:val="24"/>
          <w:szCs w:val="24"/>
        </w:rPr>
      </w:pPr>
    </w:p>
    <w:p w14:paraId="4F6228C9" w14:textId="2C0852E7" w:rsidR="001621C6" w:rsidRDefault="001621C6" w:rsidP="00FA4841">
      <w:pPr>
        <w:pStyle w:val="Default"/>
        <w:pageBreakBefore/>
        <w:jc w:val="both"/>
        <w:rPr>
          <w:b/>
          <w:bCs/>
          <w:sz w:val="32"/>
          <w:szCs w:val="32"/>
        </w:rPr>
      </w:pPr>
      <w:r w:rsidRPr="00DD7C8D">
        <w:rPr>
          <w:b/>
          <w:bCs/>
          <w:sz w:val="32"/>
          <w:szCs w:val="32"/>
        </w:rPr>
        <w:lastRenderedPageBreak/>
        <w:t xml:space="preserve">4.4 Identification of characteristics of each candidate system </w:t>
      </w:r>
    </w:p>
    <w:p w14:paraId="0D3058F7" w14:textId="77777777" w:rsidR="00E44B8E" w:rsidRDefault="00E44B8E" w:rsidP="00FA4841">
      <w:pPr>
        <w:pStyle w:val="Default"/>
        <w:jc w:val="both"/>
        <w:rPr>
          <w:sz w:val="26"/>
          <w:szCs w:val="26"/>
        </w:rPr>
      </w:pPr>
    </w:p>
    <w:p w14:paraId="03C38A27" w14:textId="15558732" w:rsidR="001621C6" w:rsidRPr="0022444D" w:rsidRDefault="001621C6" w:rsidP="00FA4841">
      <w:pPr>
        <w:pStyle w:val="Default"/>
        <w:jc w:val="both"/>
      </w:pPr>
      <w:r w:rsidRPr="0022444D">
        <w:t xml:space="preserve">Identification of the characteristics of potential candidate systems depends on the performance and developing cost of that system. In contrast with the existing system two potential candidate systems has been enumerated. </w:t>
      </w:r>
    </w:p>
    <w:p w14:paraId="7F97B98E" w14:textId="77777777" w:rsidR="001621C6" w:rsidRPr="0022444D" w:rsidRDefault="001621C6" w:rsidP="00FA4841">
      <w:pPr>
        <w:pStyle w:val="Default"/>
        <w:jc w:val="both"/>
      </w:pPr>
      <w:r w:rsidRPr="0022444D">
        <w:t xml:space="preserve">The first characteristics is proposed to network. In Bangladesh Telecommunications Company Limited. In traditional telephone communication the call set-up is actually made between the end terminals (telephone handsets/machines). Similarly, in conventional data communication the same is done between two computer or/and terminals </w:t>
      </w:r>
    </w:p>
    <w:p w14:paraId="7AB6700C" w14:textId="77777777" w:rsidR="001621C6" w:rsidRPr="0022444D" w:rsidRDefault="001621C6" w:rsidP="00FA4841">
      <w:pPr>
        <w:pStyle w:val="Default"/>
        <w:jc w:val="both"/>
      </w:pPr>
      <w:r w:rsidRPr="0022444D">
        <w:t xml:space="preserve">The second characteristic is for the control room. The control room is maintained manually by technical stuffs. If there is a failure, the alarm rings and the staffs have to manually stop the generation. So, we introduce an Artificial intelligence maintenance system to control the system virtually. </w:t>
      </w:r>
    </w:p>
    <w:p w14:paraId="08E6A39A" w14:textId="77777777" w:rsidR="009E06B1" w:rsidRPr="0022444D" w:rsidRDefault="001621C6" w:rsidP="00FA4841">
      <w:pPr>
        <w:pStyle w:val="Default"/>
        <w:jc w:val="both"/>
      </w:pPr>
      <w:r w:rsidRPr="0022444D">
        <w:t>The third characteristics is a database management system to store the information so that no information is lost. For keeping track on accounts, the existing system uses a ledger book and write the information on it. So, we introduce a form to write the information and save it in a DBMS system.</w:t>
      </w:r>
    </w:p>
    <w:p w14:paraId="5D5582D6" w14:textId="3DD7550D" w:rsidR="001621C6" w:rsidRDefault="001621C6" w:rsidP="00FA4841">
      <w:pPr>
        <w:pStyle w:val="Default"/>
        <w:jc w:val="both"/>
        <w:rPr>
          <w:sz w:val="26"/>
          <w:szCs w:val="26"/>
        </w:rPr>
      </w:pPr>
      <w:r>
        <w:rPr>
          <w:sz w:val="26"/>
          <w:szCs w:val="26"/>
        </w:rPr>
        <w:t xml:space="preserve"> </w:t>
      </w:r>
    </w:p>
    <w:p w14:paraId="4EFA6EC7" w14:textId="2E5732CF" w:rsidR="00FA4841" w:rsidRDefault="001621C6" w:rsidP="00FA4841">
      <w:pPr>
        <w:pStyle w:val="Default"/>
        <w:jc w:val="both"/>
        <w:rPr>
          <w:b/>
          <w:bCs/>
        </w:rPr>
      </w:pPr>
      <w:r w:rsidRPr="0022444D">
        <w:rPr>
          <w:b/>
          <w:bCs/>
          <w:sz w:val="32"/>
          <w:szCs w:val="32"/>
        </w:rPr>
        <w:t xml:space="preserve">4.5 Advantages of Proposed System </w:t>
      </w:r>
    </w:p>
    <w:p w14:paraId="6244F8DA" w14:textId="77777777" w:rsidR="00A565C6" w:rsidRPr="00A565C6" w:rsidRDefault="00A565C6" w:rsidP="00FA4841">
      <w:pPr>
        <w:pStyle w:val="Default"/>
        <w:jc w:val="both"/>
        <w:rPr>
          <w:b/>
          <w:bCs/>
        </w:rPr>
      </w:pPr>
    </w:p>
    <w:p w14:paraId="227BA31A" w14:textId="0B1C1265" w:rsidR="001621C6" w:rsidRPr="0022444D" w:rsidRDefault="001621C6" w:rsidP="00FA4841">
      <w:pPr>
        <w:pStyle w:val="Default"/>
        <w:jc w:val="both"/>
      </w:pPr>
      <w:r w:rsidRPr="0022444D">
        <w:t>The AI system is developed to cope up with the current environment and problems of the BTCL. The system can automatically and make decisions itself whenever problem is occurred.</w:t>
      </w:r>
      <w:r w:rsidRPr="0022444D">
        <w:t></w:t>
      </w:r>
    </w:p>
    <w:p w14:paraId="7C2CE473" w14:textId="77777777" w:rsidR="001621C6" w:rsidRPr="0022444D" w:rsidRDefault="001621C6" w:rsidP="00FA4841">
      <w:pPr>
        <w:pStyle w:val="Default"/>
        <w:jc w:val="both"/>
      </w:pPr>
      <w:r w:rsidRPr="0022444D">
        <w:t></w:t>
      </w:r>
    </w:p>
    <w:p w14:paraId="2EF65F37" w14:textId="45E2C37B" w:rsidR="001621C6" w:rsidRPr="0022444D" w:rsidRDefault="001621C6" w:rsidP="00FA4841">
      <w:pPr>
        <w:pStyle w:val="Default"/>
        <w:numPr>
          <w:ilvl w:val="0"/>
          <w:numId w:val="1"/>
        </w:numPr>
        <w:jc w:val="both"/>
      </w:pPr>
      <w:r w:rsidRPr="0022444D">
        <w:rPr>
          <w:b/>
          <w:bCs/>
        </w:rPr>
        <w:t>Save cost</w:t>
      </w:r>
      <w:r w:rsidRPr="0022444D">
        <w:t>: After computerized system is implemented less human force will be required to maintain the control room thus reducing the overall cost.</w:t>
      </w:r>
      <w:r w:rsidRPr="0022444D">
        <w:t></w:t>
      </w:r>
    </w:p>
    <w:p w14:paraId="3CAF82C5" w14:textId="77777777" w:rsidR="001621C6" w:rsidRPr="0022444D" w:rsidRDefault="001621C6" w:rsidP="00FA4841">
      <w:pPr>
        <w:pStyle w:val="Default"/>
        <w:jc w:val="both"/>
      </w:pPr>
      <w:r w:rsidRPr="0022444D">
        <w:t></w:t>
      </w:r>
    </w:p>
    <w:p w14:paraId="77655EDA" w14:textId="27AD7D13" w:rsidR="001621C6" w:rsidRPr="0022444D" w:rsidRDefault="001621C6" w:rsidP="00FA4841">
      <w:pPr>
        <w:pStyle w:val="Default"/>
        <w:numPr>
          <w:ilvl w:val="0"/>
          <w:numId w:val="1"/>
        </w:numPr>
        <w:jc w:val="both"/>
      </w:pPr>
      <w:r w:rsidRPr="0022444D">
        <w:rPr>
          <w:b/>
          <w:bCs/>
        </w:rPr>
        <w:t>Save time</w:t>
      </w:r>
      <w:r w:rsidRPr="0022444D">
        <w:t>: Specialists have closed down the plant physically or if issues happened, they need to manage them physically. New modernized AI framework takes control naturally. In this way it spares significant time</w:t>
      </w:r>
      <w:r w:rsidRPr="0022444D">
        <w:rPr>
          <w:i/>
          <w:iCs/>
        </w:rPr>
        <w:t>.</w:t>
      </w:r>
      <w:r w:rsidRPr="0022444D">
        <w:t></w:t>
      </w:r>
    </w:p>
    <w:p w14:paraId="06F4C09E" w14:textId="77777777" w:rsidR="001621C6" w:rsidRPr="0022444D" w:rsidRDefault="001621C6" w:rsidP="00FA4841">
      <w:pPr>
        <w:pStyle w:val="Default"/>
        <w:jc w:val="both"/>
      </w:pPr>
      <w:r w:rsidRPr="0022444D">
        <w:t></w:t>
      </w:r>
    </w:p>
    <w:p w14:paraId="271F3F37" w14:textId="6DF26C84" w:rsidR="001621C6" w:rsidRPr="0022444D" w:rsidRDefault="001621C6" w:rsidP="00FA4841">
      <w:pPr>
        <w:pStyle w:val="Default"/>
        <w:numPr>
          <w:ilvl w:val="0"/>
          <w:numId w:val="1"/>
        </w:numPr>
        <w:jc w:val="both"/>
      </w:pPr>
      <w:r w:rsidRPr="0022444D">
        <w:rPr>
          <w:b/>
          <w:bCs/>
        </w:rPr>
        <w:t>User Friendly</w:t>
      </w:r>
      <w:r w:rsidRPr="0022444D">
        <w:t>: Control room engineers can shutdown generator or transformers with a single click and able to keep track on engine conditions and issues.</w:t>
      </w:r>
    </w:p>
    <w:p w14:paraId="0839E9EF" w14:textId="77777777" w:rsidR="001621C6" w:rsidRPr="0022444D" w:rsidRDefault="001621C6" w:rsidP="00FA4841">
      <w:pPr>
        <w:pStyle w:val="Default"/>
        <w:ind w:left="360"/>
        <w:jc w:val="both"/>
      </w:pPr>
    </w:p>
    <w:p w14:paraId="1923C77B" w14:textId="77777777" w:rsidR="001621C6" w:rsidRPr="0022444D" w:rsidRDefault="001621C6" w:rsidP="00FA4841">
      <w:pPr>
        <w:pStyle w:val="Default"/>
        <w:numPr>
          <w:ilvl w:val="0"/>
          <w:numId w:val="1"/>
        </w:numPr>
        <w:jc w:val="both"/>
      </w:pPr>
      <w:r w:rsidRPr="0022444D">
        <w:rPr>
          <w:b/>
          <w:bCs/>
        </w:rPr>
        <w:t xml:space="preserve">Data loss: </w:t>
      </w:r>
      <w:r w:rsidRPr="0022444D">
        <w:t>We introduce a DBMS system to store the ledger book information so that no data is lost or destroyed.</w:t>
      </w:r>
    </w:p>
    <w:p w14:paraId="0CA868BE" w14:textId="77777777" w:rsidR="001621C6" w:rsidRPr="0022444D" w:rsidRDefault="001621C6" w:rsidP="00FA4841">
      <w:pPr>
        <w:pStyle w:val="ListParagraph"/>
        <w:jc w:val="both"/>
        <w:rPr>
          <w:sz w:val="24"/>
          <w:szCs w:val="24"/>
        </w:rPr>
      </w:pPr>
    </w:p>
    <w:p w14:paraId="33583C6E" w14:textId="472DFF62" w:rsidR="00DD7C8D" w:rsidRDefault="00DD7C8D" w:rsidP="00FA4841">
      <w:pPr>
        <w:autoSpaceDE w:val="0"/>
        <w:autoSpaceDN w:val="0"/>
        <w:adjustRightInd w:val="0"/>
        <w:spacing w:after="0" w:line="240" w:lineRule="auto"/>
        <w:jc w:val="both"/>
        <w:rPr>
          <w:rFonts w:ascii="TimesNewRoman,Bold" w:hAnsi="TimesNewRoman,Bold" w:cs="TimesNewRoman,Bold"/>
          <w:b/>
          <w:bCs/>
          <w:sz w:val="24"/>
          <w:szCs w:val="24"/>
        </w:rPr>
      </w:pPr>
      <w:r>
        <w:rPr>
          <w:rFonts w:ascii="TimesNewRoman,Bold" w:hAnsi="TimesNewRoman,Bold" w:cs="TimesNewRoman,Bold"/>
          <w:b/>
          <w:bCs/>
          <w:sz w:val="32"/>
          <w:szCs w:val="32"/>
        </w:rPr>
        <w:t>4.5.1</w:t>
      </w:r>
      <w:r w:rsidR="00DC17BF">
        <w:rPr>
          <w:rFonts w:ascii="TimesNewRoman,Bold" w:hAnsi="TimesNewRoman,Bold" w:cs="TimesNewRoman,Bold"/>
          <w:b/>
          <w:bCs/>
          <w:sz w:val="32"/>
          <w:szCs w:val="32"/>
        </w:rPr>
        <w:t xml:space="preserve"> </w:t>
      </w:r>
      <w:r w:rsidRPr="00DD7C8D">
        <w:rPr>
          <w:rFonts w:ascii="TimesNewRoman,Bold" w:hAnsi="TimesNewRoman,Bold" w:cs="TimesNewRoman,Bold"/>
          <w:b/>
          <w:bCs/>
          <w:sz w:val="32"/>
          <w:szCs w:val="32"/>
        </w:rPr>
        <w:t>Registration and Installation Charges</w:t>
      </w:r>
    </w:p>
    <w:p w14:paraId="4AAB27DF" w14:textId="77777777" w:rsidR="00A565C6" w:rsidRPr="00A565C6" w:rsidRDefault="00A565C6" w:rsidP="00D317E7">
      <w:pPr>
        <w:autoSpaceDE w:val="0"/>
        <w:autoSpaceDN w:val="0"/>
        <w:adjustRightInd w:val="0"/>
        <w:spacing w:after="0" w:line="240" w:lineRule="auto"/>
        <w:jc w:val="both"/>
        <w:rPr>
          <w:rFonts w:ascii="TimesNewRoman,Bold" w:hAnsi="TimesNewRoman,Bold" w:cs="TimesNewRoman,Bold"/>
          <w:b/>
          <w:bCs/>
          <w:sz w:val="24"/>
          <w:szCs w:val="24"/>
        </w:rPr>
      </w:pPr>
    </w:p>
    <w:p w14:paraId="2EDE5C55" w14:textId="5EAC0E0F" w:rsidR="00DD7C8D" w:rsidRPr="009D67F7" w:rsidRDefault="00DD7C8D" w:rsidP="00D317E7">
      <w:pPr>
        <w:autoSpaceDE w:val="0"/>
        <w:autoSpaceDN w:val="0"/>
        <w:adjustRightInd w:val="0"/>
        <w:spacing w:after="0" w:line="240" w:lineRule="auto"/>
        <w:jc w:val="both"/>
        <w:rPr>
          <w:rFonts w:ascii="Times New Roman" w:hAnsi="Times New Roman" w:cs="Times New Roman"/>
          <w:sz w:val="24"/>
          <w:szCs w:val="24"/>
        </w:rPr>
      </w:pPr>
      <w:r w:rsidRPr="009D67F7">
        <w:rPr>
          <w:rFonts w:ascii="Times New Roman" w:hAnsi="Times New Roman" w:cs="Times New Roman"/>
          <w:sz w:val="24"/>
          <w:szCs w:val="24"/>
        </w:rPr>
        <w:t>The Registration and Installation charges will be</w:t>
      </w:r>
      <w:r w:rsidR="009D67F7">
        <w:rPr>
          <w:rFonts w:ascii="Times New Roman" w:hAnsi="Times New Roman" w:cs="Times New Roman"/>
          <w:sz w:val="24"/>
          <w:szCs w:val="24"/>
        </w:rPr>
        <w:t xml:space="preserve"> </w:t>
      </w:r>
      <w:r w:rsidRPr="009D67F7">
        <w:rPr>
          <w:rFonts w:ascii="Times New Roman" w:hAnsi="Times New Roman" w:cs="Times New Roman"/>
          <w:sz w:val="24"/>
          <w:szCs w:val="24"/>
        </w:rPr>
        <w:t>included in the Demand Note along with advance rental charges as approved by the</w:t>
      </w:r>
      <w:r w:rsidR="009D67F7">
        <w:rPr>
          <w:rFonts w:ascii="Times New Roman" w:hAnsi="Times New Roman" w:cs="Times New Roman"/>
          <w:sz w:val="24"/>
          <w:szCs w:val="24"/>
        </w:rPr>
        <w:t xml:space="preserve"> </w:t>
      </w:r>
      <w:r w:rsidRPr="009D67F7">
        <w:rPr>
          <w:rFonts w:ascii="Times New Roman" w:hAnsi="Times New Roman" w:cs="Times New Roman"/>
          <w:sz w:val="24"/>
          <w:szCs w:val="24"/>
        </w:rPr>
        <w:t>concerned authority. For restorable capacity, charges will be 1.25 times higher. Restorable capacity will be 25</w:t>
      </w:r>
      <w:proofErr w:type="gramStart"/>
      <w:r w:rsidRPr="009D67F7">
        <w:rPr>
          <w:rFonts w:ascii="Times New Roman" w:hAnsi="Times New Roman" w:cs="Times New Roman"/>
          <w:sz w:val="24"/>
          <w:szCs w:val="24"/>
        </w:rPr>
        <w:t>%  of</w:t>
      </w:r>
      <w:proofErr w:type="gramEnd"/>
      <w:r w:rsidRPr="009D67F7">
        <w:rPr>
          <w:rFonts w:ascii="Times New Roman" w:hAnsi="Times New Roman" w:cs="Times New Roman"/>
          <w:sz w:val="24"/>
          <w:szCs w:val="24"/>
        </w:rPr>
        <w:t xml:space="preserve"> the main capacity, which is minimum 64 Kbps.</w:t>
      </w:r>
      <w:r w:rsidR="009D67F7" w:rsidRPr="009D67F7">
        <w:rPr>
          <w:rFonts w:ascii="Times New Roman" w:hAnsi="Times New Roman" w:cs="Times New Roman"/>
          <w:sz w:val="24"/>
          <w:szCs w:val="24"/>
        </w:rPr>
        <w:t xml:space="preserve"> Upon approval by the board, Overseas Telecommunication Region (OTR) will issue</w:t>
      </w:r>
      <w:r w:rsidR="009D67F7">
        <w:rPr>
          <w:rFonts w:ascii="Times New Roman" w:hAnsi="Times New Roman" w:cs="Times New Roman"/>
          <w:sz w:val="24"/>
          <w:szCs w:val="24"/>
        </w:rPr>
        <w:t xml:space="preserve"> </w:t>
      </w:r>
      <w:r w:rsidR="009D67F7" w:rsidRPr="009D67F7">
        <w:rPr>
          <w:rFonts w:ascii="Times New Roman" w:hAnsi="Times New Roman" w:cs="Times New Roman"/>
          <w:sz w:val="24"/>
          <w:szCs w:val="24"/>
        </w:rPr>
        <w:t>Demand Note (Invoice) for the IPLC.</w:t>
      </w:r>
      <w:r w:rsidRPr="009D67F7">
        <w:rPr>
          <w:rFonts w:ascii="Times New Roman" w:hAnsi="Times New Roman" w:cs="Times New Roman"/>
          <w:sz w:val="24"/>
          <w:szCs w:val="24"/>
        </w:rPr>
        <w:t xml:space="preserve"> The voice-based application through IPLC will depend on the following conditions:</w:t>
      </w:r>
    </w:p>
    <w:p w14:paraId="2425BE11" w14:textId="77777777" w:rsidR="00D317E7" w:rsidRDefault="00D317E7" w:rsidP="00D317E7">
      <w:pPr>
        <w:autoSpaceDE w:val="0"/>
        <w:autoSpaceDN w:val="0"/>
        <w:adjustRightInd w:val="0"/>
        <w:spacing w:after="0" w:line="240" w:lineRule="auto"/>
        <w:jc w:val="both"/>
        <w:rPr>
          <w:rFonts w:ascii="Times New Roman" w:hAnsi="Times New Roman" w:cs="Times New Roman"/>
          <w:sz w:val="24"/>
          <w:szCs w:val="24"/>
        </w:rPr>
      </w:pPr>
    </w:p>
    <w:p w14:paraId="6DA15C8C" w14:textId="22369CB0" w:rsidR="00DD7C8D" w:rsidRPr="009D67F7" w:rsidRDefault="00DD7C8D" w:rsidP="00D317E7">
      <w:pPr>
        <w:autoSpaceDE w:val="0"/>
        <w:autoSpaceDN w:val="0"/>
        <w:adjustRightInd w:val="0"/>
        <w:spacing w:after="0" w:line="240" w:lineRule="auto"/>
        <w:jc w:val="both"/>
        <w:rPr>
          <w:rFonts w:ascii="Times New Roman" w:hAnsi="Times New Roman" w:cs="Times New Roman"/>
          <w:sz w:val="24"/>
          <w:szCs w:val="24"/>
        </w:rPr>
      </w:pPr>
      <w:r w:rsidRPr="009D67F7">
        <w:rPr>
          <w:rFonts w:ascii="Times New Roman" w:hAnsi="Times New Roman" w:cs="Times New Roman"/>
          <w:sz w:val="24"/>
          <w:szCs w:val="24"/>
        </w:rPr>
        <w:t>• needs prior approval from BTCL</w:t>
      </w:r>
    </w:p>
    <w:p w14:paraId="55F00FEB" w14:textId="499B8099" w:rsidR="00DD7C8D" w:rsidRPr="009D67F7" w:rsidRDefault="00DD7C8D" w:rsidP="00D317E7">
      <w:pPr>
        <w:autoSpaceDE w:val="0"/>
        <w:autoSpaceDN w:val="0"/>
        <w:adjustRightInd w:val="0"/>
        <w:spacing w:after="0" w:line="240" w:lineRule="auto"/>
        <w:jc w:val="both"/>
        <w:rPr>
          <w:rFonts w:ascii="Times New Roman" w:hAnsi="Times New Roman" w:cs="Times New Roman"/>
          <w:sz w:val="24"/>
          <w:szCs w:val="24"/>
        </w:rPr>
      </w:pPr>
      <w:r w:rsidRPr="009D67F7">
        <w:rPr>
          <w:rFonts w:ascii="Times New Roman" w:hAnsi="Times New Roman" w:cs="Times New Roman"/>
          <w:sz w:val="24"/>
          <w:szCs w:val="24"/>
        </w:rPr>
        <w:t>• Should be application specific.</w:t>
      </w:r>
    </w:p>
    <w:p w14:paraId="5560081F" w14:textId="77777777" w:rsidR="0022444D" w:rsidRDefault="00DD7C8D" w:rsidP="00D317E7">
      <w:pPr>
        <w:autoSpaceDE w:val="0"/>
        <w:autoSpaceDN w:val="0"/>
        <w:adjustRightInd w:val="0"/>
        <w:spacing w:after="0" w:line="240" w:lineRule="auto"/>
        <w:jc w:val="both"/>
        <w:rPr>
          <w:rFonts w:ascii="Times New Roman" w:hAnsi="Times New Roman" w:cs="Times New Roman"/>
          <w:sz w:val="24"/>
          <w:szCs w:val="24"/>
        </w:rPr>
      </w:pPr>
      <w:r w:rsidRPr="009D67F7">
        <w:rPr>
          <w:rFonts w:ascii="Times New Roman" w:hAnsi="Times New Roman" w:cs="Times New Roman"/>
          <w:sz w:val="24"/>
          <w:szCs w:val="24"/>
        </w:rPr>
        <w:t>• Point to point and limited within close user groups.</w:t>
      </w:r>
    </w:p>
    <w:p w14:paraId="50D16264" w14:textId="2B14BB3E" w:rsidR="00DD7C8D" w:rsidRPr="00D317E7" w:rsidRDefault="00DD7C8D" w:rsidP="0022444D">
      <w:pPr>
        <w:autoSpaceDE w:val="0"/>
        <w:autoSpaceDN w:val="0"/>
        <w:adjustRightInd w:val="0"/>
        <w:spacing w:after="0" w:line="240" w:lineRule="auto"/>
        <w:jc w:val="both"/>
        <w:rPr>
          <w:rFonts w:ascii="Times New Roman" w:hAnsi="Times New Roman" w:cs="Times New Roman"/>
          <w:sz w:val="24"/>
          <w:szCs w:val="24"/>
        </w:rPr>
      </w:pPr>
      <w:r w:rsidRPr="00D317E7">
        <w:rPr>
          <w:rFonts w:ascii="Times New Roman" w:hAnsi="Times New Roman" w:cs="Times New Roman"/>
          <w:sz w:val="24"/>
          <w:szCs w:val="24"/>
        </w:rPr>
        <w:lastRenderedPageBreak/>
        <w:t>• Cannot be terminated to any Public Telecommunication Network.</w:t>
      </w:r>
    </w:p>
    <w:p w14:paraId="43AE32C1" w14:textId="77777777" w:rsidR="009D67F7" w:rsidRDefault="009D67F7" w:rsidP="00455DFE">
      <w:pPr>
        <w:pStyle w:val="Default"/>
        <w:jc w:val="both"/>
      </w:pPr>
    </w:p>
    <w:p w14:paraId="4DE1AB54" w14:textId="4134945D" w:rsidR="009D67F7" w:rsidRPr="00455DFE" w:rsidRDefault="009D67F7" w:rsidP="00455DFE">
      <w:pPr>
        <w:autoSpaceDE w:val="0"/>
        <w:autoSpaceDN w:val="0"/>
        <w:adjustRightInd w:val="0"/>
        <w:spacing w:after="0" w:line="240" w:lineRule="auto"/>
        <w:jc w:val="both"/>
        <w:rPr>
          <w:rFonts w:ascii="TimesNewRoman" w:hAnsi="TimesNewRoman" w:cs="TimesNewRoman"/>
          <w:sz w:val="24"/>
          <w:szCs w:val="24"/>
        </w:rPr>
      </w:pPr>
      <w:r w:rsidRPr="009D67F7">
        <w:rPr>
          <w:rFonts w:ascii="TimesNewRoman" w:hAnsi="TimesNewRoman" w:cs="TimesNewRoman"/>
          <w:sz w:val="24"/>
          <w:szCs w:val="24"/>
        </w:rPr>
        <w:t>When BTCL pays the other half charge on customer’s behalf, BTCL will add its markup to</w:t>
      </w:r>
      <w:r w:rsidR="00455DFE">
        <w:rPr>
          <w:rFonts w:ascii="TimesNewRoman" w:hAnsi="TimesNewRoman" w:cs="TimesNewRoman"/>
          <w:sz w:val="24"/>
          <w:szCs w:val="24"/>
        </w:rPr>
        <w:t xml:space="preserve"> </w:t>
      </w:r>
      <w:r w:rsidRPr="009D67F7">
        <w:rPr>
          <w:rFonts w:ascii="TimesNewRoman" w:hAnsi="TimesNewRoman" w:cs="TimesNewRoman"/>
          <w:sz w:val="24"/>
          <w:szCs w:val="24"/>
        </w:rPr>
        <w:t xml:space="preserve">the other end price. The charges will be collected in advance. This </w:t>
      </w:r>
      <w:proofErr w:type="spellStart"/>
      <w:r w:rsidRPr="009D67F7">
        <w:rPr>
          <w:rFonts w:ascii="TimesNewRoman" w:hAnsi="TimesNewRoman" w:cs="TimesNewRoman"/>
          <w:sz w:val="24"/>
          <w:szCs w:val="24"/>
        </w:rPr>
        <w:t>mark up</w:t>
      </w:r>
      <w:proofErr w:type="spellEnd"/>
      <w:r w:rsidRPr="009D67F7">
        <w:rPr>
          <w:rFonts w:ascii="TimesNewRoman" w:hAnsi="TimesNewRoman" w:cs="TimesNewRoman"/>
          <w:sz w:val="24"/>
          <w:szCs w:val="24"/>
        </w:rPr>
        <w:t xml:space="preserve"> will cover</w:t>
      </w:r>
      <w:r w:rsidR="00455DFE">
        <w:rPr>
          <w:rFonts w:ascii="TimesNewRoman" w:hAnsi="TimesNewRoman" w:cs="TimesNewRoman"/>
          <w:sz w:val="24"/>
          <w:szCs w:val="24"/>
        </w:rPr>
        <w:t xml:space="preserve"> </w:t>
      </w:r>
      <w:r w:rsidRPr="009D67F7">
        <w:rPr>
          <w:rFonts w:ascii="TimesNewRoman" w:hAnsi="TimesNewRoman" w:cs="TimesNewRoman"/>
        </w:rPr>
        <w:t>BTCL overhead expenses and any variation in foreign currency rate.</w:t>
      </w:r>
    </w:p>
    <w:p w14:paraId="0ABA0011" w14:textId="77777777" w:rsidR="009D67F7" w:rsidRPr="009D67F7" w:rsidRDefault="009D67F7" w:rsidP="00455DFE">
      <w:pPr>
        <w:autoSpaceDE w:val="0"/>
        <w:autoSpaceDN w:val="0"/>
        <w:adjustRightInd w:val="0"/>
        <w:spacing w:after="0" w:line="240" w:lineRule="auto"/>
        <w:jc w:val="both"/>
        <w:rPr>
          <w:rFonts w:ascii="TimesNewRoman,Bold" w:hAnsi="TimesNewRoman,Bold" w:cs="TimesNewRoman,Bold"/>
          <w:b/>
          <w:bCs/>
          <w:sz w:val="32"/>
          <w:szCs w:val="32"/>
        </w:rPr>
      </w:pPr>
    </w:p>
    <w:p w14:paraId="7255277F" w14:textId="05343B47" w:rsidR="009D67F7" w:rsidRDefault="009D67F7" w:rsidP="00455DFE">
      <w:pPr>
        <w:autoSpaceDE w:val="0"/>
        <w:autoSpaceDN w:val="0"/>
        <w:adjustRightInd w:val="0"/>
        <w:spacing w:after="0" w:line="240" w:lineRule="auto"/>
        <w:jc w:val="both"/>
        <w:rPr>
          <w:rFonts w:ascii="TimesNewRoman,Bold" w:hAnsi="TimesNewRoman,Bold" w:cs="TimesNewRoman,Bold"/>
          <w:b/>
          <w:bCs/>
          <w:sz w:val="24"/>
          <w:szCs w:val="24"/>
        </w:rPr>
      </w:pPr>
      <w:r>
        <w:rPr>
          <w:rFonts w:ascii="TimesNewRoman,Bold" w:hAnsi="TimesNewRoman,Bold" w:cs="TimesNewRoman,Bold"/>
          <w:b/>
          <w:bCs/>
          <w:sz w:val="32"/>
          <w:szCs w:val="32"/>
        </w:rPr>
        <w:t xml:space="preserve">4.5.2 </w:t>
      </w:r>
      <w:r w:rsidRPr="009D67F7">
        <w:rPr>
          <w:rFonts w:ascii="TimesNewRoman,Bold" w:hAnsi="TimesNewRoman,Bold" w:cs="TimesNewRoman,Bold"/>
          <w:b/>
          <w:bCs/>
          <w:sz w:val="32"/>
          <w:szCs w:val="32"/>
        </w:rPr>
        <w:t>Customer’s Liability</w:t>
      </w:r>
    </w:p>
    <w:p w14:paraId="3FD2B81C" w14:textId="77777777" w:rsidR="00A565C6" w:rsidRPr="00A565C6" w:rsidRDefault="00A565C6" w:rsidP="00455DFE">
      <w:pPr>
        <w:autoSpaceDE w:val="0"/>
        <w:autoSpaceDN w:val="0"/>
        <w:adjustRightInd w:val="0"/>
        <w:spacing w:after="0" w:line="240" w:lineRule="auto"/>
        <w:jc w:val="both"/>
        <w:rPr>
          <w:rFonts w:ascii="TimesNewRoman,Bold" w:hAnsi="TimesNewRoman,Bold" w:cs="TimesNewRoman,Bold"/>
          <w:b/>
          <w:bCs/>
          <w:sz w:val="24"/>
          <w:szCs w:val="24"/>
        </w:rPr>
      </w:pPr>
    </w:p>
    <w:p w14:paraId="15DA4251" w14:textId="55AD3AA8" w:rsidR="009D67F7" w:rsidRPr="00B241D6" w:rsidRDefault="009D67F7" w:rsidP="00455DFE">
      <w:pPr>
        <w:jc w:val="both"/>
        <w:rPr>
          <w:rFonts w:ascii="Times New Roman" w:hAnsi="Times New Roman" w:cs="Times New Roman"/>
          <w:sz w:val="24"/>
          <w:szCs w:val="24"/>
        </w:rPr>
      </w:pPr>
      <w:r w:rsidRPr="00B241D6">
        <w:t xml:space="preserve">• </w:t>
      </w:r>
      <w:r w:rsidRPr="00B241D6">
        <w:rPr>
          <w:rFonts w:ascii="Times New Roman" w:hAnsi="Times New Roman" w:cs="Times New Roman"/>
          <w:sz w:val="24"/>
          <w:szCs w:val="24"/>
        </w:rPr>
        <w:t>Sharing of IPLC bandwidth wholly or partly is not allowed.</w:t>
      </w:r>
    </w:p>
    <w:p w14:paraId="448EF142" w14:textId="77777777" w:rsidR="009D67F7" w:rsidRPr="00B241D6" w:rsidRDefault="009D67F7" w:rsidP="00455DFE">
      <w:pPr>
        <w:jc w:val="both"/>
        <w:rPr>
          <w:rFonts w:ascii="Times New Roman" w:hAnsi="Times New Roman" w:cs="Times New Roman"/>
          <w:sz w:val="24"/>
          <w:szCs w:val="24"/>
        </w:rPr>
      </w:pPr>
      <w:r w:rsidRPr="00B241D6">
        <w:rPr>
          <w:rFonts w:ascii="Times New Roman" w:hAnsi="Times New Roman" w:cs="Times New Roman"/>
          <w:sz w:val="24"/>
          <w:szCs w:val="24"/>
        </w:rPr>
        <w:t>• IPLCs may be terminated on Customer's private leased line network. Customer will</w:t>
      </w:r>
    </w:p>
    <w:p w14:paraId="3ACA5A1A" w14:textId="487EE509" w:rsidR="009D67F7" w:rsidRPr="00B241D6" w:rsidRDefault="00B241D6" w:rsidP="00455DFE">
      <w:pPr>
        <w:jc w:val="both"/>
        <w:rPr>
          <w:rFonts w:ascii="Times New Roman" w:hAnsi="Times New Roman" w:cs="Times New Roman"/>
          <w:sz w:val="24"/>
          <w:szCs w:val="24"/>
        </w:rPr>
      </w:pPr>
      <w:r w:rsidRPr="00B241D6">
        <w:rPr>
          <w:rFonts w:ascii="Times New Roman" w:hAnsi="Times New Roman" w:cs="Times New Roman"/>
          <w:sz w:val="24"/>
          <w:szCs w:val="24"/>
        </w:rPr>
        <w:t xml:space="preserve">  </w:t>
      </w:r>
      <w:r w:rsidR="009D67F7" w:rsidRPr="00B241D6">
        <w:rPr>
          <w:rFonts w:ascii="Times New Roman" w:hAnsi="Times New Roman" w:cs="Times New Roman"/>
          <w:sz w:val="24"/>
          <w:szCs w:val="24"/>
        </w:rPr>
        <w:t>inform the details of terminations.</w:t>
      </w:r>
    </w:p>
    <w:p w14:paraId="7FEF6B36" w14:textId="77777777" w:rsidR="009D67F7" w:rsidRPr="00B241D6" w:rsidRDefault="009D67F7" w:rsidP="00455DFE">
      <w:pPr>
        <w:jc w:val="both"/>
        <w:rPr>
          <w:rFonts w:ascii="Times New Roman" w:hAnsi="Times New Roman" w:cs="Times New Roman"/>
          <w:sz w:val="24"/>
          <w:szCs w:val="24"/>
        </w:rPr>
      </w:pPr>
      <w:r w:rsidRPr="00B241D6">
        <w:rPr>
          <w:rFonts w:ascii="Times New Roman" w:hAnsi="Times New Roman" w:cs="Times New Roman"/>
          <w:sz w:val="24"/>
          <w:szCs w:val="24"/>
        </w:rPr>
        <w:t>• IPLC must not be used for any illegal, fraudulent, immoral or improper purpose.</w:t>
      </w:r>
    </w:p>
    <w:p w14:paraId="1EF0F9AB" w14:textId="77777777" w:rsidR="009D67F7" w:rsidRPr="00B241D6" w:rsidRDefault="009D67F7" w:rsidP="00455DFE">
      <w:pPr>
        <w:jc w:val="both"/>
        <w:rPr>
          <w:rFonts w:ascii="Times New Roman" w:hAnsi="Times New Roman" w:cs="Times New Roman"/>
          <w:sz w:val="24"/>
          <w:szCs w:val="24"/>
        </w:rPr>
      </w:pPr>
      <w:r w:rsidRPr="00B241D6">
        <w:rPr>
          <w:rFonts w:ascii="Times New Roman" w:hAnsi="Times New Roman" w:cs="Times New Roman"/>
          <w:sz w:val="24"/>
          <w:szCs w:val="24"/>
        </w:rPr>
        <w:t>• IPLC must not be used for sending any communication, which is of offensive, abusive,</w:t>
      </w:r>
    </w:p>
    <w:p w14:paraId="202E76C3" w14:textId="47256C20" w:rsidR="009D67F7" w:rsidRPr="00B241D6" w:rsidRDefault="00B241D6" w:rsidP="00455DFE">
      <w:pPr>
        <w:jc w:val="both"/>
        <w:rPr>
          <w:rFonts w:ascii="Times New Roman" w:hAnsi="Times New Roman" w:cs="Times New Roman"/>
          <w:sz w:val="24"/>
          <w:szCs w:val="24"/>
        </w:rPr>
      </w:pPr>
      <w:r w:rsidRPr="00B241D6">
        <w:rPr>
          <w:rFonts w:ascii="Times New Roman" w:hAnsi="Times New Roman" w:cs="Times New Roman"/>
          <w:sz w:val="24"/>
          <w:szCs w:val="24"/>
        </w:rPr>
        <w:t xml:space="preserve">   </w:t>
      </w:r>
      <w:r w:rsidR="009D67F7" w:rsidRPr="00B241D6">
        <w:rPr>
          <w:rFonts w:ascii="Times New Roman" w:hAnsi="Times New Roman" w:cs="Times New Roman"/>
          <w:sz w:val="24"/>
          <w:szCs w:val="24"/>
        </w:rPr>
        <w:t>indecent, obscene, defamatory or threatening in nature.</w:t>
      </w:r>
    </w:p>
    <w:p w14:paraId="64666F4C" w14:textId="5DCD4EA3" w:rsidR="009D67F7" w:rsidRPr="00B241D6" w:rsidRDefault="009D67F7" w:rsidP="00455DFE">
      <w:pPr>
        <w:jc w:val="both"/>
        <w:rPr>
          <w:rFonts w:ascii="Times New Roman" w:hAnsi="Times New Roman" w:cs="Times New Roman"/>
          <w:sz w:val="24"/>
          <w:szCs w:val="24"/>
        </w:rPr>
      </w:pPr>
      <w:r w:rsidRPr="00B241D6">
        <w:rPr>
          <w:rFonts w:ascii="Times New Roman" w:hAnsi="Times New Roman" w:cs="Times New Roman"/>
          <w:sz w:val="24"/>
          <w:szCs w:val="24"/>
        </w:rPr>
        <w:t>• Re-filing traffic from one country to another is not permitted.</w:t>
      </w:r>
    </w:p>
    <w:p w14:paraId="092512DA" w14:textId="77777777" w:rsidR="00B241D6" w:rsidRPr="00B241D6" w:rsidRDefault="00B241D6" w:rsidP="00455DFE">
      <w:pPr>
        <w:jc w:val="both"/>
        <w:rPr>
          <w:rFonts w:ascii="Times New Roman" w:hAnsi="Times New Roman" w:cs="Times New Roman"/>
          <w:sz w:val="24"/>
          <w:szCs w:val="24"/>
        </w:rPr>
      </w:pPr>
      <w:r w:rsidRPr="00B241D6">
        <w:rPr>
          <w:rFonts w:ascii="Times New Roman" w:hAnsi="Times New Roman" w:cs="Times New Roman"/>
          <w:sz w:val="24"/>
          <w:szCs w:val="24"/>
        </w:rPr>
        <w:t>• Call centers can transmit voice for its functioning subject to the conditions described in</w:t>
      </w:r>
    </w:p>
    <w:p w14:paraId="284EA526" w14:textId="64647CD2" w:rsidR="00B241D6" w:rsidRPr="00B241D6" w:rsidRDefault="00B241D6" w:rsidP="00455DFE">
      <w:pPr>
        <w:jc w:val="both"/>
        <w:rPr>
          <w:rFonts w:ascii="Times New Roman" w:hAnsi="Times New Roman" w:cs="Times New Roman"/>
          <w:sz w:val="24"/>
          <w:szCs w:val="24"/>
        </w:rPr>
      </w:pPr>
      <w:r w:rsidRPr="00B241D6">
        <w:rPr>
          <w:rFonts w:ascii="Times New Roman" w:hAnsi="Times New Roman" w:cs="Times New Roman"/>
          <w:sz w:val="24"/>
          <w:szCs w:val="24"/>
        </w:rPr>
        <w:t xml:space="preserve">   the guidelines for facility provisioning by BTCL to Call Centers.</w:t>
      </w:r>
    </w:p>
    <w:p w14:paraId="053C85D2" w14:textId="47666550" w:rsidR="00486396" w:rsidRDefault="009E06B1" w:rsidP="00455DFE">
      <w:pPr>
        <w:pStyle w:val="Default"/>
        <w:jc w:val="both"/>
        <w:rPr>
          <w:b/>
          <w:bCs/>
        </w:rPr>
      </w:pPr>
      <w:r w:rsidRPr="0022444D">
        <w:rPr>
          <w:b/>
          <w:bCs/>
          <w:sz w:val="32"/>
          <w:szCs w:val="32"/>
        </w:rPr>
        <w:t>4.6 Feasibility Stud</w:t>
      </w:r>
      <w:r w:rsidR="0022444D">
        <w:rPr>
          <w:b/>
          <w:bCs/>
          <w:sz w:val="32"/>
          <w:szCs w:val="32"/>
        </w:rPr>
        <w:t>y</w:t>
      </w:r>
    </w:p>
    <w:p w14:paraId="3E499863" w14:textId="77777777" w:rsidR="00486396" w:rsidRPr="00486396" w:rsidRDefault="00486396" w:rsidP="00455DFE">
      <w:pPr>
        <w:pStyle w:val="Default"/>
        <w:jc w:val="both"/>
        <w:rPr>
          <w:b/>
          <w:bCs/>
        </w:rPr>
      </w:pPr>
    </w:p>
    <w:p w14:paraId="18ACF247" w14:textId="77777777" w:rsidR="009E06B1" w:rsidRPr="0022444D" w:rsidRDefault="009E06B1" w:rsidP="00455DFE">
      <w:pPr>
        <w:pStyle w:val="Default"/>
        <w:jc w:val="both"/>
      </w:pPr>
      <w:r w:rsidRPr="0022444D">
        <w:t>The feasibility study performs mainly in following ways-</w:t>
      </w:r>
    </w:p>
    <w:p w14:paraId="36076B47" w14:textId="21FA416F" w:rsidR="009E06B1" w:rsidRPr="0022444D" w:rsidRDefault="009E06B1" w:rsidP="00455DFE">
      <w:pPr>
        <w:pStyle w:val="Default"/>
        <w:jc w:val="both"/>
      </w:pPr>
      <w:r w:rsidRPr="0022444D">
        <w:t xml:space="preserve"> </w:t>
      </w:r>
    </w:p>
    <w:p w14:paraId="1D526D9B" w14:textId="37E367F8" w:rsidR="00DD7C8D" w:rsidRPr="0022444D" w:rsidRDefault="00902C8C" w:rsidP="00455DFE">
      <w:pPr>
        <w:pStyle w:val="Default"/>
        <w:jc w:val="both"/>
      </w:pPr>
      <w:r w:rsidRPr="0022444D">
        <w:t xml:space="preserve">    </w:t>
      </w:r>
      <w:r w:rsidR="00486396">
        <w:t xml:space="preserve"> </w:t>
      </w:r>
      <w:r w:rsidRPr="0022444D">
        <w:t xml:space="preserve">1. </w:t>
      </w:r>
      <w:r w:rsidR="009E06B1" w:rsidRPr="0022444D">
        <w:t xml:space="preserve">Economic Feasibility </w:t>
      </w:r>
    </w:p>
    <w:p w14:paraId="14A384F4" w14:textId="1269D4A5" w:rsidR="009E06B1" w:rsidRPr="0022444D" w:rsidRDefault="00902C8C" w:rsidP="00455DFE">
      <w:pPr>
        <w:pStyle w:val="Default"/>
        <w:jc w:val="both"/>
      </w:pPr>
      <w:r w:rsidRPr="0022444D">
        <w:t xml:space="preserve">     </w:t>
      </w:r>
      <w:r w:rsidR="00DD7C8D" w:rsidRPr="0022444D">
        <w:t xml:space="preserve">2. </w:t>
      </w:r>
      <w:r w:rsidR="009E06B1" w:rsidRPr="0022444D">
        <w:t xml:space="preserve">Technical Feasibility </w:t>
      </w:r>
    </w:p>
    <w:p w14:paraId="4F5D46FD" w14:textId="0016C97C" w:rsidR="00DD7C8D" w:rsidRPr="0022444D" w:rsidRDefault="009E06B1" w:rsidP="00455DFE">
      <w:pPr>
        <w:pStyle w:val="Default"/>
        <w:jc w:val="both"/>
      </w:pPr>
      <w:r w:rsidRPr="0022444D">
        <w:t xml:space="preserve">     3. Behavioral Feasibility </w:t>
      </w:r>
    </w:p>
    <w:p w14:paraId="6C9EA29C" w14:textId="77777777" w:rsidR="00DD7C8D" w:rsidRPr="0022444D" w:rsidRDefault="00DD7C8D" w:rsidP="00053F28">
      <w:pPr>
        <w:pStyle w:val="Default"/>
        <w:jc w:val="both"/>
        <w:rPr>
          <w:rFonts w:ascii="TimesNewRoman" w:hAnsi="TimesNewRoman" w:cs="TimesNewRoman"/>
        </w:rPr>
      </w:pPr>
    </w:p>
    <w:p w14:paraId="0D5B920C" w14:textId="1576EB70" w:rsidR="00E44B8E" w:rsidRPr="0022444D" w:rsidRDefault="009E06B1" w:rsidP="00455DFE">
      <w:pPr>
        <w:pStyle w:val="Default"/>
        <w:jc w:val="both"/>
        <w:rPr>
          <w:b/>
          <w:bCs/>
          <w:sz w:val="32"/>
          <w:szCs w:val="32"/>
        </w:rPr>
      </w:pPr>
      <w:r w:rsidRPr="0022444D">
        <w:rPr>
          <w:b/>
          <w:bCs/>
          <w:sz w:val="32"/>
          <w:szCs w:val="32"/>
        </w:rPr>
        <w:t xml:space="preserve">4.6.1 Economic Feasibility </w:t>
      </w:r>
    </w:p>
    <w:p w14:paraId="56BA9725" w14:textId="77777777" w:rsidR="000214A5" w:rsidRDefault="000214A5" w:rsidP="00053F28">
      <w:pPr>
        <w:pStyle w:val="Default"/>
        <w:jc w:val="both"/>
        <w:rPr>
          <w:sz w:val="26"/>
          <w:szCs w:val="26"/>
        </w:rPr>
      </w:pPr>
    </w:p>
    <w:p w14:paraId="441AB38D" w14:textId="2D2933BB" w:rsidR="00053F28" w:rsidRPr="00053F28" w:rsidRDefault="001A037F" w:rsidP="00053F28">
      <w:pPr>
        <w:autoSpaceDE w:val="0"/>
        <w:autoSpaceDN w:val="0"/>
        <w:adjustRightInd w:val="0"/>
        <w:spacing w:after="0" w:line="240" w:lineRule="auto"/>
        <w:jc w:val="both"/>
        <w:rPr>
          <w:rFonts w:ascii="Times New Roman" w:hAnsi="Times New Roman" w:cs="Times New Roman"/>
          <w:sz w:val="24"/>
          <w:szCs w:val="24"/>
        </w:rPr>
      </w:pPr>
      <w:r w:rsidRPr="00053F28">
        <w:rPr>
          <w:rFonts w:ascii="Times New Roman" w:hAnsi="Times New Roman" w:cs="Times New Roman"/>
          <w:sz w:val="24"/>
          <w:szCs w:val="24"/>
        </w:rPr>
        <w:t>The economic</w:t>
      </w:r>
      <w:r w:rsidR="009E06B1" w:rsidRPr="00053F28">
        <w:rPr>
          <w:rFonts w:ascii="Times New Roman" w:hAnsi="Times New Roman" w:cs="Times New Roman"/>
          <w:sz w:val="24"/>
          <w:szCs w:val="24"/>
        </w:rPr>
        <w:t xml:space="preserve"> system </w:t>
      </w:r>
      <w:r w:rsidRPr="00053F28">
        <w:rPr>
          <w:rFonts w:ascii="Times New Roman" w:hAnsi="Times New Roman" w:cs="Times New Roman"/>
          <w:sz w:val="24"/>
          <w:szCs w:val="24"/>
        </w:rPr>
        <w:t>of BTCL is</w:t>
      </w:r>
      <w:r w:rsidR="009E06B1" w:rsidRPr="00053F28">
        <w:rPr>
          <w:rFonts w:ascii="Times New Roman" w:hAnsi="Times New Roman" w:cs="Times New Roman"/>
          <w:sz w:val="24"/>
          <w:szCs w:val="24"/>
        </w:rPr>
        <w:t xml:space="preserve"> highly</w:t>
      </w:r>
      <w:r w:rsidRPr="00053F28">
        <w:rPr>
          <w:rFonts w:ascii="Times New Roman" w:hAnsi="Times New Roman" w:cs="Times New Roman"/>
          <w:sz w:val="24"/>
          <w:szCs w:val="24"/>
          <w:shd w:val="clear" w:color="auto" w:fill="F8F8F8"/>
        </w:rPr>
        <w:t xml:space="preserve"> </w:t>
      </w:r>
      <w:r w:rsidRPr="00053F28">
        <w:rPr>
          <w:rFonts w:ascii="Times New Roman" w:hAnsi="Times New Roman" w:cs="Times New Roman"/>
          <w:sz w:val="24"/>
          <w:szCs w:val="24"/>
          <w:shd w:val="clear" w:color="auto" w:fill="F8F8F8"/>
        </w:rPr>
        <w:t>efficient</w:t>
      </w:r>
      <w:r w:rsidR="009E06B1" w:rsidRPr="00053F28">
        <w:rPr>
          <w:rFonts w:ascii="Times New Roman" w:hAnsi="Times New Roman" w:cs="Times New Roman"/>
          <w:sz w:val="24"/>
          <w:szCs w:val="24"/>
        </w:rPr>
        <w:t>.</w:t>
      </w:r>
      <w:r w:rsidRPr="00053F28">
        <w:rPr>
          <w:rFonts w:ascii="Times New Roman" w:hAnsi="Times New Roman" w:cs="Times New Roman"/>
          <w:sz w:val="24"/>
          <w:szCs w:val="24"/>
        </w:rPr>
        <w:t xml:space="preserve"> </w:t>
      </w:r>
      <w:r w:rsidR="009E06B1" w:rsidRPr="00053F28">
        <w:rPr>
          <w:rFonts w:ascii="Times New Roman" w:hAnsi="Times New Roman" w:cs="Times New Roman"/>
          <w:sz w:val="24"/>
          <w:szCs w:val="24"/>
        </w:rPr>
        <w:t>The organization</w:t>
      </w:r>
      <w:r w:rsidRPr="00053F28">
        <w:rPr>
          <w:rFonts w:ascii="Times New Roman" w:hAnsi="Times New Roman" w:cs="Times New Roman"/>
          <w:sz w:val="24"/>
          <w:szCs w:val="24"/>
        </w:rPr>
        <w:t xml:space="preserve"> don’t</w:t>
      </w:r>
      <w:r w:rsidR="009E06B1" w:rsidRPr="00053F28">
        <w:rPr>
          <w:rFonts w:ascii="Times New Roman" w:hAnsi="Times New Roman" w:cs="Times New Roman"/>
          <w:sz w:val="24"/>
          <w:szCs w:val="24"/>
        </w:rPr>
        <w:t xml:space="preserve"> need </w:t>
      </w:r>
      <w:r w:rsidRPr="00053F28">
        <w:rPr>
          <w:rFonts w:ascii="Times New Roman" w:hAnsi="Times New Roman" w:cs="Times New Roman"/>
          <w:sz w:val="24"/>
          <w:szCs w:val="24"/>
        </w:rPr>
        <w:t xml:space="preserve">to </w:t>
      </w:r>
      <w:r w:rsidR="009E06B1" w:rsidRPr="00053F28">
        <w:rPr>
          <w:rFonts w:ascii="Times New Roman" w:hAnsi="Times New Roman" w:cs="Times New Roman"/>
          <w:sz w:val="24"/>
          <w:szCs w:val="24"/>
        </w:rPr>
        <w:t>spend much money for the development of the system</w:t>
      </w:r>
      <w:r w:rsidRPr="00053F28">
        <w:rPr>
          <w:rFonts w:ascii="Times New Roman" w:hAnsi="Times New Roman" w:cs="Times New Roman"/>
          <w:sz w:val="24"/>
          <w:szCs w:val="24"/>
        </w:rPr>
        <w:t xml:space="preserve"> because it’s already </w:t>
      </w:r>
      <w:proofErr w:type="gramStart"/>
      <w:r w:rsidRPr="00053F28">
        <w:rPr>
          <w:rFonts w:ascii="Times New Roman" w:hAnsi="Times New Roman" w:cs="Times New Roman"/>
          <w:sz w:val="24"/>
          <w:szCs w:val="24"/>
        </w:rPr>
        <w:t>exist</w:t>
      </w:r>
      <w:proofErr w:type="gramEnd"/>
      <w:r w:rsidR="009E06B1" w:rsidRPr="00053F28">
        <w:rPr>
          <w:rFonts w:ascii="Times New Roman" w:hAnsi="Times New Roman" w:cs="Times New Roman"/>
          <w:sz w:val="24"/>
          <w:szCs w:val="24"/>
        </w:rPr>
        <w:t>.</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Upon approval by the board, Overseas</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Telecommunication Region (OTR) will issue Demand Note (Invoice) for the IPLC. The Registration and Installation charges will be included in the Demand Note along with advance rental charges as approved by the</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concerned authority.</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For price calculation of higher</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bandwidth, multiplication factor will be applied after adding this charge. Registration &amp;</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Installation charges for the domestic portion will not be charged</w:t>
      </w:r>
      <w:r w:rsidR="00263900" w:rsidRPr="00053F28">
        <w:rPr>
          <w:rFonts w:ascii="Times New Roman" w:hAnsi="Times New Roman" w:cs="Times New Roman"/>
          <w:sz w:val="24"/>
          <w:szCs w:val="24"/>
        </w:rPr>
        <w:t xml:space="preserve"> except the </w:t>
      </w:r>
      <w:r w:rsidR="00263900" w:rsidRPr="00053F28">
        <w:rPr>
          <w:rFonts w:ascii="Times New Roman" w:hAnsi="Times New Roman" w:cs="Times New Roman"/>
          <w:sz w:val="24"/>
          <w:szCs w:val="24"/>
        </w:rPr>
        <w:t>case of submarine</w:t>
      </w:r>
      <w:r w:rsidR="00263900" w:rsidRPr="00053F28">
        <w:rPr>
          <w:rFonts w:ascii="Times New Roman" w:hAnsi="Times New Roman" w:cs="Times New Roman"/>
          <w:sz w:val="24"/>
          <w:szCs w:val="24"/>
        </w:rPr>
        <w:t xml:space="preserve"> </w:t>
      </w:r>
      <w:r w:rsidR="00263900" w:rsidRPr="00053F28">
        <w:rPr>
          <w:rFonts w:ascii="Times New Roman" w:hAnsi="Times New Roman" w:cs="Times New Roman"/>
          <w:sz w:val="24"/>
          <w:szCs w:val="24"/>
        </w:rPr>
        <w:t>cable to the Customer’s premise.</w:t>
      </w:r>
      <w:r w:rsidR="00BA44DA" w:rsidRPr="00053F28">
        <w:rPr>
          <w:rFonts w:ascii="Times New Roman" w:hAnsi="Times New Roman" w:cs="Times New Roman"/>
          <w:sz w:val="24"/>
          <w:szCs w:val="24"/>
        </w:rPr>
        <w:t xml:space="preserve"> </w:t>
      </w:r>
      <w:r w:rsidR="00BA44DA" w:rsidRPr="00053F28">
        <w:rPr>
          <w:rFonts w:ascii="Times New Roman" w:hAnsi="Times New Roman" w:cs="Times New Roman"/>
          <w:sz w:val="24"/>
          <w:szCs w:val="24"/>
        </w:rPr>
        <w:t>When BTCL pays the other half charge on customer’s behalf, BTCL will add its markup to</w:t>
      </w:r>
      <w:r w:rsidR="00BA44DA" w:rsidRPr="00053F28">
        <w:rPr>
          <w:rFonts w:ascii="Times New Roman" w:hAnsi="Times New Roman" w:cs="Times New Roman"/>
          <w:sz w:val="24"/>
          <w:szCs w:val="24"/>
        </w:rPr>
        <w:t xml:space="preserve"> </w:t>
      </w:r>
      <w:r w:rsidR="00BA44DA" w:rsidRPr="00053F28">
        <w:rPr>
          <w:rFonts w:ascii="Times New Roman" w:hAnsi="Times New Roman" w:cs="Times New Roman"/>
          <w:sz w:val="24"/>
          <w:szCs w:val="24"/>
        </w:rPr>
        <w:t>the other end price.</w:t>
      </w:r>
      <w:r w:rsidR="00053F28" w:rsidRPr="00053F28">
        <w:rPr>
          <w:rFonts w:ascii="Times New Roman" w:hAnsi="Times New Roman" w:cs="Times New Roman"/>
          <w:sz w:val="24"/>
          <w:szCs w:val="24"/>
        </w:rPr>
        <w:t xml:space="preserve"> </w:t>
      </w:r>
      <w:r w:rsidR="00053F28" w:rsidRPr="00053F28">
        <w:rPr>
          <w:rFonts w:ascii="Times New Roman" w:hAnsi="Times New Roman" w:cs="Times New Roman"/>
          <w:sz w:val="24"/>
          <w:szCs w:val="24"/>
        </w:rPr>
        <w:t xml:space="preserve">The charges will be collected in advance. This </w:t>
      </w:r>
      <w:proofErr w:type="spellStart"/>
      <w:r w:rsidR="00053F28" w:rsidRPr="00053F28">
        <w:rPr>
          <w:rFonts w:ascii="Times New Roman" w:hAnsi="Times New Roman" w:cs="Times New Roman"/>
          <w:sz w:val="24"/>
          <w:szCs w:val="24"/>
        </w:rPr>
        <w:t>mark up</w:t>
      </w:r>
      <w:proofErr w:type="spellEnd"/>
      <w:r w:rsidR="00053F28" w:rsidRPr="00053F28">
        <w:rPr>
          <w:rFonts w:ascii="Times New Roman" w:hAnsi="Times New Roman" w:cs="Times New Roman"/>
          <w:sz w:val="24"/>
          <w:szCs w:val="24"/>
        </w:rPr>
        <w:t xml:space="preserve"> will cover</w:t>
      </w:r>
      <w:r w:rsidR="00053F28" w:rsidRPr="00053F28">
        <w:rPr>
          <w:rFonts w:ascii="Times New Roman" w:hAnsi="Times New Roman" w:cs="Times New Roman"/>
          <w:sz w:val="24"/>
          <w:szCs w:val="24"/>
        </w:rPr>
        <w:t xml:space="preserve"> </w:t>
      </w:r>
      <w:r w:rsidR="00053F28" w:rsidRPr="00053F28">
        <w:rPr>
          <w:rFonts w:ascii="Times New Roman" w:hAnsi="Times New Roman" w:cs="Times New Roman"/>
          <w:sz w:val="24"/>
          <w:szCs w:val="24"/>
        </w:rPr>
        <w:t>BTCL overhead expenses and any variation in foreign currency rate</w:t>
      </w:r>
      <w:r w:rsidR="00053F28" w:rsidRPr="00053F28">
        <w:rPr>
          <w:rFonts w:ascii="Times New Roman" w:hAnsi="Times New Roman" w:cs="Times New Roman"/>
          <w:sz w:val="24"/>
          <w:szCs w:val="24"/>
        </w:rPr>
        <w:t>.</w:t>
      </w:r>
    </w:p>
    <w:p w14:paraId="3D6DC59C" w14:textId="01FCC4AD" w:rsidR="00BA44DA" w:rsidRPr="00263900" w:rsidRDefault="00BA44DA" w:rsidP="00053F28">
      <w:pPr>
        <w:autoSpaceDE w:val="0"/>
        <w:autoSpaceDN w:val="0"/>
        <w:adjustRightInd w:val="0"/>
        <w:spacing w:after="0" w:line="240" w:lineRule="auto"/>
        <w:jc w:val="both"/>
        <w:rPr>
          <w:rFonts w:ascii="Times New Roman" w:hAnsi="Times New Roman" w:cs="Times New Roman"/>
          <w:sz w:val="24"/>
          <w:szCs w:val="24"/>
        </w:rPr>
      </w:pPr>
    </w:p>
    <w:p w14:paraId="6DFE2871" w14:textId="77777777" w:rsidR="001B6CC5" w:rsidRDefault="001B6CC5" w:rsidP="00FA4841">
      <w:pPr>
        <w:pStyle w:val="Default"/>
        <w:jc w:val="both"/>
        <w:rPr>
          <w:b/>
          <w:bCs/>
          <w:sz w:val="32"/>
          <w:szCs w:val="32"/>
        </w:rPr>
      </w:pPr>
    </w:p>
    <w:p w14:paraId="1A40BF5A" w14:textId="53B1FB2F" w:rsidR="009E06B1" w:rsidRPr="001B6CC5" w:rsidRDefault="009E06B1" w:rsidP="00FA4841">
      <w:pPr>
        <w:pStyle w:val="Default"/>
        <w:jc w:val="both"/>
      </w:pPr>
      <w:r w:rsidRPr="00327E5C">
        <w:rPr>
          <w:b/>
          <w:bCs/>
          <w:sz w:val="32"/>
          <w:szCs w:val="32"/>
        </w:rPr>
        <w:lastRenderedPageBreak/>
        <w:t xml:space="preserve">4.6.2 Technical Feasibility </w:t>
      </w:r>
    </w:p>
    <w:p w14:paraId="1567E630" w14:textId="77777777" w:rsidR="00824BCE" w:rsidRPr="00824BCE" w:rsidRDefault="00824BCE" w:rsidP="00FA4841">
      <w:pPr>
        <w:pStyle w:val="Default"/>
        <w:jc w:val="both"/>
        <w:rPr>
          <w:sz w:val="26"/>
          <w:szCs w:val="26"/>
        </w:rPr>
      </w:pPr>
    </w:p>
    <w:p w14:paraId="40F9A7B4" w14:textId="5297B7D2" w:rsidR="009E06B1" w:rsidRPr="0022444D" w:rsidRDefault="009E06B1" w:rsidP="00FA4841">
      <w:pPr>
        <w:jc w:val="both"/>
        <w:rPr>
          <w:rFonts w:ascii="Times New Roman" w:hAnsi="Times New Roman" w:cs="Times New Roman"/>
          <w:color w:val="333333"/>
          <w:sz w:val="24"/>
          <w:szCs w:val="24"/>
        </w:rPr>
      </w:pPr>
      <w:r w:rsidRPr="0022444D">
        <w:rPr>
          <w:rFonts w:ascii="Times New Roman" w:hAnsi="Times New Roman" w:cs="Times New Roman"/>
          <w:color w:val="333333"/>
          <w:sz w:val="24"/>
          <w:szCs w:val="24"/>
        </w:rPr>
        <w:t xml:space="preserve">BTCL provides co-location service including building, cooling, power, bandwidth and physical security. This facility is provided considering the type of equipment, power consumption, floor loading and such other technical feasibility. Our clients are IGW, ICX, IIG, ITC, DDCSP, NTTN IPTSP, ISP, Mobile Operators, Telephone E1 etc. The technical feasibility divided into three </w:t>
      </w:r>
      <w:proofErr w:type="gramStart"/>
      <w:r w:rsidR="0030676D" w:rsidRPr="0022444D">
        <w:rPr>
          <w:rFonts w:ascii="Times New Roman" w:hAnsi="Times New Roman" w:cs="Times New Roman"/>
          <w:color w:val="333333"/>
          <w:sz w:val="24"/>
          <w:szCs w:val="24"/>
        </w:rPr>
        <w:t>configuration</w:t>
      </w:r>
      <w:proofErr w:type="gramEnd"/>
      <w:r w:rsidRPr="0022444D">
        <w:rPr>
          <w:rFonts w:ascii="Times New Roman" w:hAnsi="Times New Roman" w:cs="Times New Roman"/>
          <w:color w:val="333333"/>
          <w:sz w:val="24"/>
          <w:szCs w:val="24"/>
        </w:rPr>
        <w:t>. They are -</w:t>
      </w:r>
    </w:p>
    <w:p w14:paraId="44A38439" w14:textId="1BAAE09C" w:rsidR="009E06B1" w:rsidRPr="0022444D" w:rsidRDefault="009E06B1" w:rsidP="00FA4841">
      <w:pPr>
        <w:pStyle w:val="ListParagraph"/>
        <w:numPr>
          <w:ilvl w:val="0"/>
          <w:numId w:val="11"/>
        </w:numPr>
        <w:jc w:val="both"/>
        <w:rPr>
          <w:rFonts w:ascii="Times New Roman" w:hAnsi="Times New Roman" w:cs="Times New Roman"/>
          <w:sz w:val="24"/>
          <w:szCs w:val="24"/>
        </w:rPr>
      </w:pPr>
      <w:r w:rsidRPr="0022444D">
        <w:rPr>
          <w:rFonts w:ascii="Times New Roman" w:hAnsi="Times New Roman" w:cs="Times New Roman"/>
          <w:sz w:val="24"/>
          <w:szCs w:val="24"/>
        </w:rPr>
        <w:t xml:space="preserve">Hardware </w:t>
      </w:r>
      <w:r w:rsidR="0030676D" w:rsidRPr="0022444D">
        <w:rPr>
          <w:rFonts w:ascii="Times New Roman" w:hAnsi="Times New Roman" w:cs="Times New Roman"/>
          <w:color w:val="333333"/>
          <w:sz w:val="24"/>
          <w:szCs w:val="24"/>
        </w:rPr>
        <w:t>configuration</w:t>
      </w:r>
      <w:r w:rsidR="00DC5BA3" w:rsidRPr="0022444D">
        <w:rPr>
          <w:rFonts w:ascii="Times New Roman" w:hAnsi="Times New Roman" w:cs="Times New Roman"/>
          <w:color w:val="333333"/>
          <w:sz w:val="24"/>
          <w:szCs w:val="24"/>
        </w:rPr>
        <w:t>.</w:t>
      </w:r>
    </w:p>
    <w:p w14:paraId="501464C2" w14:textId="05777427" w:rsidR="009E06B1" w:rsidRPr="0022444D" w:rsidRDefault="009E06B1" w:rsidP="00FA4841">
      <w:pPr>
        <w:pStyle w:val="ListParagraph"/>
        <w:numPr>
          <w:ilvl w:val="0"/>
          <w:numId w:val="11"/>
        </w:numPr>
        <w:jc w:val="both"/>
        <w:rPr>
          <w:rFonts w:ascii="Times New Roman" w:hAnsi="Times New Roman" w:cs="Times New Roman"/>
          <w:sz w:val="24"/>
          <w:szCs w:val="24"/>
        </w:rPr>
      </w:pPr>
      <w:r w:rsidRPr="0022444D">
        <w:rPr>
          <w:sz w:val="24"/>
          <w:szCs w:val="24"/>
        </w:rPr>
        <w:t xml:space="preserve">Software </w:t>
      </w:r>
      <w:r w:rsidR="0030676D" w:rsidRPr="0022444D">
        <w:rPr>
          <w:rFonts w:ascii="Times New Roman" w:hAnsi="Times New Roman" w:cs="Times New Roman"/>
          <w:color w:val="333333"/>
          <w:sz w:val="24"/>
          <w:szCs w:val="24"/>
        </w:rPr>
        <w:t>configuration</w:t>
      </w:r>
      <w:r w:rsidR="00DC5BA3" w:rsidRPr="0022444D">
        <w:rPr>
          <w:rFonts w:ascii="Times New Roman" w:hAnsi="Times New Roman" w:cs="Times New Roman"/>
          <w:color w:val="333333"/>
          <w:sz w:val="24"/>
          <w:szCs w:val="24"/>
        </w:rPr>
        <w:t>.</w:t>
      </w:r>
    </w:p>
    <w:p w14:paraId="396A4F74" w14:textId="52AFA77A" w:rsidR="009E06B1" w:rsidRPr="0022444D" w:rsidRDefault="009E06B1" w:rsidP="00FA4841">
      <w:pPr>
        <w:pStyle w:val="ListParagraph"/>
        <w:numPr>
          <w:ilvl w:val="0"/>
          <w:numId w:val="11"/>
        </w:numPr>
        <w:jc w:val="both"/>
        <w:rPr>
          <w:rFonts w:ascii="Times New Roman" w:hAnsi="Times New Roman" w:cs="Times New Roman"/>
          <w:sz w:val="24"/>
          <w:szCs w:val="24"/>
        </w:rPr>
      </w:pPr>
      <w:r w:rsidRPr="0022444D">
        <w:rPr>
          <w:sz w:val="24"/>
          <w:szCs w:val="24"/>
        </w:rPr>
        <w:t>Satellites</w:t>
      </w:r>
      <w:r w:rsidR="00DC5BA3" w:rsidRPr="0022444D">
        <w:rPr>
          <w:sz w:val="24"/>
          <w:szCs w:val="24"/>
        </w:rPr>
        <w:t>.</w:t>
      </w:r>
      <w:r w:rsidRPr="0022444D">
        <w:rPr>
          <w:sz w:val="24"/>
          <w:szCs w:val="24"/>
        </w:rPr>
        <w:t xml:space="preserve"> </w:t>
      </w:r>
    </w:p>
    <w:p w14:paraId="3E76DAF9" w14:textId="0E17CD20" w:rsidR="009E06B1" w:rsidRPr="00351C5D" w:rsidRDefault="004210A4" w:rsidP="00351C5D">
      <w:pPr>
        <w:jc w:val="both"/>
        <w:rPr>
          <w:rFonts w:ascii="Times New Roman" w:hAnsi="Times New Roman" w:cs="Times New Roman"/>
          <w:b/>
          <w:bCs/>
          <w:sz w:val="32"/>
          <w:szCs w:val="32"/>
        </w:rPr>
      </w:pPr>
      <w:r>
        <w:rPr>
          <w:rFonts w:ascii="Times New Roman" w:hAnsi="Times New Roman" w:cs="Times New Roman"/>
          <w:b/>
          <w:bCs/>
          <w:sz w:val="32"/>
          <w:szCs w:val="32"/>
        </w:rPr>
        <w:t>1.</w:t>
      </w:r>
      <w:r w:rsidR="009E06B1" w:rsidRPr="00351C5D">
        <w:rPr>
          <w:rFonts w:ascii="Times New Roman" w:hAnsi="Times New Roman" w:cs="Times New Roman"/>
          <w:b/>
          <w:bCs/>
          <w:sz w:val="32"/>
          <w:szCs w:val="32"/>
        </w:rPr>
        <w:t>Hardware</w:t>
      </w:r>
      <w:r w:rsidR="00DC5BA3" w:rsidRPr="00DC5BA3">
        <w:rPr>
          <w:rFonts w:ascii="Times New Roman" w:hAnsi="Times New Roman" w:cs="Times New Roman"/>
          <w:color w:val="333333"/>
          <w:sz w:val="24"/>
          <w:szCs w:val="24"/>
        </w:rPr>
        <w:t xml:space="preserve"> </w:t>
      </w:r>
      <w:r w:rsidR="00DC5BA3" w:rsidRPr="00DC5BA3">
        <w:rPr>
          <w:rFonts w:ascii="Times New Roman" w:hAnsi="Times New Roman" w:cs="Times New Roman"/>
          <w:b/>
          <w:bCs/>
          <w:color w:val="333333"/>
          <w:sz w:val="32"/>
          <w:szCs w:val="32"/>
        </w:rPr>
        <w:t>configuration</w:t>
      </w:r>
      <w:r w:rsidR="009E06B1" w:rsidRPr="00351C5D">
        <w:rPr>
          <w:rFonts w:ascii="Times New Roman" w:hAnsi="Times New Roman" w:cs="Times New Roman"/>
          <w:b/>
          <w:bCs/>
          <w:sz w:val="32"/>
          <w:szCs w:val="32"/>
        </w:rPr>
        <w:t>:</w:t>
      </w:r>
    </w:p>
    <w:p w14:paraId="70BB6762" w14:textId="77777777" w:rsidR="009E06B1" w:rsidRPr="0022444D" w:rsidRDefault="009E06B1" w:rsidP="00FA4841">
      <w:pPr>
        <w:jc w:val="both"/>
        <w:rPr>
          <w:rFonts w:ascii="Times New Roman" w:hAnsi="Times New Roman" w:cs="Times New Roman"/>
          <w:sz w:val="24"/>
          <w:szCs w:val="24"/>
        </w:rPr>
      </w:pPr>
      <w:r w:rsidRPr="0022444D">
        <w:rPr>
          <w:rFonts w:ascii="Times New Roman" w:hAnsi="Times New Roman" w:cs="Times New Roman"/>
          <w:sz w:val="24"/>
          <w:szCs w:val="24"/>
        </w:rPr>
        <w:t>BTCL provides the International Private Leased Circuit (IPLC) connection to the customer in order to establish a dedicated secure digital point-to-point private connection between two locations-one location at Bangladesh and other at overseas country. BTCL allocates bandwidth from 64 Kbps to 2 Mbps depending on the requirement and justification of the customer and higher bandwidth up to 45 Mbps will be allocated after scrutiny by BTCL. The customer will request for up-gradation of the bandwidth of the IPLC to BTCL with detail reasoning.</w:t>
      </w:r>
    </w:p>
    <w:p w14:paraId="607A0E24" w14:textId="77777777" w:rsidR="009E06B1" w:rsidRPr="0022444D" w:rsidRDefault="009E06B1" w:rsidP="00FA4841">
      <w:pPr>
        <w:jc w:val="both"/>
        <w:rPr>
          <w:rFonts w:ascii="Times New Roman" w:hAnsi="Times New Roman" w:cs="Times New Roman"/>
          <w:sz w:val="24"/>
          <w:szCs w:val="24"/>
        </w:rPr>
      </w:pPr>
      <w:r w:rsidRPr="0022444D">
        <w:rPr>
          <w:rFonts w:ascii="Times New Roman" w:hAnsi="Times New Roman" w:cs="Times New Roman"/>
          <w:sz w:val="24"/>
          <w:szCs w:val="24"/>
        </w:rPr>
        <w:t>Server –</w:t>
      </w:r>
    </w:p>
    <w:p w14:paraId="457D5884" w14:textId="77777777" w:rsidR="009E06B1" w:rsidRPr="0022444D" w:rsidRDefault="009E06B1" w:rsidP="00FA4841">
      <w:pPr>
        <w:jc w:val="both"/>
        <w:rPr>
          <w:rFonts w:ascii="Times New Roman" w:hAnsi="Times New Roman" w:cs="Times New Roman"/>
          <w:sz w:val="24"/>
          <w:szCs w:val="24"/>
        </w:rPr>
      </w:pPr>
      <w:proofErr w:type="gramStart"/>
      <w:r w:rsidRPr="0022444D">
        <w:rPr>
          <w:rFonts w:ascii="Times New Roman" w:hAnsi="Times New Roman" w:cs="Times New Roman"/>
          <w:sz w:val="24"/>
          <w:szCs w:val="24"/>
        </w:rPr>
        <w:t>Bandwidth :</w:t>
      </w:r>
      <w:proofErr w:type="gramEnd"/>
      <w:r w:rsidRPr="0022444D">
        <w:rPr>
          <w:rFonts w:ascii="Times New Roman" w:hAnsi="Times New Roman" w:cs="Times New Roman"/>
          <w:sz w:val="24"/>
          <w:szCs w:val="24"/>
        </w:rPr>
        <w:t xml:space="preserve">  64 Kbps - 2 Mbps</w:t>
      </w:r>
    </w:p>
    <w:p w14:paraId="74B986D5" w14:textId="77777777" w:rsidR="009E06B1" w:rsidRPr="0022444D" w:rsidRDefault="009E06B1" w:rsidP="00FA4841">
      <w:pPr>
        <w:jc w:val="both"/>
        <w:rPr>
          <w:rFonts w:ascii="Times New Roman" w:hAnsi="Times New Roman" w:cs="Times New Roman"/>
          <w:color w:val="000000" w:themeColor="text1"/>
          <w:sz w:val="24"/>
          <w:szCs w:val="24"/>
        </w:rPr>
      </w:pPr>
      <w:proofErr w:type="gramStart"/>
      <w:r w:rsidRPr="0022444D">
        <w:rPr>
          <w:rFonts w:ascii="Times New Roman" w:hAnsi="Times New Roman" w:cs="Times New Roman"/>
          <w:sz w:val="24"/>
          <w:szCs w:val="24"/>
        </w:rPr>
        <w:t>Server :</w:t>
      </w:r>
      <w:proofErr w:type="gramEnd"/>
      <w:r w:rsidRPr="0022444D">
        <w:rPr>
          <w:rFonts w:ascii="Times New Roman" w:hAnsi="Times New Roman" w:cs="Times New Roman"/>
          <w:sz w:val="24"/>
          <w:szCs w:val="24"/>
        </w:rPr>
        <w:t xml:space="preserve"> Cloud  </w:t>
      </w:r>
      <w:hyperlink r:id="rId7" w:tooltip="ADSL2+" w:history="1">
        <w:r w:rsidRPr="0022444D">
          <w:rPr>
            <w:rStyle w:val="Hyperlink"/>
            <w:rFonts w:ascii="Times New Roman" w:eastAsiaTheme="majorEastAsia" w:hAnsi="Times New Roman" w:cs="Times New Roman"/>
            <w:color w:val="000000" w:themeColor="text1"/>
            <w:sz w:val="24"/>
            <w:szCs w:val="24"/>
          </w:rPr>
          <w:t>ADSL2+</w:t>
        </w:r>
      </w:hyperlink>
      <w:r w:rsidRPr="0022444D">
        <w:rPr>
          <w:rFonts w:ascii="Times New Roman" w:hAnsi="Times New Roman" w:cs="Times New Roman"/>
          <w:color w:val="000000" w:themeColor="text1"/>
          <w:sz w:val="24"/>
          <w:szCs w:val="24"/>
        </w:rPr>
        <w:t> technology</w:t>
      </w:r>
    </w:p>
    <w:p w14:paraId="0C769324" w14:textId="77777777" w:rsidR="009E06B1" w:rsidRPr="0022444D" w:rsidRDefault="009E06B1" w:rsidP="00FA4841">
      <w:pPr>
        <w:jc w:val="both"/>
        <w:rPr>
          <w:rFonts w:ascii="Times New Roman" w:hAnsi="Times New Roman" w:cs="Times New Roman"/>
          <w:sz w:val="24"/>
          <w:szCs w:val="24"/>
        </w:rPr>
      </w:pPr>
      <w:proofErr w:type="gramStart"/>
      <w:r w:rsidRPr="0022444D">
        <w:rPr>
          <w:rFonts w:ascii="Times New Roman" w:hAnsi="Times New Roman" w:cs="Times New Roman"/>
          <w:sz w:val="24"/>
          <w:szCs w:val="24"/>
        </w:rPr>
        <w:t>Cable :</w:t>
      </w:r>
      <w:proofErr w:type="gramEnd"/>
      <w:r w:rsidRPr="0022444D">
        <w:rPr>
          <w:rFonts w:ascii="Times New Roman" w:hAnsi="Times New Roman" w:cs="Times New Roman"/>
          <w:sz w:val="24"/>
          <w:szCs w:val="24"/>
        </w:rPr>
        <w:t xml:space="preserve"> 5mm. broadband fiber cable</w:t>
      </w:r>
    </w:p>
    <w:p w14:paraId="3468AC5F" w14:textId="57B77E1E" w:rsidR="009E06B1" w:rsidRDefault="004210A4" w:rsidP="00FA4841">
      <w:pPr>
        <w:jc w:val="both"/>
        <w:rPr>
          <w:b/>
          <w:bCs/>
          <w:sz w:val="26"/>
          <w:szCs w:val="26"/>
        </w:rPr>
      </w:pPr>
      <w:r>
        <w:rPr>
          <w:rFonts w:ascii="Times New Roman" w:hAnsi="Times New Roman" w:cs="Times New Roman"/>
          <w:b/>
          <w:bCs/>
          <w:sz w:val="32"/>
          <w:szCs w:val="32"/>
        </w:rPr>
        <w:t>2.</w:t>
      </w:r>
      <w:r w:rsidR="009E06B1" w:rsidRPr="002E1824">
        <w:rPr>
          <w:rFonts w:ascii="Times New Roman" w:hAnsi="Times New Roman" w:cs="Times New Roman"/>
          <w:b/>
          <w:bCs/>
          <w:sz w:val="32"/>
          <w:szCs w:val="32"/>
        </w:rPr>
        <w:t>Software</w:t>
      </w:r>
      <w:r w:rsidR="00DC5BA3" w:rsidRPr="00DC5BA3">
        <w:rPr>
          <w:rFonts w:ascii="Times New Roman" w:hAnsi="Times New Roman" w:cs="Times New Roman"/>
          <w:b/>
          <w:bCs/>
          <w:color w:val="333333"/>
          <w:sz w:val="32"/>
          <w:szCs w:val="32"/>
        </w:rPr>
        <w:t xml:space="preserve"> configuration</w:t>
      </w:r>
      <w:r w:rsidR="009E06B1">
        <w:rPr>
          <w:b/>
          <w:bCs/>
          <w:sz w:val="26"/>
          <w:szCs w:val="26"/>
        </w:rPr>
        <w:t>:</w:t>
      </w:r>
    </w:p>
    <w:p w14:paraId="21DC7123" w14:textId="3EF41223" w:rsidR="009E06B1" w:rsidRPr="0022444D" w:rsidRDefault="009E06B1" w:rsidP="00FA4841">
      <w:pPr>
        <w:jc w:val="both"/>
        <w:rPr>
          <w:b/>
          <w:bCs/>
          <w:sz w:val="24"/>
          <w:szCs w:val="24"/>
        </w:rPr>
      </w:pPr>
      <w:r w:rsidRPr="0022444D">
        <w:rPr>
          <w:rFonts w:ascii="Times New Roman" w:hAnsi="Times New Roman" w:cs="Times New Roman"/>
          <w:color w:val="000000"/>
          <w:sz w:val="24"/>
          <w:szCs w:val="24"/>
        </w:rPr>
        <w:t xml:space="preserve">Operating </w:t>
      </w:r>
      <w:proofErr w:type="gramStart"/>
      <w:r w:rsidRPr="0022444D">
        <w:rPr>
          <w:rFonts w:ascii="Times New Roman" w:hAnsi="Times New Roman" w:cs="Times New Roman"/>
          <w:color w:val="000000"/>
          <w:sz w:val="24"/>
          <w:szCs w:val="24"/>
        </w:rPr>
        <w:t>System :</w:t>
      </w:r>
      <w:proofErr w:type="gramEnd"/>
      <w:r w:rsidRPr="0022444D">
        <w:rPr>
          <w:rFonts w:ascii="Times New Roman" w:hAnsi="Times New Roman" w:cs="Times New Roman"/>
          <w:color w:val="000000"/>
          <w:sz w:val="24"/>
          <w:szCs w:val="24"/>
        </w:rPr>
        <w:t xml:space="preserve">  windows 10</w:t>
      </w:r>
    </w:p>
    <w:p w14:paraId="43569AD0" w14:textId="0707CC0C" w:rsidR="009E06B1" w:rsidRPr="0022444D" w:rsidRDefault="009E06B1" w:rsidP="00FA4841">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22444D">
        <w:rPr>
          <w:rFonts w:ascii="Times New Roman" w:hAnsi="Times New Roman" w:cs="Times New Roman"/>
          <w:color w:val="000000"/>
          <w:sz w:val="24"/>
          <w:szCs w:val="24"/>
        </w:rPr>
        <w:t>Language :</w:t>
      </w:r>
      <w:proofErr w:type="gramEnd"/>
      <w:r w:rsidRPr="0022444D">
        <w:rPr>
          <w:rFonts w:ascii="Times New Roman" w:hAnsi="Times New Roman" w:cs="Times New Roman"/>
          <w:color w:val="000000"/>
          <w:sz w:val="24"/>
          <w:szCs w:val="24"/>
        </w:rPr>
        <w:t xml:space="preserve"> Java</w:t>
      </w:r>
      <w:r w:rsidR="00DC5BA3" w:rsidRPr="0022444D">
        <w:rPr>
          <w:rFonts w:ascii="Times New Roman" w:hAnsi="Times New Roman" w:cs="Times New Roman"/>
          <w:color w:val="000000"/>
          <w:sz w:val="24"/>
          <w:szCs w:val="24"/>
        </w:rPr>
        <w:t xml:space="preserve"> and HTML</w:t>
      </w:r>
    </w:p>
    <w:p w14:paraId="37F9340B" w14:textId="77777777" w:rsidR="009E06B1" w:rsidRPr="0022444D" w:rsidRDefault="009E06B1" w:rsidP="00FA4841">
      <w:pPr>
        <w:autoSpaceDE w:val="0"/>
        <w:autoSpaceDN w:val="0"/>
        <w:adjustRightInd w:val="0"/>
        <w:spacing w:after="0" w:line="240" w:lineRule="auto"/>
        <w:jc w:val="both"/>
        <w:rPr>
          <w:rFonts w:ascii="Times New Roman" w:hAnsi="Times New Roman" w:cs="Times New Roman"/>
          <w:color w:val="000000"/>
          <w:sz w:val="24"/>
          <w:szCs w:val="24"/>
        </w:rPr>
      </w:pPr>
    </w:p>
    <w:p w14:paraId="1BC5CAC3" w14:textId="77777777" w:rsidR="009E06B1" w:rsidRPr="0022444D" w:rsidRDefault="009E06B1" w:rsidP="00FA4841">
      <w:pPr>
        <w:jc w:val="both"/>
        <w:rPr>
          <w:rFonts w:ascii="Times New Roman" w:hAnsi="Times New Roman" w:cs="Times New Roman"/>
          <w:color w:val="222222"/>
          <w:sz w:val="24"/>
          <w:szCs w:val="24"/>
          <w:shd w:val="clear" w:color="auto" w:fill="FFFFFF"/>
        </w:rPr>
      </w:pPr>
      <w:proofErr w:type="gramStart"/>
      <w:r w:rsidRPr="0022444D">
        <w:rPr>
          <w:rFonts w:ascii="Times New Roman" w:hAnsi="Times New Roman" w:cs="Times New Roman"/>
          <w:color w:val="000000"/>
          <w:sz w:val="24"/>
          <w:szCs w:val="24"/>
        </w:rPr>
        <w:t>Database :</w:t>
      </w:r>
      <w:proofErr w:type="gramEnd"/>
      <w:r w:rsidRPr="0022444D">
        <w:rPr>
          <w:rFonts w:ascii="Times New Roman" w:hAnsi="Times New Roman" w:cs="Times New Roman"/>
          <w:color w:val="000000"/>
          <w:sz w:val="24"/>
          <w:szCs w:val="24"/>
        </w:rPr>
        <w:t xml:space="preserve"> </w:t>
      </w:r>
      <w:r w:rsidRPr="0022444D">
        <w:rPr>
          <w:rFonts w:ascii="Times New Roman" w:hAnsi="Times New Roman" w:cs="Times New Roman"/>
          <w:color w:val="222222"/>
          <w:sz w:val="24"/>
          <w:szCs w:val="24"/>
          <w:shd w:val="clear" w:color="auto" w:fill="FFFFFF"/>
        </w:rPr>
        <w:t>SAP and DB2</w:t>
      </w:r>
    </w:p>
    <w:p w14:paraId="64606A65" w14:textId="43FEA9D3" w:rsidR="009E06B1" w:rsidRPr="0022444D" w:rsidRDefault="009E06B1" w:rsidP="00FA4841">
      <w:pPr>
        <w:jc w:val="both"/>
        <w:rPr>
          <w:rFonts w:ascii="Times New Roman" w:hAnsi="Times New Roman" w:cs="Times New Roman"/>
          <w:color w:val="222222"/>
          <w:sz w:val="24"/>
          <w:szCs w:val="24"/>
          <w:shd w:val="clear" w:color="auto" w:fill="FFFFFF"/>
        </w:rPr>
      </w:pPr>
      <w:proofErr w:type="gramStart"/>
      <w:r w:rsidRPr="0022444D">
        <w:rPr>
          <w:rFonts w:ascii="Times New Roman" w:hAnsi="Times New Roman" w:cs="Times New Roman"/>
          <w:color w:val="222222"/>
          <w:sz w:val="24"/>
          <w:szCs w:val="24"/>
          <w:shd w:val="clear" w:color="auto" w:fill="FFFFFF"/>
        </w:rPr>
        <w:t>Website :</w:t>
      </w:r>
      <w:proofErr w:type="gramEnd"/>
      <w:r w:rsidRPr="0022444D">
        <w:rPr>
          <w:rFonts w:ascii="Times New Roman" w:hAnsi="Times New Roman" w:cs="Times New Roman"/>
          <w:color w:val="222222"/>
          <w:sz w:val="24"/>
          <w:szCs w:val="24"/>
          <w:shd w:val="clear" w:color="auto" w:fill="FFFFFF"/>
        </w:rPr>
        <w:t xml:space="preserve"> www.btcl.com.bd</w:t>
      </w:r>
    </w:p>
    <w:p w14:paraId="0619C969" w14:textId="4C7AA74E" w:rsidR="002E492B" w:rsidRPr="0022444D" w:rsidRDefault="009E06B1" w:rsidP="00FA4841">
      <w:pPr>
        <w:jc w:val="both"/>
        <w:rPr>
          <w:rFonts w:ascii="Times New Roman" w:hAnsi="Times New Roman" w:cs="Times New Roman"/>
          <w:sz w:val="24"/>
          <w:szCs w:val="24"/>
        </w:rPr>
      </w:pPr>
      <w:r w:rsidRPr="0022444D">
        <w:rPr>
          <w:rFonts w:ascii="Times New Roman" w:hAnsi="Times New Roman" w:cs="Times New Roman"/>
          <w:color w:val="333333"/>
          <w:sz w:val="24"/>
          <w:szCs w:val="24"/>
          <w:shd w:val="clear" w:color="auto" w:fill="EBEBEB"/>
        </w:rPr>
        <w:t>E-mail: </w:t>
      </w:r>
      <w:r w:rsidR="00D874E8" w:rsidRPr="0022444D">
        <w:rPr>
          <w:rFonts w:ascii="Times New Roman" w:hAnsi="Times New Roman" w:cs="Times New Roman"/>
          <w:sz w:val="24"/>
          <w:szCs w:val="24"/>
        </w:rPr>
        <w:t xml:space="preserve"> </w:t>
      </w:r>
      <w:r w:rsidR="002746A0" w:rsidRPr="0022444D">
        <w:rPr>
          <w:rFonts w:ascii="Times New Roman" w:hAnsi="Times New Roman" w:cs="Times New Roman"/>
          <w:sz w:val="24"/>
          <w:szCs w:val="24"/>
        </w:rPr>
        <w:t>btclit@gmail.com</w:t>
      </w:r>
    </w:p>
    <w:p w14:paraId="39249DE6" w14:textId="45DE8BED" w:rsidR="009E06B1" w:rsidRPr="000B0118" w:rsidRDefault="004210A4" w:rsidP="00FA4841">
      <w:pPr>
        <w:jc w:val="both"/>
        <w:rPr>
          <w:sz w:val="24"/>
          <w:szCs w:val="24"/>
        </w:rPr>
      </w:pPr>
      <w:r>
        <w:rPr>
          <w:rFonts w:ascii="Times New Roman" w:hAnsi="Times New Roman" w:cs="Times New Roman"/>
          <w:b/>
          <w:bCs/>
          <w:sz w:val="32"/>
          <w:szCs w:val="32"/>
        </w:rPr>
        <w:t>3.</w:t>
      </w:r>
      <w:r w:rsidR="009E06B1" w:rsidRPr="00C36CF9">
        <w:rPr>
          <w:rFonts w:ascii="Times New Roman" w:hAnsi="Times New Roman" w:cs="Times New Roman"/>
          <w:b/>
          <w:bCs/>
          <w:sz w:val="32"/>
          <w:szCs w:val="32"/>
        </w:rPr>
        <w:t>Satellites:</w:t>
      </w:r>
    </w:p>
    <w:p w14:paraId="4CCA4C9B" w14:textId="77777777" w:rsidR="009E06B1" w:rsidRDefault="009E06B1" w:rsidP="00FA4841">
      <w:pPr>
        <w:pStyle w:val="Default"/>
        <w:jc w:val="both"/>
        <w:rPr>
          <w:color w:val="222222"/>
          <w:shd w:val="clear" w:color="auto" w:fill="FFFFFF"/>
        </w:rPr>
      </w:pPr>
      <w:r w:rsidRPr="005C3840">
        <w:rPr>
          <w:color w:val="222222"/>
          <w:shd w:val="clear" w:color="auto" w:fill="FFFFFF"/>
        </w:rPr>
        <w:t>Bangladesh's</w:t>
      </w:r>
      <w:r>
        <w:rPr>
          <w:color w:val="222222"/>
          <w:shd w:val="clear" w:color="auto" w:fill="FFFFFF"/>
        </w:rPr>
        <w:t xml:space="preserve"> </w:t>
      </w:r>
      <w:r w:rsidRPr="005C3840">
        <w:rPr>
          <w:color w:val="222222"/>
          <w:shd w:val="clear" w:color="auto" w:fill="FFFFFF"/>
        </w:rPr>
        <w:t>first</w:t>
      </w:r>
      <w:r>
        <w:rPr>
          <w:color w:val="222222"/>
          <w:shd w:val="clear" w:color="auto" w:fill="FFFFFF"/>
        </w:rPr>
        <w:t xml:space="preserve"> </w:t>
      </w:r>
      <w:r w:rsidRPr="005C3840">
        <w:rPr>
          <w:color w:val="222222"/>
          <w:shd w:val="clear" w:color="auto" w:fill="FFFFFF"/>
        </w:rPr>
        <w:t xml:space="preserve">satellite on earth's orbit will have 40 transponders to provide telecommunications and broadcast services. US-based Space Partnership International (SPI) has already started designing the satellite and will also help launch it under a contract signed with the government. The two ground stations that will control the satellite will be built at Gazipur's </w:t>
      </w:r>
      <w:proofErr w:type="spellStart"/>
      <w:r w:rsidRPr="005C3840">
        <w:rPr>
          <w:color w:val="222222"/>
          <w:shd w:val="clear" w:color="auto" w:fill="FFFFFF"/>
        </w:rPr>
        <w:t>Joydebpur</w:t>
      </w:r>
      <w:proofErr w:type="spellEnd"/>
      <w:r w:rsidRPr="005C3840">
        <w:rPr>
          <w:color w:val="222222"/>
          <w:shd w:val="clear" w:color="auto" w:fill="FFFFFF"/>
        </w:rPr>
        <w:t xml:space="preserve"> and Rangamati's </w:t>
      </w:r>
      <w:proofErr w:type="spellStart"/>
      <w:r w:rsidRPr="005C3840">
        <w:rPr>
          <w:color w:val="222222"/>
          <w:shd w:val="clear" w:color="auto" w:fill="FFFFFF"/>
        </w:rPr>
        <w:t>Betbunia</w:t>
      </w:r>
      <w:proofErr w:type="spellEnd"/>
      <w:r w:rsidRPr="005C3840">
        <w:rPr>
          <w:color w:val="222222"/>
          <w:shd w:val="clear" w:color="auto" w:fill="FFFFFF"/>
        </w:rPr>
        <w:t xml:space="preserve"> on the land </w:t>
      </w:r>
      <w:r w:rsidRPr="005C3840">
        <w:rPr>
          <w:color w:val="222222"/>
          <w:shd w:val="clear" w:color="auto" w:fill="FFFFFF"/>
        </w:rPr>
        <w:lastRenderedPageBreak/>
        <w:t>owned by Bangladesh Telecommunications Company Limited (BTCL). The government plans to have the satellite, named after the Father of the Nation Bangabandhu Sheikh Mujibur Rahman, sent to space by June 2017.</w:t>
      </w:r>
    </w:p>
    <w:p w14:paraId="07E9BE2A" w14:textId="77777777" w:rsidR="009E06B1" w:rsidRDefault="009E06B1" w:rsidP="00FA4841">
      <w:pPr>
        <w:pStyle w:val="Default"/>
        <w:jc w:val="both"/>
        <w:rPr>
          <w:color w:val="222222"/>
          <w:shd w:val="clear" w:color="auto" w:fill="FFFFFF"/>
        </w:rPr>
      </w:pPr>
    </w:p>
    <w:p w14:paraId="2D30FB4B" w14:textId="449FA50B" w:rsidR="009E06B1" w:rsidRDefault="009E06B1" w:rsidP="00FA4841">
      <w:pPr>
        <w:pStyle w:val="Default"/>
        <w:jc w:val="both"/>
        <w:rPr>
          <w:b/>
          <w:bCs/>
          <w:sz w:val="32"/>
          <w:szCs w:val="32"/>
        </w:rPr>
      </w:pPr>
      <w:r w:rsidRPr="007F1BA8">
        <w:rPr>
          <w:b/>
          <w:bCs/>
          <w:sz w:val="32"/>
          <w:szCs w:val="32"/>
        </w:rPr>
        <w:t>4.6.3 Behavioral Feasibility</w:t>
      </w:r>
    </w:p>
    <w:p w14:paraId="4B254243" w14:textId="77777777" w:rsidR="009E06B1" w:rsidRDefault="009E06B1" w:rsidP="00FA4841">
      <w:pPr>
        <w:pStyle w:val="Default"/>
        <w:jc w:val="both"/>
      </w:pPr>
    </w:p>
    <w:p w14:paraId="6F6BF242" w14:textId="26AFF65C" w:rsidR="009E06B1" w:rsidRDefault="009E06B1" w:rsidP="00FA4841">
      <w:pPr>
        <w:jc w:val="both"/>
        <w:rPr>
          <w:sz w:val="24"/>
          <w:szCs w:val="24"/>
        </w:rPr>
      </w:pPr>
      <w:r w:rsidRPr="00E9586C">
        <w:rPr>
          <w:rFonts w:ascii="Times New Roman" w:hAnsi="Times New Roman" w:cs="Times New Roman"/>
          <w:sz w:val="24"/>
          <w:szCs w:val="24"/>
        </w:rPr>
        <w:t xml:space="preserve">The feasibility of the organization is good. The administrative authority is fully co-operative to employers. BTCL pays the other half charge on customer’s behalf, BTCL will add its markup to the other end price. The charges will be collected in advance. This </w:t>
      </w:r>
      <w:proofErr w:type="spellStart"/>
      <w:r w:rsidRPr="00E9586C">
        <w:rPr>
          <w:rFonts w:ascii="Times New Roman" w:hAnsi="Times New Roman" w:cs="Times New Roman"/>
          <w:sz w:val="24"/>
          <w:szCs w:val="24"/>
        </w:rPr>
        <w:t>mark up</w:t>
      </w:r>
      <w:proofErr w:type="spellEnd"/>
      <w:r w:rsidRPr="00E9586C">
        <w:rPr>
          <w:rFonts w:ascii="Times New Roman" w:hAnsi="Times New Roman" w:cs="Times New Roman"/>
          <w:sz w:val="24"/>
          <w:szCs w:val="24"/>
        </w:rPr>
        <w:t xml:space="preserve"> will cover BTCL overhead expenses and any variation in foreign currency rate.</w:t>
      </w:r>
      <w:r w:rsidRPr="00E9586C">
        <w:rPr>
          <w:sz w:val="24"/>
          <w:szCs w:val="24"/>
        </w:rPr>
        <w:t xml:space="preserve"> The annual charges of the approved tariff schedule will be applicable for connections having minimum commitment time of 1 (one) year and the charges shall be payable in advance on quarterly basis. The customer will not be refunded the registration and installation charges if the order is cancelled in whole or in part prior to the complete installation or service commencement date.</w:t>
      </w:r>
    </w:p>
    <w:p w14:paraId="3801B870" w14:textId="2BADC65D" w:rsidR="009E06B1" w:rsidRDefault="009E06B1" w:rsidP="00FA4841">
      <w:pPr>
        <w:jc w:val="both"/>
        <w:rPr>
          <w:rFonts w:ascii="Times New Roman" w:hAnsi="Times New Roman" w:cs="Times New Roman"/>
          <w:b/>
          <w:bCs/>
          <w:color w:val="000000" w:themeColor="text1"/>
          <w:sz w:val="32"/>
          <w:szCs w:val="32"/>
        </w:rPr>
      </w:pPr>
      <w:r w:rsidRPr="00A41103">
        <w:rPr>
          <w:rFonts w:ascii="Times New Roman" w:hAnsi="Times New Roman" w:cs="Times New Roman"/>
          <w:b/>
          <w:bCs/>
          <w:sz w:val="32"/>
          <w:szCs w:val="32"/>
        </w:rPr>
        <w:t xml:space="preserve">4.7 </w:t>
      </w:r>
      <w:r w:rsidRPr="00A41103">
        <w:rPr>
          <w:rFonts w:ascii="Times New Roman" w:hAnsi="Times New Roman" w:cs="Times New Roman"/>
          <w:b/>
          <w:bCs/>
          <w:color w:val="000000" w:themeColor="text1"/>
          <w:sz w:val="32"/>
          <w:szCs w:val="32"/>
        </w:rPr>
        <w:t>Charge &amp; Rate of Services</w:t>
      </w:r>
    </w:p>
    <w:p w14:paraId="350D7E0D" w14:textId="77777777" w:rsidR="009E06B1" w:rsidRDefault="009E06B1" w:rsidP="00FA4841">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b/>
          <w:bCs/>
          <w:noProof/>
          <w:color w:val="000000" w:themeColor="text1"/>
          <w:sz w:val="32"/>
          <w:szCs w:val="32"/>
        </w:rPr>
        <w:drawing>
          <wp:inline distT="0" distB="0" distL="0" distR="0" wp14:anchorId="39E72DC4" wp14:editId="5B745E86">
            <wp:extent cx="6469602" cy="4191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931" cy="4204817"/>
                    </a:xfrm>
                    <a:prstGeom prst="rect">
                      <a:avLst/>
                    </a:prstGeom>
                    <a:noFill/>
                    <a:ln>
                      <a:noFill/>
                    </a:ln>
                  </pic:spPr>
                </pic:pic>
              </a:graphicData>
            </a:graphic>
          </wp:inline>
        </w:drawing>
      </w:r>
    </w:p>
    <w:p w14:paraId="2EABFFB6" w14:textId="55EA6193" w:rsidR="008F7B5E" w:rsidRPr="008F7B5E" w:rsidRDefault="008F7B5E" w:rsidP="008F7B5E">
      <w:pPr>
        <w:autoSpaceDE w:val="0"/>
        <w:autoSpaceDN w:val="0"/>
        <w:adjustRightInd w:val="0"/>
        <w:spacing w:after="0" w:line="240" w:lineRule="auto"/>
        <w:jc w:val="center"/>
        <w:rPr>
          <w:rFonts w:ascii="Times New Roman" w:hAnsi="Times New Roman" w:cs="Times New Roman"/>
          <w:sz w:val="24"/>
          <w:szCs w:val="24"/>
        </w:rPr>
      </w:pPr>
      <w:r w:rsidRPr="008F7B5E">
        <w:rPr>
          <w:rFonts w:ascii="Times New Roman" w:hAnsi="Times New Roman" w:cs="Times New Roman"/>
          <w:sz w:val="24"/>
          <w:szCs w:val="24"/>
        </w:rPr>
        <w:t>Table</w:t>
      </w:r>
      <w:r>
        <w:rPr>
          <w:rFonts w:ascii="Times New Roman" w:hAnsi="Times New Roman" w:cs="Times New Roman"/>
          <w:sz w:val="24"/>
          <w:szCs w:val="24"/>
        </w:rPr>
        <w:t xml:space="preserve"> 4.1:</w:t>
      </w:r>
      <w:r w:rsidRPr="008F7B5E">
        <w:rPr>
          <w:rFonts w:ascii="Times New Roman" w:hAnsi="Times New Roman" w:cs="Times New Roman"/>
          <w:color w:val="000000" w:themeColor="text1"/>
          <w:sz w:val="24"/>
          <w:szCs w:val="24"/>
        </w:rPr>
        <w:t xml:space="preserve"> Charge &amp; Rate of Services</w:t>
      </w:r>
    </w:p>
    <w:p w14:paraId="5D412283" w14:textId="77777777" w:rsidR="00AA3C7C" w:rsidRDefault="00AA3C7C" w:rsidP="00FA4841">
      <w:pPr>
        <w:autoSpaceDE w:val="0"/>
        <w:autoSpaceDN w:val="0"/>
        <w:adjustRightInd w:val="0"/>
        <w:spacing w:after="0" w:line="240" w:lineRule="auto"/>
        <w:jc w:val="both"/>
        <w:rPr>
          <w:rFonts w:ascii="Times New Roman" w:hAnsi="Times New Roman" w:cs="Times New Roman"/>
          <w:sz w:val="24"/>
          <w:szCs w:val="24"/>
        </w:rPr>
      </w:pPr>
    </w:p>
    <w:p w14:paraId="7C2CD1DD" w14:textId="77777777" w:rsidR="00D609D5" w:rsidRDefault="009E06B1" w:rsidP="00D609D5">
      <w:pPr>
        <w:autoSpaceDE w:val="0"/>
        <w:autoSpaceDN w:val="0"/>
        <w:adjustRightInd w:val="0"/>
        <w:spacing w:after="0" w:line="240" w:lineRule="auto"/>
        <w:rPr>
          <w:rFonts w:ascii="Times New Roman" w:hAnsi="Times New Roman" w:cs="Times New Roman"/>
          <w:sz w:val="24"/>
          <w:szCs w:val="24"/>
        </w:rPr>
      </w:pPr>
      <w:r w:rsidRPr="00C36CF9">
        <w:rPr>
          <w:rFonts w:ascii="Times New Roman" w:hAnsi="Times New Roman" w:cs="Times New Roman"/>
          <w:sz w:val="24"/>
          <w:szCs w:val="24"/>
        </w:rPr>
        <w:t>*Registration charge: Tk 100, Setup</w:t>
      </w:r>
      <w:r>
        <w:rPr>
          <w:rFonts w:ascii="Times New Roman" w:hAnsi="Times New Roman" w:cs="Times New Roman"/>
          <w:sz w:val="24"/>
          <w:szCs w:val="24"/>
        </w:rPr>
        <w:t xml:space="preserve"> </w:t>
      </w:r>
      <w:r w:rsidRPr="00C36CF9">
        <w:rPr>
          <w:rFonts w:ascii="Times New Roman" w:hAnsi="Times New Roman" w:cs="Times New Roman"/>
          <w:sz w:val="24"/>
          <w:szCs w:val="24"/>
        </w:rPr>
        <w:t>+</w:t>
      </w:r>
      <w:r>
        <w:rPr>
          <w:rFonts w:ascii="Times New Roman" w:hAnsi="Times New Roman" w:cs="Times New Roman"/>
          <w:sz w:val="24"/>
          <w:szCs w:val="24"/>
        </w:rPr>
        <w:t xml:space="preserve"> </w:t>
      </w:r>
      <w:r w:rsidRPr="00C36CF9">
        <w:rPr>
          <w:rFonts w:ascii="Times New Roman" w:hAnsi="Times New Roman" w:cs="Times New Roman"/>
          <w:sz w:val="24"/>
          <w:szCs w:val="24"/>
        </w:rPr>
        <w:t>Configuration charge at BTCL Tk 300, Downgrade</w:t>
      </w:r>
      <w:r w:rsidR="00A9063A">
        <w:rPr>
          <w:rFonts w:ascii="Times New Roman" w:hAnsi="Times New Roman" w:cs="Times New Roman"/>
          <w:sz w:val="24"/>
          <w:szCs w:val="24"/>
        </w:rPr>
        <w:t xml:space="preserve"> </w:t>
      </w:r>
      <w:r w:rsidRPr="00C36CF9">
        <w:rPr>
          <w:rFonts w:ascii="Times New Roman" w:hAnsi="Times New Roman" w:cs="Times New Roman"/>
          <w:sz w:val="24"/>
          <w:szCs w:val="24"/>
        </w:rPr>
        <w:t>charge Tk 150, Upgrade Charge: Nil,</w:t>
      </w:r>
      <w:r>
        <w:rPr>
          <w:rFonts w:ascii="Times New Roman" w:hAnsi="Times New Roman" w:cs="Times New Roman"/>
          <w:sz w:val="24"/>
          <w:szCs w:val="24"/>
        </w:rPr>
        <w:t xml:space="preserve"> </w:t>
      </w:r>
      <w:r w:rsidRPr="00C36CF9">
        <w:rPr>
          <w:rFonts w:ascii="Times New Roman" w:hAnsi="Times New Roman" w:cs="Times New Roman"/>
          <w:sz w:val="24"/>
          <w:szCs w:val="24"/>
        </w:rPr>
        <w:t>Shifting: Tk 150, Modem/Router: Customers will</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purchase </w:t>
      </w:r>
      <w:r w:rsidRPr="00C36CF9">
        <w:rPr>
          <w:rFonts w:ascii="Times New Roman" w:hAnsi="Times New Roman" w:cs="Times New Roman"/>
          <w:sz w:val="32"/>
          <w:szCs w:val="32"/>
        </w:rPr>
        <w:t>.</w:t>
      </w:r>
      <w:proofErr w:type="gramEnd"/>
    </w:p>
    <w:p w14:paraId="5371D1C4" w14:textId="134C9640" w:rsidR="009E06B1" w:rsidRPr="00D609D5" w:rsidRDefault="009E06B1" w:rsidP="00D609D5">
      <w:pPr>
        <w:autoSpaceDE w:val="0"/>
        <w:autoSpaceDN w:val="0"/>
        <w:adjustRightInd w:val="0"/>
        <w:spacing w:after="0" w:line="240" w:lineRule="auto"/>
        <w:rPr>
          <w:rFonts w:ascii="Times New Roman" w:hAnsi="Times New Roman" w:cs="Times New Roman"/>
          <w:sz w:val="24"/>
          <w:szCs w:val="24"/>
        </w:rPr>
      </w:pPr>
      <w:r w:rsidRPr="00A41103">
        <w:rPr>
          <w:rFonts w:ascii="Times New Roman" w:hAnsi="Times New Roman" w:cs="Times New Roman"/>
          <w:b/>
          <w:bCs/>
          <w:sz w:val="32"/>
          <w:szCs w:val="32"/>
        </w:rPr>
        <w:lastRenderedPageBreak/>
        <w:t>4.</w:t>
      </w:r>
      <w:r w:rsidR="00465091">
        <w:rPr>
          <w:rFonts w:ascii="Times New Roman" w:hAnsi="Times New Roman" w:cs="Times New Roman"/>
          <w:b/>
          <w:bCs/>
          <w:sz w:val="32"/>
          <w:szCs w:val="32"/>
        </w:rPr>
        <w:t>8</w:t>
      </w:r>
      <w:r w:rsidRPr="00A41103">
        <w:rPr>
          <w:rFonts w:ascii="Times New Roman" w:hAnsi="Times New Roman" w:cs="Times New Roman"/>
          <w:b/>
          <w:bCs/>
          <w:sz w:val="32"/>
          <w:szCs w:val="32"/>
        </w:rPr>
        <w:t xml:space="preserve"> </w:t>
      </w:r>
      <w:r w:rsidRPr="00C36CF9">
        <w:rPr>
          <w:rFonts w:ascii="Times New Roman" w:hAnsi="Times New Roman" w:cs="Times New Roman"/>
          <w:b/>
          <w:bCs/>
          <w:color w:val="000000" w:themeColor="text1"/>
          <w:sz w:val="32"/>
          <w:szCs w:val="32"/>
        </w:rPr>
        <w:t xml:space="preserve">BTCL Telephone (PSTN) &amp; </w:t>
      </w:r>
      <w:proofErr w:type="spellStart"/>
      <w:r w:rsidRPr="00C36CF9">
        <w:rPr>
          <w:rFonts w:ascii="Times New Roman" w:hAnsi="Times New Roman" w:cs="Times New Roman"/>
          <w:b/>
          <w:bCs/>
          <w:color w:val="000000" w:themeColor="text1"/>
          <w:sz w:val="32"/>
          <w:szCs w:val="32"/>
        </w:rPr>
        <w:t>BCube</w:t>
      </w:r>
      <w:proofErr w:type="spellEnd"/>
      <w:r w:rsidRPr="00C36CF9">
        <w:rPr>
          <w:rFonts w:ascii="Times New Roman" w:hAnsi="Times New Roman" w:cs="Times New Roman"/>
          <w:b/>
          <w:bCs/>
          <w:color w:val="000000" w:themeColor="text1"/>
          <w:sz w:val="32"/>
          <w:szCs w:val="32"/>
        </w:rPr>
        <w:t xml:space="preserve"> (ADSL Internet)</w:t>
      </w:r>
      <w:r>
        <w:rPr>
          <w:rFonts w:ascii="Times New Roman" w:hAnsi="Times New Roman" w:cs="Times New Roman"/>
          <w:b/>
          <w:bCs/>
          <w:color w:val="000000" w:themeColor="text1"/>
          <w:sz w:val="32"/>
          <w:szCs w:val="32"/>
        </w:rPr>
        <w:t xml:space="preserve"> </w:t>
      </w:r>
      <w:r w:rsidRPr="00C36CF9">
        <w:rPr>
          <w:rFonts w:ascii="Times New Roman" w:hAnsi="Times New Roman" w:cs="Times New Roman"/>
          <w:b/>
          <w:bCs/>
          <w:color w:val="000000" w:themeColor="text1"/>
          <w:sz w:val="32"/>
          <w:szCs w:val="32"/>
        </w:rPr>
        <w:t>Status</w:t>
      </w:r>
    </w:p>
    <w:p w14:paraId="03021D30" w14:textId="77777777" w:rsidR="009538D1" w:rsidRPr="003F5C53" w:rsidRDefault="009538D1" w:rsidP="00FA4841">
      <w:pPr>
        <w:autoSpaceDE w:val="0"/>
        <w:autoSpaceDN w:val="0"/>
        <w:adjustRightInd w:val="0"/>
        <w:spacing w:after="0" w:line="240" w:lineRule="auto"/>
        <w:jc w:val="both"/>
        <w:rPr>
          <w:rFonts w:ascii="Times New Roman" w:hAnsi="Times New Roman" w:cs="Times New Roman"/>
          <w:sz w:val="32"/>
          <w:szCs w:val="32"/>
        </w:rPr>
      </w:pPr>
    </w:p>
    <w:p w14:paraId="50893241" w14:textId="77777777" w:rsidR="009E06B1" w:rsidRDefault="009E06B1" w:rsidP="00FA4841">
      <w:pPr>
        <w:autoSpaceDE w:val="0"/>
        <w:autoSpaceDN w:val="0"/>
        <w:adjustRightInd w:val="0"/>
        <w:spacing w:after="0" w:line="240" w:lineRule="auto"/>
        <w:jc w:val="both"/>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inline distT="0" distB="0" distL="0" distR="0" wp14:anchorId="70B0E308" wp14:editId="4D029EB8">
            <wp:extent cx="622935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790950"/>
                    </a:xfrm>
                    <a:prstGeom prst="rect">
                      <a:avLst/>
                    </a:prstGeom>
                    <a:noFill/>
                    <a:ln>
                      <a:noFill/>
                    </a:ln>
                  </pic:spPr>
                </pic:pic>
              </a:graphicData>
            </a:graphic>
          </wp:inline>
        </w:drawing>
      </w:r>
    </w:p>
    <w:p w14:paraId="2425CDB1" w14:textId="77777777" w:rsidR="008F7B5E" w:rsidRDefault="008F7B5E" w:rsidP="00D609D5">
      <w:pPr>
        <w:autoSpaceDE w:val="0"/>
        <w:autoSpaceDN w:val="0"/>
        <w:adjustRightInd w:val="0"/>
        <w:spacing w:after="0" w:line="240" w:lineRule="auto"/>
        <w:jc w:val="center"/>
        <w:rPr>
          <w:rFonts w:ascii="Times New Roman" w:hAnsi="Times New Roman" w:cs="Times New Roman"/>
          <w:sz w:val="24"/>
          <w:szCs w:val="24"/>
        </w:rPr>
      </w:pPr>
    </w:p>
    <w:p w14:paraId="3A59D097" w14:textId="53052EEA" w:rsidR="009E06B1" w:rsidRPr="008F7B5E" w:rsidRDefault="008F7B5E" w:rsidP="00D609D5">
      <w:pPr>
        <w:autoSpaceDE w:val="0"/>
        <w:autoSpaceDN w:val="0"/>
        <w:adjustRightInd w:val="0"/>
        <w:spacing w:after="0" w:line="240" w:lineRule="auto"/>
        <w:jc w:val="center"/>
        <w:rPr>
          <w:rFonts w:ascii="Times New Roman" w:hAnsi="Times New Roman" w:cs="Times New Roman"/>
          <w:color w:val="000000" w:themeColor="text1"/>
          <w:sz w:val="24"/>
          <w:szCs w:val="24"/>
        </w:rPr>
      </w:pPr>
      <w:r w:rsidRPr="008F7B5E">
        <w:rPr>
          <w:rFonts w:ascii="Times New Roman" w:hAnsi="Times New Roman" w:cs="Times New Roman"/>
          <w:sz w:val="24"/>
          <w:szCs w:val="24"/>
        </w:rPr>
        <w:t>Table</w:t>
      </w:r>
      <w:r>
        <w:rPr>
          <w:rFonts w:ascii="Times New Roman" w:hAnsi="Times New Roman" w:cs="Times New Roman"/>
          <w:sz w:val="24"/>
          <w:szCs w:val="24"/>
        </w:rPr>
        <w:t xml:space="preserve"> 4.1</w:t>
      </w:r>
      <w:r w:rsidRPr="008F7B5E">
        <w:rPr>
          <w:rFonts w:ascii="Times New Roman" w:hAnsi="Times New Roman" w:cs="Times New Roman"/>
          <w:sz w:val="24"/>
          <w:szCs w:val="24"/>
        </w:rPr>
        <w:t>:</w:t>
      </w:r>
      <w:r w:rsidRPr="008F7B5E">
        <w:rPr>
          <w:rFonts w:ascii="Times New Roman" w:hAnsi="Times New Roman" w:cs="Times New Roman"/>
          <w:color w:val="000000" w:themeColor="text1"/>
          <w:sz w:val="24"/>
          <w:szCs w:val="24"/>
        </w:rPr>
        <w:t xml:space="preserve"> BTCL Telephone Status</w:t>
      </w:r>
    </w:p>
    <w:p w14:paraId="624E0518" w14:textId="77777777" w:rsidR="00D609D5" w:rsidRDefault="009E06B1" w:rsidP="00FA4841">
      <w:pPr>
        <w:jc w:val="both"/>
        <w:rPr>
          <w:rFonts w:ascii="Times New Roman" w:hAnsi="Times New Roman" w:cs="Times New Roman"/>
          <w:b/>
          <w:bCs/>
          <w:color w:val="000000" w:themeColor="text1"/>
          <w:sz w:val="24"/>
          <w:szCs w:val="24"/>
        </w:rPr>
      </w:pPr>
      <w:r w:rsidRPr="007C2425">
        <w:rPr>
          <w:rFonts w:ascii="Times New Roman" w:hAnsi="Times New Roman" w:cs="Times New Roman"/>
          <w:b/>
          <w:bCs/>
          <w:color w:val="000000" w:themeColor="text1"/>
          <w:sz w:val="32"/>
          <w:szCs w:val="32"/>
        </w:rPr>
        <w:t xml:space="preserve"> </w:t>
      </w:r>
    </w:p>
    <w:p w14:paraId="22A3F6B1" w14:textId="68D8DAC7" w:rsidR="009E06B1" w:rsidRDefault="009E06B1" w:rsidP="00FA4841">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4.</w:t>
      </w:r>
      <w:r w:rsidR="00465091">
        <w:rPr>
          <w:rFonts w:ascii="Times New Roman" w:hAnsi="Times New Roman" w:cs="Times New Roman"/>
          <w:b/>
          <w:bCs/>
          <w:color w:val="000000" w:themeColor="text1"/>
          <w:sz w:val="32"/>
          <w:szCs w:val="32"/>
        </w:rPr>
        <w:t>9</w:t>
      </w:r>
      <w:r>
        <w:rPr>
          <w:rFonts w:ascii="Times New Roman" w:hAnsi="Times New Roman" w:cs="Times New Roman"/>
          <w:b/>
          <w:bCs/>
          <w:color w:val="000000" w:themeColor="text1"/>
          <w:sz w:val="32"/>
          <w:szCs w:val="32"/>
        </w:rPr>
        <w:t xml:space="preserve"> </w:t>
      </w:r>
      <w:r w:rsidRPr="007C2425">
        <w:rPr>
          <w:rFonts w:ascii="Times New Roman" w:hAnsi="Times New Roman" w:cs="Times New Roman"/>
          <w:b/>
          <w:bCs/>
          <w:color w:val="000000" w:themeColor="text1"/>
          <w:sz w:val="32"/>
          <w:szCs w:val="32"/>
        </w:rPr>
        <w:t>Service</w:t>
      </w:r>
      <w:r>
        <w:rPr>
          <w:rFonts w:ascii="Times New Roman" w:hAnsi="Times New Roman" w:cs="Times New Roman"/>
          <w:b/>
          <w:bCs/>
          <w:color w:val="000000" w:themeColor="text1"/>
          <w:sz w:val="32"/>
          <w:szCs w:val="32"/>
        </w:rPr>
        <w:t xml:space="preserve"> cost of the organization</w:t>
      </w:r>
      <w:r w:rsidRPr="007C2425">
        <w:rPr>
          <w:rFonts w:ascii="Times New Roman" w:hAnsi="Times New Roman" w:cs="Times New Roman"/>
          <w:b/>
          <w:bCs/>
          <w:color w:val="000000" w:themeColor="text1"/>
          <w:sz w:val="32"/>
          <w:szCs w:val="32"/>
        </w:rPr>
        <w:t>:</w:t>
      </w:r>
    </w:p>
    <w:p w14:paraId="3A32CA5B" w14:textId="4989DD19" w:rsidR="008F7B5E" w:rsidRDefault="009E06B1" w:rsidP="00FA4841">
      <w:pPr>
        <w:jc w:val="both"/>
        <w:rPr>
          <w:rFonts w:ascii="Times New Roman" w:hAnsi="Times New Roman" w:cs="Times New Roman"/>
          <w:b/>
          <w:bCs/>
          <w:color w:val="000000" w:themeColor="text1"/>
          <w:sz w:val="32"/>
          <w:szCs w:val="32"/>
        </w:rPr>
      </w:pPr>
      <w:r w:rsidRPr="007C2425">
        <w:rPr>
          <w:rFonts w:ascii="Times New Roman" w:hAnsi="Times New Roman" w:cs="Times New Roman"/>
          <w:b/>
          <w:bCs/>
          <w:noProof/>
          <w:color w:val="000000" w:themeColor="text1"/>
          <w:sz w:val="32"/>
          <w:szCs w:val="32"/>
        </w:rPr>
        <w:drawing>
          <wp:inline distT="0" distB="0" distL="0" distR="0" wp14:anchorId="788FD993" wp14:editId="3DD848B8">
            <wp:extent cx="63246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5022" cy="2728639"/>
                    </a:xfrm>
                    <a:prstGeom prst="rect">
                      <a:avLst/>
                    </a:prstGeom>
                    <a:noFill/>
                    <a:ln>
                      <a:noFill/>
                    </a:ln>
                  </pic:spPr>
                </pic:pic>
              </a:graphicData>
            </a:graphic>
          </wp:inline>
        </w:drawing>
      </w:r>
      <w:bookmarkStart w:id="0" w:name="_GoBack"/>
      <w:bookmarkEnd w:id="0"/>
    </w:p>
    <w:p w14:paraId="431956FC" w14:textId="093C8821" w:rsidR="006D6A2C" w:rsidRDefault="009E06B1" w:rsidP="00D609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4.1.1 cost of services of BTCL</w:t>
      </w:r>
    </w:p>
    <w:p w14:paraId="7C24920A" w14:textId="61CF76AA" w:rsidR="005A1CC9" w:rsidRDefault="00465091" w:rsidP="003F5C53">
      <w:pPr>
        <w:jc w:val="both"/>
        <w:rPr>
          <w:rFonts w:ascii="Times New Roman" w:hAnsi="Times New Roman" w:cs="Times New Roman"/>
          <w:b/>
          <w:bCs/>
          <w:sz w:val="32"/>
          <w:szCs w:val="32"/>
        </w:rPr>
      </w:pPr>
      <w:r>
        <w:rPr>
          <w:rFonts w:ascii="Times New Roman" w:hAnsi="Times New Roman" w:cs="Times New Roman"/>
          <w:b/>
          <w:bCs/>
          <w:sz w:val="32"/>
          <w:szCs w:val="32"/>
        </w:rPr>
        <w:lastRenderedPageBreak/>
        <w:t>5.1</w:t>
      </w:r>
      <w:r w:rsidR="005A1CC9" w:rsidRPr="005A1CC9">
        <w:rPr>
          <w:rFonts w:ascii="Times New Roman" w:hAnsi="Times New Roman" w:cs="Times New Roman"/>
          <w:b/>
          <w:bCs/>
          <w:sz w:val="32"/>
          <w:szCs w:val="32"/>
        </w:rPr>
        <w:t xml:space="preserve"> Determine performance and cost effectiveness using Evaluation matrix</w:t>
      </w:r>
    </w:p>
    <w:tbl>
      <w:tblPr>
        <w:tblStyle w:val="TableGrid"/>
        <w:tblW w:w="10306" w:type="dxa"/>
        <w:tblLook w:val="04A0" w:firstRow="1" w:lastRow="0" w:firstColumn="1" w:lastColumn="0" w:noHBand="0" w:noVBand="1"/>
      </w:tblPr>
      <w:tblGrid>
        <w:gridCol w:w="2710"/>
        <w:gridCol w:w="1810"/>
        <w:gridCol w:w="2082"/>
        <w:gridCol w:w="1810"/>
        <w:gridCol w:w="1894"/>
      </w:tblGrid>
      <w:tr w:rsidR="005A1CC9" w14:paraId="52C8B4DB" w14:textId="77777777" w:rsidTr="00E23096">
        <w:trPr>
          <w:trHeight w:val="1290"/>
        </w:trPr>
        <w:tc>
          <w:tcPr>
            <w:tcW w:w="2710" w:type="dxa"/>
          </w:tcPr>
          <w:p w14:paraId="6089A13C" w14:textId="77777777" w:rsidR="00CF4ECC" w:rsidRDefault="00CF4ECC" w:rsidP="000314F3">
            <w:pPr>
              <w:pStyle w:val="Default"/>
              <w:jc w:val="center"/>
              <w:rPr>
                <w:b/>
                <w:bCs/>
                <w:sz w:val="28"/>
                <w:szCs w:val="28"/>
              </w:rPr>
            </w:pPr>
          </w:p>
          <w:p w14:paraId="75D9AD4E" w14:textId="670C5E46" w:rsidR="005A1CC9" w:rsidRPr="000314F3" w:rsidRDefault="005A1CC9" w:rsidP="00CF4ECC">
            <w:pPr>
              <w:pStyle w:val="Default"/>
              <w:jc w:val="center"/>
              <w:rPr>
                <w:sz w:val="28"/>
                <w:szCs w:val="28"/>
              </w:rPr>
            </w:pPr>
            <w:r w:rsidRPr="000314F3">
              <w:rPr>
                <w:b/>
                <w:bCs/>
                <w:sz w:val="28"/>
                <w:szCs w:val="28"/>
              </w:rPr>
              <w:t>Criteria</w:t>
            </w:r>
            <w:r w:rsidR="000314F3" w:rsidRPr="000314F3">
              <w:rPr>
                <w:b/>
                <w:bCs/>
                <w:sz w:val="28"/>
                <w:szCs w:val="28"/>
              </w:rPr>
              <w:t xml:space="preserve"> </w:t>
            </w:r>
            <w:r w:rsidRPr="000314F3">
              <w:rPr>
                <w:b/>
                <w:bCs/>
                <w:sz w:val="28"/>
                <w:szCs w:val="28"/>
              </w:rPr>
              <w:t xml:space="preserve">of </w:t>
            </w:r>
            <w:r w:rsidR="000314F3" w:rsidRPr="000314F3">
              <w:rPr>
                <w:b/>
                <w:bCs/>
                <w:sz w:val="28"/>
                <w:szCs w:val="28"/>
              </w:rPr>
              <w:t>BTCL</w:t>
            </w:r>
          </w:p>
          <w:p w14:paraId="26C1B483" w14:textId="77777777" w:rsidR="005A1CC9" w:rsidRDefault="005A1CC9" w:rsidP="003F5C53">
            <w:pPr>
              <w:jc w:val="both"/>
              <w:rPr>
                <w:rFonts w:ascii="Times New Roman" w:hAnsi="Times New Roman" w:cs="Times New Roman"/>
                <w:b/>
                <w:bCs/>
                <w:sz w:val="32"/>
                <w:szCs w:val="32"/>
              </w:rPr>
            </w:pPr>
          </w:p>
        </w:tc>
        <w:tc>
          <w:tcPr>
            <w:tcW w:w="1810" w:type="dxa"/>
          </w:tcPr>
          <w:p w14:paraId="6EC32654" w14:textId="77777777" w:rsidR="00E30105" w:rsidRDefault="00E30105" w:rsidP="000314F3">
            <w:pPr>
              <w:jc w:val="center"/>
              <w:rPr>
                <w:rFonts w:ascii="Times New Roman" w:hAnsi="Times New Roman" w:cs="Times New Roman"/>
                <w:b/>
                <w:bCs/>
                <w:sz w:val="28"/>
                <w:szCs w:val="28"/>
              </w:rPr>
            </w:pPr>
          </w:p>
          <w:p w14:paraId="7036DE87" w14:textId="3B77674F" w:rsidR="005A1CC9" w:rsidRPr="000314F3" w:rsidRDefault="000314F3" w:rsidP="000314F3">
            <w:pPr>
              <w:jc w:val="center"/>
              <w:rPr>
                <w:rFonts w:ascii="Times New Roman" w:hAnsi="Times New Roman" w:cs="Times New Roman"/>
                <w:b/>
                <w:bCs/>
                <w:sz w:val="28"/>
                <w:szCs w:val="28"/>
              </w:rPr>
            </w:pPr>
            <w:r w:rsidRPr="000314F3">
              <w:rPr>
                <w:rFonts w:ascii="Times New Roman" w:hAnsi="Times New Roman" w:cs="Times New Roman"/>
                <w:b/>
                <w:bCs/>
                <w:sz w:val="28"/>
                <w:szCs w:val="28"/>
              </w:rPr>
              <w:t>Present method</w:t>
            </w:r>
          </w:p>
        </w:tc>
        <w:tc>
          <w:tcPr>
            <w:tcW w:w="2082" w:type="dxa"/>
          </w:tcPr>
          <w:p w14:paraId="49CA8378" w14:textId="77777777" w:rsidR="00F01DB0" w:rsidRDefault="00F01DB0" w:rsidP="00F90598">
            <w:pPr>
              <w:jc w:val="center"/>
              <w:rPr>
                <w:rFonts w:ascii="Times New Roman" w:hAnsi="Times New Roman" w:cs="Times New Roman"/>
                <w:b/>
                <w:bCs/>
                <w:sz w:val="32"/>
                <w:szCs w:val="32"/>
              </w:rPr>
            </w:pPr>
          </w:p>
          <w:p w14:paraId="0403D230" w14:textId="0DD54526" w:rsidR="005A1CC9" w:rsidRDefault="00F90598" w:rsidP="00F01DB0">
            <w:pPr>
              <w:jc w:val="center"/>
              <w:rPr>
                <w:rFonts w:ascii="Times New Roman" w:hAnsi="Times New Roman" w:cs="Times New Roman"/>
                <w:b/>
                <w:bCs/>
                <w:sz w:val="32"/>
                <w:szCs w:val="32"/>
              </w:rPr>
            </w:pPr>
            <w:r>
              <w:rPr>
                <w:rFonts w:ascii="Times New Roman" w:hAnsi="Times New Roman" w:cs="Times New Roman"/>
                <w:b/>
                <w:bCs/>
                <w:sz w:val="32"/>
                <w:szCs w:val="32"/>
              </w:rPr>
              <w:t>A</w:t>
            </w:r>
            <w:r w:rsidRPr="00F90598">
              <w:rPr>
                <w:rFonts w:ascii="Times New Roman" w:hAnsi="Times New Roman" w:cs="Times New Roman"/>
                <w:b/>
                <w:bCs/>
                <w:sz w:val="32"/>
                <w:szCs w:val="32"/>
              </w:rPr>
              <w:t>ttribute</w:t>
            </w:r>
            <w:r>
              <w:rPr>
                <w:rFonts w:ascii="Times New Roman" w:hAnsi="Times New Roman" w:cs="Times New Roman"/>
                <w:b/>
                <w:bCs/>
                <w:sz w:val="32"/>
                <w:szCs w:val="32"/>
              </w:rPr>
              <w:t xml:space="preserve"> 1</w:t>
            </w:r>
          </w:p>
        </w:tc>
        <w:tc>
          <w:tcPr>
            <w:tcW w:w="1810" w:type="dxa"/>
          </w:tcPr>
          <w:p w14:paraId="373F602A" w14:textId="77777777" w:rsidR="00F01DB0" w:rsidRDefault="00F01DB0" w:rsidP="00F90598">
            <w:pPr>
              <w:jc w:val="center"/>
              <w:rPr>
                <w:rFonts w:ascii="Times New Roman" w:hAnsi="Times New Roman" w:cs="Times New Roman"/>
                <w:b/>
                <w:bCs/>
                <w:sz w:val="32"/>
                <w:szCs w:val="32"/>
              </w:rPr>
            </w:pPr>
          </w:p>
          <w:p w14:paraId="21A339B5" w14:textId="79226310" w:rsidR="005A1CC9" w:rsidRDefault="00F90598" w:rsidP="00F90598">
            <w:pPr>
              <w:jc w:val="center"/>
              <w:rPr>
                <w:rFonts w:ascii="Times New Roman" w:hAnsi="Times New Roman" w:cs="Times New Roman"/>
                <w:b/>
                <w:bCs/>
                <w:sz w:val="32"/>
                <w:szCs w:val="32"/>
              </w:rPr>
            </w:pPr>
            <w:r>
              <w:rPr>
                <w:rFonts w:ascii="Times New Roman" w:hAnsi="Times New Roman" w:cs="Times New Roman"/>
                <w:b/>
                <w:bCs/>
                <w:sz w:val="32"/>
                <w:szCs w:val="32"/>
              </w:rPr>
              <w:t>A</w:t>
            </w:r>
            <w:r w:rsidRPr="00F90598">
              <w:rPr>
                <w:rFonts w:ascii="Times New Roman" w:hAnsi="Times New Roman" w:cs="Times New Roman"/>
                <w:b/>
                <w:bCs/>
                <w:sz w:val="32"/>
                <w:szCs w:val="32"/>
              </w:rPr>
              <w:t>ttribute</w:t>
            </w:r>
            <w:r>
              <w:rPr>
                <w:rFonts w:ascii="Times New Roman" w:hAnsi="Times New Roman" w:cs="Times New Roman"/>
                <w:b/>
                <w:bCs/>
                <w:sz w:val="32"/>
                <w:szCs w:val="32"/>
              </w:rPr>
              <w:t xml:space="preserve"> 2</w:t>
            </w:r>
          </w:p>
        </w:tc>
        <w:tc>
          <w:tcPr>
            <w:tcW w:w="1894" w:type="dxa"/>
          </w:tcPr>
          <w:p w14:paraId="0FCCC84C" w14:textId="77777777" w:rsidR="00F01DB0" w:rsidRDefault="00F01DB0" w:rsidP="00F90598">
            <w:pPr>
              <w:jc w:val="center"/>
              <w:rPr>
                <w:rFonts w:ascii="Times New Roman" w:hAnsi="Times New Roman" w:cs="Times New Roman"/>
                <w:b/>
                <w:bCs/>
                <w:sz w:val="32"/>
                <w:szCs w:val="32"/>
              </w:rPr>
            </w:pPr>
          </w:p>
          <w:p w14:paraId="0DE9860F" w14:textId="1558EEC5" w:rsidR="005A1CC9" w:rsidRDefault="00F90598" w:rsidP="00F90598">
            <w:pPr>
              <w:jc w:val="center"/>
              <w:rPr>
                <w:rFonts w:ascii="Times New Roman" w:hAnsi="Times New Roman" w:cs="Times New Roman"/>
                <w:b/>
                <w:bCs/>
                <w:sz w:val="32"/>
                <w:szCs w:val="32"/>
              </w:rPr>
            </w:pPr>
            <w:r>
              <w:rPr>
                <w:rFonts w:ascii="Times New Roman" w:hAnsi="Times New Roman" w:cs="Times New Roman"/>
                <w:b/>
                <w:bCs/>
                <w:sz w:val="32"/>
                <w:szCs w:val="32"/>
              </w:rPr>
              <w:t>A</w:t>
            </w:r>
            <w:r w:rsidRPr="00F90598">
              <w:rPr>
                <w:rFonts w:ascii="Times New Roman" w:hAnsi="Times New Roman" w:cs="Times New Roman"/>
                <w:b/>
                <w:bCs/>
                <w:sz w:val="32"/>
                <w:szCs w:val="32"/>
              </w:rPr>
              <w:t>ttribute</w:t>
            </w:r>
            <w:r>
              <w:rPr>
                <w:rFonts w:ascii="Times New Roman" w:hAnsi="Times New Roman" w:cs="Times New Roman"/>
                <w:b/>
                <w:bCs/>
                <w:sz w:val="32"/>
                <w:szCs w:val="32"/>
              </w:rPr>
              <w:t xml:space="preserve"> 3</w:t>
            </w:r>
          </w:p>
        </w:tc>
      </w:tr>
      <w:tr w:rsidR="005A1CC9" w14:paraId="222848AE" w14:textId="77777777" w:rsidTr="00E23096">
        <w:trPr>
          <w:trHeight w:val="70"/>
        </w:trPr>
        <w:tc>
          <w:tcPr>
            <w:tcW w:w="2710" w:type="dxa"/>
          </w:tcPr>
          <w:p w14:paraId="18CE8628" w14:textId="77777777" w:rsidR="009926B0" w:rsidRDefault="009926B0" w:rsidP="00F90598">
            <w:pPr>
              <w:pStyle w:val="Default"/>
              <w:jc w:val="both"/>
              <w:rPr>
                <w:sz w:val="26"/>
                <w:szCs w:val="26"/>
              </w:rPr>
            </w:pPr>
          </w:p>
          <w:p w14:paraId="030051C7" w14:textId="54D55FF1" w:rsidR="00F90598" w:rsidRDefault="00F90598" w:rsidP="00F90598">
            <w:pPr>
              <w:pStyle w:val="Default"/>
              <w:jc w:val="both"/>
              <w:rPr>
                <w:b/>
                <w:bCs/>
                <w:sz w:val="26"/>
                <w:szCs w:val="26"/>
              </w:rPr>
            </w:pPr>
            <w:proofErr w:type="gramStart"/>
            <w:r>
              <w:rPr>
                <w:sz w:val="26"/>
                <w:szCs w:val="26"/>
              </w:rPr>
              <w:t xml:space="preserve">Performance </w:t>
            </w:r>
            <w:r w:rsidRPr="00B9635F">
              <w:rPr>
                <w:b/>
                <w:bCs/>
                <w:sz w:val="26"/>
                <w:szCs w:val="26"/>
              </w:rPr>
              <w:t>:</w:t>
            </w:r>
            <w:proofErr w:type="gramEnd"/>
            <w:r w:rsidRPr="00B9635F">
              <w:rPr>
                <w:b/>
                <w:bCs/>
                <w:sz w:val="26"/>
                <w:szCs w:val="26"/>
              </w:rPr>
              <w:t xml:space="preserve"> </w:t>
            </w:r>
          </w:p>
          <w:p w14:paraId="0ACD8C5E" w14:textId="77777777" w:rsidR="009926B0" w:rsidRDefault="009926B0" w:rsidP="00F90598">
            <w:pPr>
              <w:pStyle w:val="Default"/>
              <w:jc w:val="both"/>
              <w:rPr>
                <w:sz w:val="26"/>
                <w:szCs w:val="26"/>
              </w:rPr>
            </w:pPr>
          </w:p>
          <w:p w14:paraId="2BAE4235" w14:textId="6935CA15" w:rsidR="00CF4ECC" w:rsidRDefault="00CF4ECC" w:rsidP="00CF4ECC">
            <w:pPr>
              <w:pStyle w:val="Default"/>
              <w:jc w:val="both"/>
            </w:pPr>
            <w:r>
              <w:t xml:space="preserve">System accuracy </w:t>
            </w:r>
          </w:p>
          <w:p w14:paraId="4F9677F2" w14:textId="77777777" w:rsidR="009926B0" w:rsidRDefault="009926B0" w:rsidP="00CF4ECC">
            <w:pPr>
              <w:pStyle w:val="Default"/>
              <w:jc w:val="both"/>
            </w:pPr>
          </w:p>
          <w:p w14:paraId="2A170464" w14:textId="5A846377" w:rsidR="0027062F" w:rsidRDefault="0027062F" w:rsidP="00CF4ECC">
            <w:pPr>
              <w:pStyle w:val="Default"/>
              <w:jc w:val="both"/>
              <w:rPr>
                <w:rFonts w:ascii="Arial" w:hAnsi="Arial" w:cs="Arial"/>
                <w:sz w:val="21"/>
                <w:szCs w:val="21"/>
                <w:shd w:val="clear" w:color="auto" w:fill="F8F8F8"/>
              </w:rPr>
            </w:pPr>
            <w:r>
              <w:t xml:space="preserve">Network </w:t>
            </w:r>
            <w:r>
              <w:rPr>
                <w:rFonts w:ascii="Arial" w:hAnsi="Arial" w:cs="Arial"/>
                <w:sz w:val="21"/>
                <w:szCs w:val="21"/>
                <w:shd w:val="clear" w:color="auto" w:fill="F8F8F8"/>
              </w:rPr>
              <w:t>efficiency</w:t>
            </w:r>
          </w:p>
          <w:p w14:paraId="23E8C34B" w14:textId="77777777" w:rsidR="009926B0" w:rsidRDefault="009926B0" w:rsidP="00CF4ECC">
            <w:pPr>
              <w:pStyle w:val="Default"/>
              <w:jc w:val="both"/>
              <w:rPr>
                <w:rFonts w:ascii="Arial" w:hAnsi="Arial" w:cs="Arial"/>
                <w:sz w:val="21"/>
                <w:szCs w:val="21"/>
                <w:shd w:val="clear" w:color="auto" w:fill="F8F8F8"/>
              </w:rPr>
            </w:pPr>
          </w:p>
          <w:p w14:paraId="47D834F1" w14:textId="0A8EB909" w:rsidR="00EB068A" w:rsidRDefault="00EB068A" w:rsidP="00CF4ECC">
            <w:pPr>
              <w:pStyle w:val="Default"/>
              <w:jc w:val="both"/>
            </w:pPr>
            <w:r>
              <w:t xml:space="preserve">Payment process </w:t>
            </w:r>
          </w:p>
          <w:p w14:paraId="205D3B4E" w14:textId="77777777" w:rsidR="009926B0" w:rsidRDefault="009926B0" w:rsidP="00CF4ECC">
            <w:pPr>
              <w:pStyle w:val="Default"/>
              <w:jc w:val="both"/>
            </w:pPr>
          </w:p>
          <w:p w14:paraId="1F59BED9" w14:textId="33B8D92F" w:rsidR="00EB068A" w:rsidRDefault="00EB068A" w:rsidP="00EB068A">
            <w:pPr>
              <w:pStyle w:val="Default"/>
              <w:jc w:val="both"/>
            </w:pPr>
            <w:r>
              <w:t xml:space="preserve">User-friendly </w:t>
            </w:r>
          </w:p>
          <w:p w14:paraId="55709C3E" w14:textId="77777777" w:rsidR="009926B0" w:rsidRDefault="009926B0" w:rsidP="00EB068A">
            <w:pPr>
              <w:pStyle w:val="Default"/>
              <w:jc w:val="both"/>
            </w:pPr>
          </w:p>
          <w:p w14:paraId="78D9A76C" w14:textId="77777777" w:rsidR="005A1CC9" w:rsidRDefault="009926B0" w:rsidP="009926B0">
            <w:pPr>
              <w:pStyle w:val="Default"/>
              <w:jc w:val="both"/>
            </w:pPr>
            <w:r>
              <w:t xml:space="preserve">Reliability </w:t>
            </w:r>
          </w:p>
          <w:p w14:paraId="72BED070" w14:textId="77777777" w:rsidR="00E23096" w:rsidRDefault="00E23096" w:rsidP="009926B0">
            <w:pPr>
              <w:pStyle w:val="Default"/>
              <w:jc w:val="both"/>
            </w:pPr>
          </w:p>
          <w:p w14:paraId="78CF135E" w14:textId="3130E156" w:rsidR="00E23096" w:rsidRPr="00E23096" w:rsidRDefault="00E23096" w:rsidP="009926B0">
            <w:pPr>
              <w:pStyle w:val="Default"/>
              <w:jc w:val="both"/>
            </w:pPr>
            <w:r w:rsidRPr="00E23096">
              <w:t>Connection imbalance</w:t>
            </w:r>
          </w:p>
        </w:tc>
        <w:tc>
          <w:tcPr>
            <w:tcW w:w="1810" w:type="dxa"/>
          </w:tcPr>
          <w:p w14:paraId="36C56492" w14:textId="77777777" w:rsidR="005A1CC9" w:rsidRDefault="005A1CC9" w:rsidP="003F5C53">
            <w:pPr>
              <w:jc w:val="both"/>
              <w:rPr>
                <w:rFonts w:ascii="Times New Roman" w:hAnsi="Times New Roman" w:cs="Times New Roman"/>
                <w:b/>
                <w:bCs/>
                <w:sz w:val="32"/>
                <w:szCs w:val="32"/>
              </w:rPr>
            </w:pPr>
          </w:p>
          <w:p w14:paraId="57427AE6" w14:textId="77777777" w:rsidR="009926B0" w:rsidRDefault="00CF4ECC" w:rsidP="003F5C5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6196A3A" w14:textId="77777777" w:rsidR="009926B0" w:rsidRDefault="009926B0" w:rsidP="003F5C53">
            <w:pPr>
              <w:jc w:val="both"/>
              <w:rPr>
                <w:rFonts w:ascii="Times New Roman" w:hAnsi="Times New Roman" w:cs="Times New Roman"/>
                <w:sz w:val="24"/>
                <w:szCs w:val="24"/>
              </w:rPr>
            </w:pPr>
            <w:r>
              <w:rPr>
                <w:rFonts w:ascii="Times New Roman" w:hAnsi="Times New Roman" w:cs="Times New Roman"/>
                <w:sz w:val="24"/>
                <w:szCs w:val="24"/>
              </w:rPr>
              <w:t xml:space="preserve"> </w:t>
            </w:r>
          </w:p>
          <w:p w14:paraId="7C6B664C" w14:textId="5345C465" w:rsidR="00CF4ECC" w:rsidRPr="00C64C72" w:rsidRDefault="006746F9"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r w:rsidR="00CF4ECC" w:rsidRPr="00C64C72">
              <w:rPr>
                <w:rFonts w:ascii="Times New Roman" w:hAnsi="Times New Roman" w:cs="Times New Roman"/>
                <w:sz w:val="24"/>
                <w:szCs w:val="24"/>
              </w:rPr>
              <w:t>Good</w:t>
            </w:r>
          </w:p>
          <w:p w14:paraId="1D9C169E" w14:textId="77777777" w:rsidR="009926B0" w:rsidRPr="00C64C72" w:rsidRDefault="009926B0" w:rsidP="003F5C53">
            <w:pPr>
              <w:jc w:val="both"/>
              <w:rPr>
                <w:rFonts w:ascii="Times New Roman" w:hAnsi="Times New Roman" w:cs="Times New Roman"/>
                <w:sz w:val="24"/>
                <w:szCs w:val="24"/>
              </w:rPr>
            </w:pPr>
          </w:p>
          <w:p w14:paraId="455C12EF" w14:textId="77777777" w:rsidR="009926B0" w:rsidRPr="00C64C72" w:rsidRDefault="0027062F"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Very Good</w:t>
            </w:r>
          </w:p>
          <w:p w14:paraId="2C805C8E" w14:textId="081C6BB1" w:rsidR="0027062F" w:rsidRPr="00C64C72" w:rsidRDefault="0027062F"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p>
          <w:p w14:paraId="2465E8C0" w14:textId="784F260D" w:rsidR="00EB068A" w:rsidRPr="00C64C72" w:rsidRDefault="00EB068A"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Good </w:t>
            </w:r>
          </w:p>
          <w:p w14:paraId="0F73A8A7" w14:textId="77777777" w:rsidR="009926B0" w:rsidRPr="00C64C72" w:rsidRDefault="009926B0" w:rsidP="003F5C53">
            <w:pPr>
              <w:jc w:val="both"/>
              <w:rPr>
                <w:rFonts w:ascii="Times New Roman" w:hAnsi="Times New Roman" w:cs="Times New Roman"/>
                <w:sz w:val="24"/>
                <w:szCs w:val="24"/>
              </w:rPr>
            </w:pPr>
          </w:p>
          <w:p w14:paraId="10C76CAB" w14:textId="6319BFBF" w:rsidR="00B9635F" w:rsidRPr="00C64C72" w:rsidRDefault="00B9635F" w:rsidP="00B9635F">
            <w:pPr>
              <w:pStyle w:val="Default"/>
              <w:jc w:val="both"/>
            </w:pPr>
            <w:r w:rsidRPr="00C64C72">
              <w:t xml:space="preserve"> Excellent</w:t>
            </w:r>
          </w:p>
          <w:p w14:paraId="6DDDDB40" w14:textId="77777777" w:rsidR="009926B0" w:rsidRPr="00C64C72" w:rsidRDefault="009926B0" w:rsidP="00B9635F">
            <w:pPr>
              <w:pStyle w:val="Default"/>
              <w:jc w:val="both"/>
            </w:pPr>
          </w:p>
          <w:p w14:paraId="6A74905B" w14:textId="14D2F0CB" w:rsidR="009926B0" w:rsidRPr="00C64C72" w:rsidRDefault="009926B0" w:rsidP="009926B0">
            <w:pPr>
              <w:jc w:val="both"/>
              <w:rPr>
                <w:rFonts w:ascii="Times New Roman" w:hAnsi="Times New Roman" w:cs="Times New Roman"/>
                <w:sz w:val="24"/>
                <w:szCs w:val="24"/>
              </w:rPr>
            </w:pPr>
            <w:r w:rsidRPr="00C64C72">
              <w:rPr>
                <w:rFonts w:ascii="Times New Roman" w:hAnsi="Times New Roman" w:cs="Times New Roman"/>
                <w:sz w:val="24"/>
                <w:szCs w:val="24"/>
              </w:rPr>
              <w:t xml:space="preserve"> Very Good </w:t>
            </w:r>
          </w:p>
          <w:p w14:paraId="012B053C" w14:textId="77777777" w:rsidR="009926B0" w:rsidRDefault="009926B0" w:rsidP="00B9635F">
            <w:pPr>
              <w:pStyle w:val="Default"/>
              <w:jc w:val="both"/>
              <w:rPr>
                <w:sz w:val="26"/>
                <w:szCs w:val="26"/>
              </w:rPr>
            </w:pPr>
          </w:p>
          <w:p w14:paraId="414CE591" w14:textId="15D70593" w:rsidR="009926B0" w:rsidRDefault="00E23096" w:rsidP="00B9635F">
            <w:pPr>
              <w:pStyle w:val="Default"/>
              <w:jc w:val="both"/>
              <w:rPr>
                <w:sz w:val="26"/>
                <w:szCs w:val="26"/>
              </w:rPr>
            </w:pPr>
            <w:r>
              <w:rPr>
                <w:sz w:val="26"/>
                <w:szCs w:val="26"/>
              </w:rPr>
              <w:t xml:space="preserve"> Fair </w:t>
            </w:r>
          </w:p>
          <w:p w14:paraId="0141C2B2" w14:textId="477AF7E4" w:rsidR="00EB068A" w:rsidRDefault="00EB068A" w:rsidP="00EB068A">
            <w:pPr>
              <w:pStyle w:val="Default"/>
              <w:jc w:val="both"/>
              <w:rPr>
                <w:sz w:val="26"/>
                <w:szCs w:val="26"/>
              </w:rPr>
            </w:pPr>
          </w:p>
          <w:p w14:paraId="3B26E6DF" w14:textId="54322FF0" w:rsidR="00EB068A" w:rsidRPr="00CF4ECC" w:rsidRDefault="00EB068A" w:rsidP="003F5C53">
            <w:pPr>
              <w:jc w:val="both"/>
              <w:rPr>
                <w:rFonts w:ascii="Times New Roman" w:hAnsi="Times New Roman" w:cs="Times New Roman"/>
                <w:sz w:val="24"/>
                <w:szCs w:val="24"/>
              </w:rPr>
            </w:pPr>
          </w:p>
        </w:tc>
        <w:tc>
          <w:tcPr>
            <w:tcW w:w="2082" w:type="dxa"/>
          </w:tcPr>
          <w:p w14:paraId="1F7AE7A8" w14:textId="77777777" w:rsidR="005A1CC9" w:rsidRDefault="005A1CC9" w:rsidP="00CF4ECC">
            <w:pPr>
              <w:rPr>
                <w:rFonts w:ascii="Times New Roman" w:hAnsi="Times New Roman" w:cs="Times New Roman"/>
                <w:b/>
                <w:bCs/>
                <w:sz w:val="32"/>
                <w:szCs w:val="32"/>
              </w:rPr>
            </w:pPr>
          </w:p>
          <w:p w14:paraId="6080A60A" w14:textId="77777777" w:rsidR="009926B0" w:rsidRDefault="009926B0" w:rsidP="00CF4ECC">
            <w:pPr>
              <w:rPr>
                <w:rFonts w:ascii="Times New Roman" w:hAnsi="Times New Roman" w:cs="Times New Roman"/>
                <w:sz w:val="24"/>
                <w:szCs w:val="24"/>
              </w:rPr>
            </w:pPr>
          </w:p>
          <w:p w14:paraId="63488B45" w14:textId="77777777" w:rsidR="009926B0" w:rsidRDefault="009926B0" w:rsidP="00CF4ECC">
            <w:pPr>
              <w:rPr>
                <w:rFonts w:ascii="Times New Roman" w:hAnsi="Times New Roman" w:cs="Times New Roman"/>
                <w:sz w:val="24"/>
                <w:szCs w:val="24"/>
              </w:rPr>
            </w:pPr>
          </w:p>
          <w:p w14:paraId="4AD09798" w14:textId="7399B8EB" w:rsidR="0027062F" w:rsidRPr="00C64C72" w:rsidRDefault="006746F9" w:rsidP="00CF4ECC">
            <w:pPr>
              <w:rPr>
                <w:rFonts w:ascii="Times New Roman" w:hAnsi="Times New Roman" w:cs="Times New Roman"/>
                <w:sz w:val="24"/>
                <w:szCs w:val="24"/>
              </w:rPr>
            </w:pPr>
            <w:r w:rsidRPr="00C64C72">
              <w:rPr>
                <w:rFonts w:ascii="Times New Roman" w:hAnsi="Times New Roman" w:cs="Times New Roman"/>
                <w:sz w:val="24"/>
                <w:szCs w:val="24"/>
              </w:rPr>
              <w:t xml:space="preserve"> </w:t>
            </w:r>
            <w:r w:rsidR="0027062F" w:rsidRPr="00C64C72">
              <w:rPr>
                <w:rFonts w:ascii="Times New Roman" w:hAnsi="Times New Roman" w:cs="Times New Roman"/>
                <w:sz w:val="24"/>
                <w:szCs w:val="24"/>
              </w:rPr>
              <w:t>Very Good</w:t>
            </w:r>
          </w:p>
          <w:p w14:paraId="2F48C303" w14:textId="77777777" w:rsidR="009926B0" w:rsidRPr="00C64C72" w:rsidRDefault="009926B0" w:rsidP="00CF4ECC">
            <w:pPr>
              <w:rPr>
                <w:rFonts w:ascii="Times New Roman" w:hAnsi="Times New Roman" w:cs="Times New Roman"/>
                <w:sz w:val="24"/>
                <w:szCs w:val="24"/>
              </w:rPr>
            </w:pPr>
          </w:p>
          <w:p w14:paraId="3A547670" w14:textId="6B581185" w:rsidR="009926B0" w:rsidRPr="00C64C72" w:rsidRDefault="006746F9" w:rsidP="00CF4ECC">
            <w:pPr>
              <w:rPr>
                <w:rFonts w:ascii="Times New Roman" w:hAnsi="Times New Roman" w:cs="Times New Roman"/>
                <w:sz w:val="24"/>
                <w:szCs w:val="24"/>
              </w:rPr>
            </w:pPr>
            <w:r w:rsidRPr="00C64C72">
              <w:rPr>
                <w:rFonts w:ascii="Times New Roman" w:hAnsi="Times New Roman" w:cs="Times New Roman"/>
                <w:sz w:val="24"/>
                <w:szCs w:val="24"/>
              </w:rPr>
              <w:t xml:space="preserve"> </w:t>
            </w:r>
            <w:r w:rsidR="0027062F" w:rsidRPr="00C64C72">
              <w:rPr>
                <w:rFonts w:ascii="Times New Roman" w:hAnsi="Times New Roman" w:cs="Times New Roman"/>
                <w:sz w:val="24"/>
                <w:szCs w:val="24"/>
              </w:rPr>
              <w:t>Very Good</w:t>
            </w:r>
          </w:p>
          <w:p w14:paraId="0BD247F4" w14:textId="156E0F7A" w:rsidR="0027062F" w:rsidRPr="00C64C72" w:rsidRDefault="0027062F" w:rsidP="00CF4ECC">
            <w:pPr>
              <w:rPr>
                <w:rFonts w:ascii="Times New Roman" w:hAnsi="Times New Roman" w:cs="Times New Roman"/>
                <w:sz w:val="24"/>
                <w:szCs w:val="24"/>
              </w:rPr>
            </w:pPr>
            <w:r w:rsidRPr="00C64C72">
              <w:rPr>
                <w:rFonts w:ascii="Times New Roman" w:hAnsi="Times New Roman" w:cs="Times New Roman"/>
                <w:sz w:val="24"/>
                <w:szCs w:val="24"/>
              </w:rPr>
              <w:t xml:space="preserve"> </w:t>
            </w:r>
          </w:p>
          <w:p w14:paraId="637BC92B" w14:textId="2CA508CA" w:rsidR="00EB068A" w:rsidRPr="00C64C72" w:rsidRDefault="006746F9" w:rsidP="00CF4ECC">
            <w:pPr>
              <w:rPr>
                <w:rFonts w:ascii="Times New Roman" w:hAnsi="Times New Roman" w:cs="Times New Roman"/>
                <w:sz w:val="24"/>
                <w:szCs w:val="24"/>
              </w:rPr>
            </w:pPr>
            <w:r w:rsidRPr="00C64C72">
              <w:rPr>
                <w:rFonts w:ascii="Times New Roman" w:hAnsi="Times New Roman" w:cs="Times New Roman"/>
                <w:sz w:val="24"/>
                <w:szCs w:val="24"/>
              </w:rPr>
              <w:t xml:space="preserve"> </w:t>
            </w:r>
            <w:r w:rsidR="00EB068A" w:rsidRPr="00C64C72">
              <w:rPr>
                <w:rFonts w:ascii="Times New Roman" w:hAnsi="Times New Roman" w:cs="Times New Roman"/>
                <w:sz w:val="24"/>
                <w:szCs w:val="24"/>
              </w:rPr>
              <w:t>Good</w:t>
            </w:r>
          </w:p>
          <w:p w14:paraId="22EEBA45" w14:textId="77777777" w:rsidR="009926B0" w:rsidRPr="00C64C72" w:rsidRDefault="009926B0" w:rsidP="00CF4ECC">
            <w:pPr>
              <w:rPr>
                <w:rFonts w:ascii="Times New Roman" w:hAnsi="Times New Roman" w:cs="Times New Roman"/>
                <w:sz w:val="24"/>
                <w:szCs w:val="24"/>
              </w:rPr>
            </w:pPr>
          </w:p>
          <w:p w14:paraId="1EE16EBC" w14:textId="524EEF65" w:rsidR="00B9635F" w:rsidRPr="00C64C72" w:rsidRDefault="006746F9" w:rsidP="00B9635F">
            <w:pPr>
              <w:pStyle w:val="Default"/>
              <w:jc w:val="both"/>
            </w:pPr>
            <w:r w:rsidRPr="00C64C72">
              <w:t xml:space="preserve"> </w:t>
            </w:r>
            <w:r w:rsidR="00B9635F" w:rsidRPr="00C64C72">
              <w:t>Excellent</w:t>
            </w:r>
          </w:p>
          <w:p w14:paraId="524B0052" w14:textId="77777777" w:rsidR="009926B0" w:rsidRPr="00C64C72" w:rsidRDefault="009926B0" w:rsidP="00B9635F">
            <w:pPr>
              <w:pStyle w:val="Default"/>
              <w:jc w:val="both"/>
            </w:pPr>
          </w:p>
          <w:p w14:paraId="2BD04691" w14:textId="3942D081" w:rsidR="009926B0" w:rsidRPr="00C64C72" w:rsidRDefault="006746F9" w:rsidP="009926B0">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r w:rsidR="009926B0" w:rsidRPr="00C64C72">
              <w:rPr>
                <w:rFonts w:ascii="Times New Roman" w:hAnsi="Times New Roman" w:cs="Times New Roman"/>
                <w:sz w:val="24"/>
                <w:szCs w:val="24"/>
              </w:rPr>
              <w:t xml:space="preserve">Very Good </w:t>
            </w:r>
          </w:p>
          <w:p w14:paraId="05AF294E" w14:textId="77777777" w:rsidR="009926B0" w:rsidRPr="00C64C72" w:rsidRDefault="009926B0" w:rsidP="00B9635F">
            <w:pPr>
              <w:pStyle w:val="Default"/>
              <w:jc w:val="both"/>
            </w:pPr>
          </w:p>
          <w:p w14:paraId="5E73DE3D" w14:textId="0DB48D80" w:rsidR="00B9635F" w:rsidRPr="0027062F" w:rsidRDefault="00E23096" w:rsidP="00CF4ECC">
            <w:pPr>
              <w:rPr>
                <w:rFonts w:ascii="Times New Roman" w:hAnsi="Times New Roman" w:cs="Times New Roman"/>
                <w:sz w:val="24"/>
                <w:szCs w:val="24"/>
              </w:rPr>
            </w:pPr>
            <w:r>
              <w:rPr>
                <w:rFonts w:ascii="Times New Roman" w:hAnsi="Times New Roman" w:cs="Times New Roman"/>
                <w:sz w:val="24"/>
                <w:szCs w:val="24"/>
              </w:rPr>
              <w:t xml:space="preserve"> Good </w:t>
            </w:r>
          </w:p>
        </w:tc>
        <w:tc>
          <w:tcPr>
            <w:tcW w:w="1810" w:type="dxa"/>
          </w:tcPr>
          <w:p w14:paraId="139FA7C3" w14:textId="77777777" w:rsidR="005A1CC9" w:rsidRDefault="005A1CC9" w:rsidP="003F5C53">
            <w:pPr>
              <w:jc w:val="both"/>
              <w:rPr>
                <w:rFonts w:ascii="Times New Roman" w:hAnsi="Times New Roman" w:cs="Times New Roman"/>
                <w:b/>
                <w:bCs/>
                <w:sz w:val="32"/>
                <w:szCs w:val="32"/>
              </w:rPr>
            </w:pPr>
          </w:p>
          <w:p w14:paraId="1D1C1443" w14:textId="77777777" w:rsidR="009926B0" w:rsidRDefault="009926B0" w:rsidP="003F5C53">
            <w:pPr>
              <w:jc w:val="both"/>
              <w:rPr>
                <w:rFonts w:ascii="Times New Roman" w:hAnsi="Times New Roman" w:cs="Times New Roman"/>
                <w:sz w:val="24"/>
                <w:szCs w:val="24"/>
              </w:rPr>
            </w:pPr>
          </w:p>
          <w:p w14:paraId="58ECCB50" w14:textId="77777777" w:rsidR="009926B0" w:rsidRDefault="009926B0" w:rsidP="003F5C53">
            <w:pPr>
              <w:jc w:val="both"/>
              <w:rPr>
                <w:rFonts w:ascii="Times New Roman" w:hAnsi="Times New Roman" w:cs="Times New Roman"/>
                <w:sz w:val="24"/>
                <w:szCs w:val="24"/>
              </w:rPr>
            </w:pPr>
          </w:p>
          <w:p w14:paraId="425AD2E0" w14:textId="38F31A65" w:rsidR="0027062F" w:rsidRPr="00C64C72" w:rsidRDefault="009926B0"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27062F" w:rsidRPr="00C64C72">
              <w:rPr>
                <w:rFonts w:ascii="Times New Roman" w:hAnsi="Times New Roman" w:cs="Times New Roman"/>
                <w:sz w:val="24"/>
                <w:szCs w:val="24"/>
              </w:rPr>
              <w:t>Very Good</w:t>
            </w:r>
          </w:p>
          <w:p w14:paraId="4A6ECCF2" w14:textId="77777777" w:rsidR="009926B0" w:rsidRPr="00C64C72" w:rsidRDefault="009926B0" w:rsidP="003F5C53">
            <w:pPr>
              <w:jc w:val="both"/>
              <w:rPr>
                <w:rFonts w:ascii="Times New Roman" w:hAnsi="Times New Roman" w:cs="Times New Roman"/>
                <w:sz w:val="24"/>
                <w:szCs w:val="24"/>
              </w:rPr>
            </w:pPr>
          </w:p>
          <w:p w14:paraId="3FF6A039" w14:textId="7D0EB999" w:rsidR="009926B0" w:rsidRPr="00C64C72" w:rsidRDefault="009926B0"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r w:rsidR="0027062F" w:rsidRPr="00C64C72">
              <w:rPr>
                <w:rFonts w:ascii="Times New Roman" w:hAnsi="Times New Roman" w:cs="Times New Roman"/>
                <w:sz w:val="24"/>
                <w:szCs w:val="24"/>
              </w:rPr>
              <w:t>Excellent</w:t>
            </w:r>
          </w:p>
          <w:p w14:paraId="15961473" w14:textId="0F40B1EE" w:rsidR="0027062F" w:rsidRPr="00C64C72" w:rsidRDefault="0027062F"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p>
          <w:p w14:paraId="05208FD4" w14:textId="63DBA9D2" w:rsidR="00EB068A" w:rsidRPr="00C64C72" w:rsidRDefault="009926B0"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r w:rsidR="00EB068A" w:rsidRPr="00C64C72">
              <w:rPr>
                <w:rFonts w:ascii="Times New Roman" w:hAnsi="Times New Roman" w:cs="Times New Roman"/>
                <w:sz w:val="24"/>
                <w:szCs w:val="24"/>
              </w:rPr>
              <w:t>Very Good</w:t>
            </w:r>
          </w:p>
          <w:p w14:paraId="39A9DE9C" w14:textId="77777777" w:rsidR="009926B0" w:rsidRPr="00C64C72" w:rsidRDefault="009926B0" w:rsidP="003F5C53">
            <w:pPr>
              <w:jc w:val="both"/>
              <w:rPr>
                <w:rFonts w:ascii="Times New Roman" w:hAnsi="Times New Roman" w:cs="Times New Roman"/>
                <w:sz w:val="24"/>
                <w:szCs w:val="24"/>
              </w:rPr>
            </w:pPr>
          </w:p>
          <w:p w14:paraId="4A9FC1A7" w14:textId="65575EC5" w:rsidR="00B9635F" w:rsidRPr="00C64C72" w:rsidRDefault="009926B0"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w:t>
            </w:r>
            <w:r w:rsidR="00B9635F" w:rsidRPr="00C64C72">
              <w:rPr>
                <w:rFonts w:ascii="Times New Roman" w:hAnsi="Times New Roman" w:cs="Times New Roman"/>
                <w:sz w:val="24"/>
                <w:szCs w:val="24"/>
              </w:rPr>
              <w:t>Very Good</w:t>
            </w:r>
          </w:p>
          <w:p w14:paraId="2A7E0401" w14:textId="77777777" w:rsidR="009926B0" w:rsidRPr="00C64C72" w:rsidRDefault="009926B0" w:rsidP="003F5C53">
            <w:pPr>
              <w:jc w:val="both"/>
              <w:rPr>
                <w:rFonts w:ascii="Times New Roman" w:hAnsi="Times New Roman" w:cs="Times New Roman"/>
                <w:sz w:val="24"/>
                <w:szCs w:val="24"/>
              </w:rPr>
            </w:pPr>
          </w:p>
          <w:p w14:paraId="7214657B" w14:textId="77777777" w:rsidR="009926B0" w:rsidRDefault="009926B0" w:rsidP="003F5C53">
            <w:pPr>
              <w:jc w:val="both"/>
              <w:rPr>
                <w:rFonts w:ascii="Times New Roman" w:hAnsi="Times New Roman" w:cs="Times New Roman"/>
                <w:sz w:val="24"/>
                <w:szCs w:val="24"/>
              </w:rPr>
            </w:pPr>
            <w:r w:rsidRPr="00C64C72">
              <w:rPr>
                <w:rFonts w:ascii="Times New Roman" w:hAnsi="Times New Roman" w:cs="Times New Roman"/>
                <w:sz w:val="24"/>
                <w:szCs w:val="24"/>
              </w:rPr>
              <w:t xml:space="preserve"> Excellent</w:t>
            </w:r>
          </w:p>
          <w:p w14:paraId="1C317140" w14:textId="77777777" w:rsidR="00E23096" w:rsidRDefault="00E23096" w:rsidP="003F5C53">
            <w:pPr>
              <w:jc w:val="both"/>
              <w:rPr>
                <w:rFonts w:ascii="Times New Roman" w:hAnsi="Times New Roman" w:cs="Times New Roman"/>
                <w:sz w:val="24"/>
                <w:szCs w:val="24"/>
              </w:rPr>
            </w:pPr>
          </w:p>
          <w:p w14:paraId="1E21B336" w14:textId="15783B4D" w:rsidR="00E23096" w:rsidRPr="0027062F" w:rsidRDefault="00E23096" w:rsidP="003F5C53">
            <w:pPr>
              <w:jc w:val="both"/>
              <w:rPr>
                <w:rFonts w:ascii="Times New Roman" w:hAnsi="Times New Roman" w:cs="Times New Roman"/>
                <w:sz w:val="24"/>
                <w:szCs w:val="24"/>
              </w:rPr>
            </w:pPr>
            <w:r>
              <w:rPr>
                <w:rFonts w:ascii="Times New Roman" w:hAnsi="Times New Roman" w:cs="Times New Roman"/>
                <w:sz w:val="24"/>
                <w:szCs w:val="24"/>
              </w:rPr>
              <w:t xml:space="preserve"> Good </w:t>
            </w:r>
          </w:p>
        </w:tc>
        <w:tc>
          <w:tcPr>
            <w:tcW w:w="1894" w:type="dxa"/>
          </w:tcPr>
          <w:p w14:paraId="47FC18BC" w14:textId="77777777" w:rsidR="005A1CC9" w:rsidRDefault="005A1CC9" w:rsidP="003F5C53">
            <w:pPr>
              <w:jc w:val="both"/>
              <w:rPr>
                <w:rFonts w:ascii="Times New Roman" w:hAnsi="Times New Roman" w:cs="Times New Roman"/>
                <w:b/>
                <w:bCs/>
                <w:sz w:val="32"/>
                <w:szCs w:val="32"/>
              </w:rPr>
            </w:pPr>
          </w:p>
          <w:p w14:paraId="3ABEEE16" w14:textId="77777777" w:rsidR="009926B0" w:rsidRDefault="009926B0" w:rsidP="0027062F">
            <w:pPr>
              <w:pStyle w:val="Default"/>
              <w:jc w:val="both"/>
              <w:rPr>
                <w:sz w:val="26"/>
                <w:szCs w:val="26"/>
              </w:rPr>
            </w:pPr>
          </w:p>
          <w:p w14:paraId="53DB864A" w14:textId="77777777" w:rsidR="009926B0" w:rsidRDefault="009926B0" w:rsidP="0027062F">
            <w:pPr>
              <w:pStyle w:val="Default"/>
              <w:jc w:val="both"/>
              <w:rPr>
                <w:sz w:val="26"/>
                <w:szCs w:val="26"/>
              </w:rPr>
            </w:pPr>
            <w:r>
              <w:rPr>
                <w:sz w:val="26"/>
                <w:szCs w:val="26"/>
              </w:rPr>
              <w:t xml:space="preserve"> </w:t>
            </w:r>
          </w:p>
          <w:p w14:paraId="3E72C4D7" w14:textId="7804258C" w:rsidR="0027062F" w:rsidRPr="00C64C72" w:rsidRDefault="00C20A94" w:rsidP="0027062F">
            <w:pPr>
              <w:pStyle w:val="Default"/>
              <w:jc w:val="both"/>
            </w:pPr>
            <w:r>
              <w:t xml:space="preserve"> </w:t>
            </w:r>
            <w:r w:rsidR="0027062F" w:rsidRPr="00C64C72">
              <w:t>Excellent</w:t>
            </w:r>
          </w:p>
          <w:p w14:paraId="5CD5BA27" w14:textId="77777777" w:rsidR="009926B0" w:rsidRPr="00C64C72" w:rsidRDefault="009926B0" w:rsidP="0027062F">
            <w:pPr>
              <w:pStyle w:val="Default"/>
              <w:jc w:val="both"/>
            </w:pPr>
          </w:p>
          <w:p w14:paraId="2C6D4680" w14:textId="15EFB602" w:rsidR="009926B0" w:rsidRPr="00C64C72" w:rsidRDefault="009926B0" w:rsidP="0027062F">
            <w:pPr>
              <w:pStyle w:val="Default"/>
              <w:jc w:val="both"/>
            </w:pPr>
            <w:r w:rsidRPr="00C64C72">
              <w:t xml:space="preserve"> </w:t>
            </w:r>
            <w:r w:rsidR="0027062F" w:rsidRPr="00C64C72">
              <w:t>Excellen</w:t>
            </w:r>
            <w:r w:rsidRPr="00C64C72">
              <w:t>t</w:t>
            </w:r>
          </w:p>
          <w:p w14:paraId="7AA844B4" w14:textId="77777777" w:rsidR="009926B0" w:rsidRPr="00C64C72" w:rsidRDefault="009926B0" w:rsidP="0027062F">
            <w:pPr>
              <w:pStyle w:val="Default"/>
              <w:jc w:val="both"/>
            </w:pPr>
          </w:p>
          <w:p w14:paraId="4F96C725" w14:textId="522158BB" w:rsidR="0027062F" w:rsidRPr="00C64C72" w:rsidRDefault="00C20A94" w:rsidP="0027062F">
            <w:pPr>
              <w:pStyle w:val="Default"/>
              <w:jc w:val="both"/>
            </w:pPr>
            <w:r>
              <w:t xml:space="preserve"> </w:t>
            </w:r>
            <w:r w:rsidR="00EB068A" w:rsidRPr="00C64C72">
              <w:t>Very Goo</w:t>
            </w:r>
            <w:r w:rsidR="009926B0" w:rsidRPr="00C64C72">
              <w:t>d</w:t>
            </w:r>
          </w:p>
          <w:p w14:paraId="36FDDAC2" w14:textId="77777777" w:rsidR="009926B0" w:rsidRPr="00C64C72" w:rsidRDefault="009926B0" w:rsidP="0027062F">
            <w:pPr>
              <w:pStyle w:val="Default"/>
              <w:jc w:val="both"/>
            </w:pPr>
          </w:p>
          <w:p w14:paraId="34595E6F" w14:textId="5A2D9961" w:rsidR="00B9635F" w:rsidRPr="00C64C72" w:rsidRDefault="009926B0" w:rsidP="00B9635F">
            <w:pPr>
              <w:pStyle w:val="Default"/>
              <w:jc w:val="both"/>
            </w:pPr>
            <w:r w:rsidRPr="00C64C72">
              <w:t xml:space="preserve"> </w:t>
            </w:r>
            <w:r w:rsidR="00B9635F" w:rsidRPr="00C64C72">
              <w:t>Excellent</w:t>
            </w:r>
          </w:p>
          <w:p w14:paraId="6CA9DD1C" w14:textId="77777777" w:rsidR="009926B0" w:rsidRPr="00C64C72" w:rsidRDefault="009926B0" w:rsidP="00B9635F">
            <w:pPr>
              <w:pStyle w:val="Default"/>
              <w:jc w:val="both"/>
            </w:pPr>
          </w:p>
          <w:p w14:paraId="47875A2B" w14:textId="4087ADB9" w:rsidR="009926B0" w:rsidRDefault="009926B0" w:rsidP="00C64C72">
            <w:pPr>
              <w:rPr>
                <w:rFonts w:ascii="Times New Roman" w:hAnsi="Times New Roman" w:cs="Times New Roman"/>
                <w:sz w:val="24"/>
                <w:szCs w:val="24"/>
              </w:rPr>
            </w:pPr>
            <w:r w:rsidRPr="00C64C72">
              <w:rPr>
                <w:rFonts w:ascii="Times New Roman" w:hAnsi="Times New Roman" w:cs="Times New Roman"/>
                <w:sz w:val="24"/>
                <w:szCs w:val="24"/>
              </w:rPr>
              <w:t xml:space="preserve"> Excellent</w:t>
            </w:r>
          </w:p>
          <w:p w14:paraId="5667C54B" w14:textId="77777777" w:rsidR="00E23096" w:rsidRPr="00C64C72" w:rsidRDefault="00E23096" w:rsidP="00C64C72">
            <w:pPr>
              <w:rPr>
                <w:rFonts w:ascii="Times New Roman" w:hAnsi="Times New Roman" w:cs="Times New Roman"/>
                <w:sz w:val="24"/>
                <w:szCs w:val="24"/>
              </w:rPr>
            </w:pPr>
          </w:p>
          <w:p w14:paraId="0DE4EB6C" w14:textId="6455D4EC" w:rsidR="0027062F" w:rsidRPr="00E23096" w:rsidRDefault="00C20A94" w:rsidP="00E23096">
            <w:pPr>
              <w:pStyle w:val="Default"/>
              <w:jc w:val="both"/>
              <w:rPr>
                <w:sz w:val="26"/>
                <w:szCs w:val="26"/>
              </w:rPr>
            </w:pPr>
            <w:r>
              <w:rPr>
                <w:sz w:val="26"/>
                <w:szCs w:val="26"/>
              </w:rPr>
              <w:t xml:space="preserve"> </w:t>
            </w:r>
            <w:r w:rsidR="00DA2277">
              <w:rPr>
                <w:sz w:val="26"/>
                <w:szCs w:val="26"/>
              </w:rPr>
              <w:t>Very Good</w:t>
            </w:r>
          </w:p>
        </w:tc>
      </w:tr>
      <w:tr w:rsidR="005A1CC9" w14:paraId="1FD5C1CB" w14:textId="77777777" w:rsidTr="00E23096">
        <w:trPr>
          <w:trHeight w:val="2862"/>
        </w:trPr>
        <w:tc>
          <w:tcPr>
            <w:tcW w:w="2710" w:type="dxa"/>
          </w:tcPr>
          <w:p w14:paraId="78D2E839" w14:textId="77777777" w:rsidR="00957461" w:rsidRDefault="00957461" w:rsidP="00957461">
            <w:pPr>
              <w:pStyle w:val="Default"/>
              <w:jc w:val="both"/>
              <w:rPr>
                <w:sz w:val="26"/>
                <w:szCs w:val="26"/>
              </w:rPr>
            </w:pPr>
          </w:p>
          <w:p w14:paraId="49C7987C" w14:textId="4E23D648" w:rsidR="00957461" w:rsidRPr="00A565C6" w:rsidRDefault="00957461" w:rsidP="00957461">
            <w:pPr>
              <w:pStyle w:val="Default"/>
              <w:jc w:val="both"/>
            </w:pPr>
            <w:proofErr w:type="gramStart"/>
            <w:r w:rsidRPr="00A565C6">
              <w:t xml:space="preserve">Costs </w:t>
            </w:r>
            <w:r w:rsidRPr="00A565C6">
              <w:rPr>
                <w:b/>
                <w:bCs/>
              </w:rPr>
              <w:t>:</w:t>
            </w:r>
            <w:proofErr w:type="gramEnd"/>
            <w:r w:rsidRPr="00A565C6">
              <w:t xml:space="preserve"> </w:t>
            </w:r>
          </w:p>
          <w:p w14:paraId="0A13D48C" w14:textId="27FFCD60" w:rsidR="00957461" w:rsidRDefault="00957461" w:rsidP="00957461">
            <w:pPr>
              <w:pStyle w:val="Default"/>
              <w:jc w:val="both"/>
            </w:pPr>
            <w:r>
              <w:t xml:space="preserve">                               System operation </w:t>
            </w:r>
          </w:p>
          <w:p w14:paraId="1B76925A" w14:textId="2ED93C32" w:rsidR="00700465" w:rsidRDefault="00700465" w:rsidP="00957461">
            <w:pPr>
              <w:pStyle w:val="Default"/>
              <w:jc w:val="both"/>
            </w:pPr>
          </w:p>
          <w:p w14:paraId="5EE7182A" w14:textId="22CB645C" w:rsidR="00700465" w:rsidRDefault="00700465" w:rsidP="00957461">
            <w:pPr>
              <w:pStyle w:val="Default"/>
              <w:jc w:val="both"/>
            </w:pPr>
            <w:r>
              <w:t>Operating criteria</w:t>
            </w:r>
          </w:p>
          <w:p w14:paraId="6FD5ECB2" w14:textId="77777777" w:rsidR="00A565C6" w:rsidRDefault="00A565C6" w:rsidP="00957461">
            <w:pPr>
              <w:pStyle w:val="Default"/>
              <w:jc w:val="both"/>
            </w:pPr>
          </w:p>
          <w:p w14:paraId="0CC25C1A" w14:textId="61AFFF05" w:rsidR="00700465" w:rsidRDefault="00700465" w:rsidP="00957461">
            <w:pPr>
              <w:pStyle w:val="Default"/>
              <w:jc w:val="both"/>
            </w:pPr>
            <w:r>
              <w:rPr>
                <w:sz w:val="26"/>
                <w:szCs w:val="26"/>
              </w:rPr>
              <w:t>User device</w:t>
            </w:r>
          </w:p>
          <w:p w14:paraId="37D73F21" w14:textId="77777777" w:rsidR="00A565C6" w:rsidRPr="00A565C6" w:rsidRDefault="00A565C6" w:rsidP="00957461">
            <w:pPr>
              <w:pStyle w:val="Default"/>
              <w:jc w:val="both"/>
            </w:pPr>
          </w:p>
          <w:p w14:paraId="23B40D24" w14:textId="616707CD" w:rsidR="00C20A94" w:rsidRDefault="00C20A94" w:rsidP="00957461">
            <w:pPr>
              <w:pStyle w:val="Default"/>
              <w:jc w:val="both"/>
              <w:rPr>
                <w:sz w:val="26"/>
                <w:szCs w:val="26"/>
              </w:rPr>
            </w:pPr>
            <w:r>
              <w:rPr>
                <w:sz w:val="26"/>
                <w:szCs w:val="26"/>
              </w:rPr>
              <w:t xml:space="preserve">Connection </w:t>
            </w:r>
            <w:proofErr w:type="gramStart"/>
            <w:r w:rsidRPr="00C20A94">
              <w:rPr>
                <w:sz w:val="26"/>
                <w:szCs w:val="26"/>
              </w:rPr>
              <w:t>inquire</w:t>
            </w:r>
            <w:proofErr w:type="gramEnd"/>
          </w:p>
          <w:p w14:paraId="7E7908C2" w14:textId="77777777" w:rsidR="005A1CC9" w:rsidRDefault="005A1CC9" w:rsidP="003F5C53">
            <w:pPr>
              <w:jc w:val="both"/>
              <w:rPr>
                <w:rFonts w:ascii="Times New Roman" w:hAnsi="Times New Roman" w:cs="Times New Roman"/>
                <w:b/>
                <w:bCs/>
                <w:sz w:val="32"/>
                <w:szCs w:val="32"/>
              </w:rPr>
            </w:pPr>
          </w:p>
        </w:tc>
        <w:tc>
          <w:tcPr>
            <w:tcW w:w="1810" w:type="dxa"/>
          </w:tcPr>
          <w:p w14:paraId="65D67376" w14:textId="77777777" w:rsidR="005A1CC9" w:rsidRDefault="005A1CC9" w:rsidP="003F5C53">
            <w:pPr>
              <w:jc w:val="both"/>
              <w:rPr>
                <w:rFonts w:ascii="Times New Roman" w:hAnsi="Times New Roman" w:cs="Times New Roman"/>
                <w:b/>
                <w:bCs/>
                <w:sz w:val="32"/>
                <w:szCs w:val="32"/>
              </w:rPr>
            </w:pPr>
          </w:p>
          <w:p w14:paraId="17BB8A9F" w14:textId="77777777" w:rsidR="00957461" w:rsidRDefault="00957461" w:rsidP="00C20A94">
            <w:pPr>
              <w:rPr>
                <w:rFonts w:ascii="Times New Roman" w:hAnsi="Times New Roman" w:cs="Times New Roman"/>
                <w:b/>
                <w:bCs/>
                <w:sz w:val="32"/>
                <w:szCs w:val="32"/>
              </w:rPr>
            </w:pPr>
          </w:p>
          <w:p w14:paraId="22C6EDFE" w14:textId="3D578564" w:rsidR="00700465" w:rsidRDefault="00C20A94" w:rsidP="00C20A94">
            <w:pPr>
              <w:rPr>
                <w:rFonts w:ascii="Times New Roman" w:hAnsi="Times New Roman" w:cs="Times New Roman"/>
                <w:sz w:val="24"/>
                <w:szCs w:val="24"/>
              </w:rPr>
            </w:pPr>
            <w:r>
              <w:rPr>
                <w:rFonts w:ascii="Times New Roman" w:hAnsi="Times New Roman" w:cs="Times New Roman"/>
                <w:sz w:val="24"/>
                <w:szCs w:val="24"/>
              </w:rPr>
              <w:t xml:space="preserve"> </w:t>
            </w:r>
            <w:r w:rsidR="00957461" w:rsidRPr="00957461">
              <w:rPr>
                <w:rFonts w:ascii="Times New Roman" w:hAnsi="Times New Roman" w:cs="Times New Roman"/>
                <w:sz w:val="24"/>
                <w:szCs w:val="24"/>
              </w:rPr>
              <w:t>Very</w:t>
            </w:r>
            <w:r w:rsidR="00957461">
              <w:rPr>
                <w:rFonts w:ascii="Times New Roman" w:hAnsi="Times New Roman" w:cs="Times New Roman"/>
                <w:sz w:val="24"/>
                <w:szCs w:val="24"/>
              </w:rPr>
              <w:t xml:space="preserve"> Good</w:t>
            </w:r>
          </w:p>
          <w:p w14:paraId="055370CE" w14:textId="77777777" w:rsidR="00700465" w:rsidRDefault="00700465" w:rsidP="00C20A94">
            <w:pPr>
              <w:rPr>
                <w:rFonts w:ascii="Times New Roman" w:hAnsi="Times New Roman" w:cs="Times New Roman"/>
                <w:sz w:val="24"/>
                <w:szCs w:val="24"/>
              </w:rPr>
            </w:pPr>
          </w:p>
          <w:p w14:paraId="3236EC96" w14:textId="74FD9850" w:rsidR="00700465" w:rsidRDefault="00C20A94" w:rsidP="00C20A94">
            <w:pPr>
              <w:rPr>
                <w:rFonts w:ascii="Times New Roman" w:hAnsi="Times New Roman" w:cs="Times New Roman"/>
                <w:sz w:val="24"/>
                <w:szCs w:val="24"/>
              </w:rPr>
            </w:pPr>
            <w:r>
              <w:rPr>
                <w:rFonts w:ascii="Times New Roman" w:hAnsi="Times New Roman" w:cs="Times New Roman"/>
                <w:sz w:val="24"/>
                <w:szCs w:val="24"/>
              </w:rPr>
              <w:t xml:space="preserve"> </w:t>
            </w:r>
            <w:r w:rsidR="00700465" w:rsidRPr="00957461">
              <w:rPr>
                <w:rFonts w:ascii="Times New Roman" w:hAnsi="Times New Roman" w:cs="Times New Roman"/>
                <w:sz w:val="24"/>
                <w:szCs w:val="24"/>
              </w:rPr>
              <w:t>Very</w:t>
            </w:r>
            <w:r w:rsidR="00700465">
              <w:rPr>
                <w:rFonts w:ascii="Times New Roman" w:hAnsi="Times New Roman" w:cs="Times New Roman"/>
                <w:sz w:val="24"/>
                <w:szCs w:val="24"/>
              </w:rPr>
              <w:t xml:space="preserve"> Good</w:t>
            </w:r>
          </w:p>
          <w:p w14:paraId="59398D53" w14:textId="0FEFA0D1" w:rsidR="00700465" w:rsidRDefault="00700465" w:rsidP="00C20A94">
            <w:pPr>
              <w:rPr>
                <w:rFonts w:ascii="Times New Roman" w:hAnsi="Times New Roman" w:cs="Times New Roman"/>
                <w:sz w:val="24"/>
                <w:szCs w:val="24"/>
              </w:rPr>
            </w:pPr>
          </w:p>
          <w:p w14:paraId="76F92878" w14:textId="3FC932F1" w:rsidR="00700465" w:rsidRDefault="00C20A94" w:rsidP="00C20A94">
            <w:pPr>
              <w:rPr>
                <w:rFonts w:ascii="Times New Roman" w:hAnsi="Times New Roman" w:cs="Times New Roman"/>
                <w:sz w:val="24"/>
                <w:szCs w:val="24"/>
              </w:rPr>
            </w:pPr>
            <w:r>
              <w:rPr>
                <w:rFonts w:ascii="Times New Roman" w:hAnsi="Times New Roman" w:cs="Times New Roman"/>
                <w:sz w:val="24"/>
                <w:szCs w:val="24"/>
              </w:rPr>
              <w:t xml:space="preserve"> </w:t>
            </w:r>
            <w:r w:rsidR="00700465">
              <w:rPr>
                <w:rFonts w:ascii="Times New Roman" w:hAnsi="Times New Roman" w:cs="Times New Roman"/>
                <w:sz w:val="24"/>
                <w:szCs w:val="24"/>
              </w:rPr>
              <w:t>Good</w:t>
            </w:r>
          </w:p>
          <w:p w14:paraId="3828A704" w14:textId="0A9C0FD6" w:rsidR="00C20A94" w:rsidRDefault="00C20A94" w:rsidP="00C20A94">
            <w:pPr>
              <w:rPr>
                <w:rFonts w:ascii="Times New Roman" w:hAnsi="Times New Roman" w:cs="Times New Roman"/>
                <w:sz w:val="24"/>
                <w:szCs w:val="24"/>
              </w:rPr>
            </w:pPr>
          </w:p>
          <w:p w14:paraId="022CF3EF" w14:textId="24B42763" w:rsidR="00C20A94" w:rsidRDefault="00C20A94" w:rsidP="00C20A94">
            <w:pPr>
              <w:rPr>
                <w:rFonts w:ascii="Times New Roman" w:hAnsi="Times New Roman" w:cs="Times New Roman"/>
                <w:sz w:val="24"/>
                <w:szCs w:val="24"/>
              </w:rPr>
            </w:pPr>
            <w:r>
              <w:rPr>
                <w:rFonts w:ascii="Times New Roman" w:hAnsi="Times New Roman" w:cs="Times New Roman"/>
                <w:sz w:val="24"/>
                <w:szCs w:val="24"/>
              </w:rPr>
              <w:t xml:space="preserve"> Very Good</w:t>
            </w:r>
          </w:p>
          <w:p w14:paraId="0451FA9C" w14:textId="001EF549" w:rsidR="00957461" w:rsidRPr="00957461" w:rsidRDefault="00957461" w:rsidP="003F5C53">
            <w:pPr>
              <w:jc w:val="both"/>
              <w:rPr>
                <w:rFonts w:ascii="Times New Roman" w:hAnsi="Times New Roman" w:cs="Times New Roman"/>
                <w:sz w:val="24"/>
                <w:szCs w:val="24"/>
              </w:rPr>
            </w:pPr>
          </w:p>
        </w:tc>
        <w:tc>
          <w:tcPr>
            <w:tcW w:w="2082" w:type="dxa"/>
          </w:tcPr>
          <w:p w14:paraId="54F33CBD" w14:textId="6BDCA512" w:rsidR="00A565C6" w:rsidRDefault="00A565C6" w:rsidP="003F5C53">
            <w:pPr>
              <w:jc w:val="both"/>
              <w:rPr>
                <w:rFonts w:ascii="Times New Roman" w:hAnsi="Times New Roman" w:cs="Times New Roman"/>
                <w:b/>
                <w:bCs/>
                <w:sz w:val="32"/>
                <w:szCs w:val="32"/>
              </w:rPr>
            </w:pPr>
          </w:p>
          <w:p w14:paraId="0AB5A28C" w14:textId="77777777" w:rsidR="00A565C6" w:rsidRPr="00A565C6" w:rsidRDefault="00A565C6" w:rsidP="003F5C53">
            <w:pPr>
              <w:jc w:val="both"/>
              <w:rPr>
                <w:rFonts w:ascii="Times New Roman" w:hAnsi="Times New Roman" w:cs="Times New Roman"/>
                <w:b/>
                <w:bCs/>
                <w:sz w:val="32"/>
                <w:szCs w:val="32"/>
              </w:rPr>
            </w:pPr>
          </w:p>
          <w:p w14:paraId="66FCEA72" w14:textId="30DF285E" w:rsidR="00957461"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957461">
              <w:rPr>
                <w:rFonts w:ascii="Times New Roman" w:hAnsi="Times New Roman" w:cs="Times New Roman"/>
                <w:sz w:val="24"/>
                <w:szCs w:val="24"/>
              </w:rPr>
              <w:t>Very good</w:t>
            </w:r>
          </w:p>
          <w:p w14:paraId="157D917B" w14:textId="77777777" w:rsidR="00700465" w:rsidRDefault="00700465" w:rsidP="003F5C53">
            <w:pPr>
              <w:jc w:val="both"/>
              <w:rPr>
                <w:rFonts w:ascii="Times New Roman" w:hAnsi="Times New Roman" w:cs="Times New Roman"/>
                <w:sz w:val="24"/>
                <w:szCs w:val="24"/>
              </w:rPr>
            </w:pPr>
          </w:p>
          <w:p w14:paraId="13C21ACE" w14:textId="7C1C5A03" w:rsidR="00700465"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700465" w:rsidRPr="00C64C72">
              <w:rPr>
                <w:rFonts w:ascii="Times New Roman" w:hAnsi="Times New Roman" w:cs="Times New Roman"/>
                <w:sz w:val="24"/>
                <w:szCs w:val="24"/>
              </w:rPr>
              <w:t>Excellent</w:t>
            </w:r>
          </w:p>
          <w:p w14:paraId="27178F69" w14:textId="77777777" w:rsidR="00700465" w:rsidRDefault="00700465" w:rsidP="003F5C53">
            <w:pPr>
              <w:jc w:val="both"/>
              <w:rPr>
                <w:rFonts w:ascii="Times New Roman" w:hAnsi="Times New Roman" w:cs="Times New Roman"/>
                <w:sz w:val="24"/>
                <w:szCs w:val="24"/>
              </w:rPr>
            </w:pPr>
          </w:p>
          <w:p w14:paraId="7AC8DFEB" w14:textId="77777777" w:rsidR="00700465"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700465">
              <w:rPr>
                <w:rFonts w:ascii="Times New Roman" w:hAnsi="Times New Roman" w:cs="Times New Roman"/>
                <w:sz w:val="24"/>
                <w:szCs w:val="24"/>
              </w:rPr>
              <w:t>Very Good</w:t>
            </w:r>
          </w:p>
          <w:p w14:paraId="39B4E4F1" w14:textId="77777777" w:rsidR="00C20A94" w:rsidRDefault="00C20A94" w:rsidP="003F5C53">
            <w:pPr>
              <w:jc w:val="both"/>
              <w:rPr>
                <w:rFonts w:ascii="Times New Roman" w:hAnsi="Times New Roman" w:cs="Times New Roman"/>
                <w:sz w:val="24"/>
                <w:szCs w:val="24"/>
              </w:rPr>
            </w:pPr>
          </w:p>
          <w:p w14:paraId="6BBFCBE9" w14:textId="1CE8E534" w:rsidR="00C20A94" w:rsidRDefault="00C20A94" w:rsidP="00C20A94">
            <w:pPr>
              <w:jc w:val="both"/>
              <w:rPr>
                <w:rFonts w:ascii="Times New Roman" w:hAnsi="Times New Roman" w:cs="Times New Roman"/>
                <w:sz w:val="24"/>
                <w:szCs w:val="24"/>
              </w:rPr>
            </w:pPr>
            <w:r>
              <w:rPr>
                <w:rFonts w:ascii="Times New Roman" w:hAnsi="Times New Roman" w:cs="Times New Roman"/>
                <w:sz w:val="24"/>
                <w:szCs w:val="24"/>
              </w:rPr>
              <w:t xml:space="preserve"> Very Good</w:t>
            </w:r>
          </w:p>
          <w:p w14:paraId="5807D729" w14:textId="07433E2C" w:rsidR="00C20A94" w:rsidRPr="00957461" w:rsidRDefault="00C20A94" w:rsidP="003F5C53">
            <w:pPr>
              <w:jc w:val="both"/>
              <w:rPr>
                <w:rFonts w:ascii="Times New Roman" w:hAnsi="Times New Roman" w:cs="Times New Roman"/>
                <w:sz w:val="24"/>
                <w:szCs w:val="24"/>
              </w:rPr>
            </w:pPr>
          </w:p>
        </w:tc>
        <w:tc>
          <w:tcPr>
            <w:tcW w:w="1810" w:type="dxa"/>
          </w:tcPr>
          <w:p w14:paraId="432E7B9E" w14:textId="6CB9DE1D" w:rsidR="00957461" w:rsidRDefault="00957461" w:rsidP="003F5C53">
            <w:pPr>
              <w:jc w:val="both"/>
              <w:rPr>
                <w:rFonts w:ascii="Times New Roman" w:hAnsi="Times New Roman" w:cs="Times New Roman"/>
                <w:sz w:val="32"/>
                <w:szCs w:val="32"/>
              </w:rPr>
            </w:pPr>
          </w:p>
          <w:p w14:paraId="318AE4E3" w14:textId="77777777" w:rsidR="00A565C6" w:rsidRPr="00A565C6" w:rsidRDefault="00A565C6" w:rsidP="003F5C53">
            <w:pPr>
              <w:jc w:val="both"/>
              <w:rPr>
                <w:rFonts w:ascii="Times New Roman" w:hAnsi="Times New Roman" w:cs="Times New Roman"/>
                <w:sz w:val="32"/>
                <w:szCs w:val="32"/>
              </w:rPr>
            </w:pPr>
          </w:p>
          <w:p w14:paraId="219AE2E7" w14:textId="77777777" w:rsidR="00957461" w:rsidRDefault="00700465"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957461" w:rsidRPr="00C64C72">
              <w:rPr>
                <w:rFonts w:ascii="Times New Roman" w:hAnsi="Times New Roman" w:cs="Times New Roman"/>
                <w:sz w:val="24"/>
                <w:szCs w:val="24"/>
              </w:rPr>
              <w:t>Excellent</w:t>
            </w:r>
          </w:p>
          <w:p w14:paraId="5FB2DAB8" w14:textId="77777777" w:rsidR="00700465" w:rsidRDefault="00700465" w:rsidP="003F5C53">
            <w:pPr>
              <w:jc w:val="both"/>
              <w:rPr>
                <w:rFonts w:ascii="Times New Roman" w:hAnsi="Times New Roman" w:cs="Times New Roman"/>
                <w:sz w:val="24"/>
                <w:szCs w:val="24"/>
              </w:rPr>
            </w:pPr>
          </w:p>
          <w:p w14:paraId="33D218FC" w14:textId="041A297A" w:rsidR="00700465"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700465" w:rsidRPr="00C64C72">
              <w:rPr>
                <w:rFonts w:ascii="Times New Roman" w:hAnsi="Times New Roman" w:cs="Times New Roman"/>
                <w:sz w:val="24"/>
                <w:szCs w:val="24"/>
              </w:rPr>
              <w:t>Excellent</w:t>
            </w:r>
          </w:p>
          <w:p w14:paraId="3273F468" w14:textId="77777777" w:rsidR="00700465" w:rsidRDefault="00700465" w:rsidP="003F5C53">
            <w:pPr>
              <w:jc w:val="both"/>
              <w:rPr>
                <w:rFonts w:ascii="Times New Roman" w:hAnsi="Times New Roman" w:cs="Times New Roman"/>
                <w:sz w:val="24"/>
                <w:szCs w:val="24"/>
              </w:rPr>
            </w:pPr>
          </w:p>
          <w:p w14:paraId="325765D8" w14:textId="77777777" w:rsidR="00700465"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700465">
              <w:rPr>
                <w:rFonts w:ascii="Times New Roman" w:hAnsi="Times New Roman" w:cs="Times New Roman"/>
                <w:sz w:val="24"/>
                <w:szCs w:val="24"/>
              </w:rPr>
              <w:t>Very Good</w:t>
            </w:r>
          </w:p>
          <w:p w14:paraId="1758D522" w14:textId="77777777" w:rsidR="00C20A94" w:rsidRDefault="00C20A94" w:rsidP="003F5C53">
            <w:pPr>
              <w:jc w:val="both"/>
              <w:rPr>
                <w:rFonts w:ascii="Times New Roman" w:hAnsi="Times New Roman" w:cs="Times New Roman"/>
                <w:sz w:val="24"/>
                <w:szCs w:val="24"/>
              </w:rPr>
            </w:pPr>
          </w:p>
          <w:p w14:paraId="45F53D76" w14:textId="0C46442A" w:rsidR="00C20A94" w:rsidRDefault="00C20A94" w:rsidP="00C20A94">
            <w:pPr>
              <w:jc w:val="both"/>
              <w:rPr>
                <w:rFonts w:ascii="Times New Roman" w:hAnsi="Times New Roman" w:cs="Times New Roman"/>
                <w:sz w:val="24"/>
                <w:szCs w:val="24"/>
              </w:rPr>
            </w:pPr>
            <w:r>
              <w:rPr>
                <w:rFonts w:ascii="Times New Roman" w:hAnsi="Times New Roman" w:cs="Times New Roman"/>
                <w:sz w:val="24"/>
                <w:szCs w:val="24"/>
              </w:rPr>
              <w:t xml:space="preserve"> </w:t>
            </w:r>
            <w:r w:rsidRPr="00C64C72">
              <w:rPr>
                <w:rFonts w:ascii="Times New Roman" w:hAnsi="Times New Roman" w:cs="Times New Roman"/>
                <w:sz w:val="24"/>
                <w:szCs w:val="24"/>
              </w:rPr>
              <w:t>Excellent</w:t>
            </w:r>
          </w:p>
          <w:p w14:paraId="3FD62B58" w14:textId="5DEAE4D0" w:rsidR="00C20A94" w:rsidRPr="00700465" w:rsidRDefault="00C20A94" w:rsidP="003F5C53">
            <w:pPr>
              <w:jc w:val="both"/>
              <w:rPr>
                <w:rFonts w:ascii="Times New Roman" w:hAnsi="Times New Roman" w:cs="Times New Roman"/>
                <w:sz w:val="24"/>
                <w:szCs w:val="24"/>
              </w:rPr>
            </w:pPr>
          </w:p>
        </w:tc>
        <w:tc>
          <w:tcPr>
            <w:tcW w:w="1894" w:type="dxa"/>
          </w:tcPr>
          <w:p w14:paraId="0D0328BA" w14:textId="43C92C07" w:rsidR="00A565C6" w:rsidRDefault="00A565C6" w:rsidP="003F5C53">
            <w:pPr>
              <w:jc w:val="both"/>
              <w:rPr>
                <w:rFonts w:ascii="Times New Roman" w:hAnsi="Times New Roman" w:cs="Times New Roman"/>
                <w:b/>
                <w:bCs/>
                <w:sz w:val="32"/>
                <w:szCs w:val="32"/>
              </w:rPr>
            </w:pPr>
          </w:p>
          <w:p w14:paraId="17AAD220" w14:textId="77777777" w:rsidR="00A565C6" w:rsidRPr="00A565C6" w:rsidRDefault="00A565C6" w:rsidP="003F5C53">
            <w:pPr>
              <w:jc w:val="both"/>
              <w:rPr>
                <w:rFonts w:ascii="Times New Roman" w:hAnsi="Times New Roman" w:cs="Times New Roman"/>
                <w:b/>
                <w:bCs/>
                <w:sz w:val="32"/>
                <w:szCs w:val="32"/>
              </w:rPr>
            </w:pPr>
          </w:p>
          <w:p w14:paraId="00611AEE" w14:textId="4BD65D84" w:rsidR="00957461"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957461" w:rsidRPr="00C64C72">
              <w:rPr>
                <w:rFonts w:ascii="Times New Roman" w:hAnsi="Times New Roman" w:cs="Times New Roman"/>
                <w:sz w:val="24"/>
                <w:szCs w:val="24"/>
              </w:rPr>
              <w:t>Excellent</w:t>
            </w:r>
          </w:p>
          <w:p w14:paraId="1FB9099C" w14:textId="77777777" w:rsidR="00700465" w:rsidRDefault="00700465" w:rsidP="003F5C53">
            <w:pPr>
              <w:jc w:val="both"/>
              <w:rPr>
                <w:rFonts w:ascii="Times New Roman" w:hAnsi="Times New Roman" w:cs="Times New Roman"/>
                <w:sz w:val="24"/>
                <w:szCs w:val="24"/>
              </w:rPr>
            </w:pPr>
          </w:p>
          <w:p w14:paraId="3667782B" w14:textId="79CE6D7D" w:rsidR="00700465" w:rsidRDefault="00C20A94" w:rsidP="003F5C53">
            <w:pPr>
              <w:jc w:val="both"/>
              <w:rPr>
                <w:rFonts w:ascii="Times New Roman" w:hAnsi="Times New Roman" w:cs="Times New Roman"/>
                <w:sz w:val="24"/>
                <w:szCs w:val="24"/>
              </w:rPr>
            </w:pPr>
            <w:r>
              <w:rPr>
                <w:rFonts w:ascii="Times New Roman" w:hAnsi="Times New Roman" w:cs="Times New Roman"/>
                <w:sz w:val="24"/>
                <w:szCs w:val="24"/>
              </w:rPr>
              <w:t xml:space="preserve"> </w:t>
            </w:r>
            <w:r w:rsidR="00700465" w:rsidRPr="00957461">
              <w:rPr>
                <w:rFonts w:ascii="Times New Roman" w:hAnsi="Times New Roman" w:cs="Times New Roman"/>
                <w:sz w:val="24"/>
                <w:szCs w:val="24"/>
              </w:rPr>
              <w:t>Very</w:t>
            </w:r>
            <w:r w:rsidR="00700465">
              <w:rPr>
                <w:rFonts w:ascii="Times New Roman" w:hAnsi="Times New Roman" w:cs="Times New Roman"/>
                <w:sz w:val="24"/>
                <w:szCs w:val="24"/>
              </w:rPr>
              <w:t xml:space="preserve"> Good</w:t>
            </w:r>
          </w:p>
          <w:p w14:paraId="0B221D50" w14:textId="36CB45FA" w:rsidR="00700465" w:rsidRDefault="00700465" w:rsidP="003F5C53">
            <w:pPr>
              <w:jc w:val="both"/>
              <w:rPr>
                <w:rFonts w:ascii="Times New Roman" w:hAnsi="Times New Roman" w:cs="Times New Roman"/>
                <w:sz w:val="24"/>
                <w:szCs w:val="24"/>
              </w:rPr>
            </w:pPr>
          </w:p>
          <w:p w14:paraId="067E4614" w14:textId="6C43B5FA" w:rsidR="00700465" w:rsidRDefault="00C20A94" w:rsidP="00700465">
            <w:pPr>
              <w:jc w:val="both"/>
              <w:rPr>
                <w:rFonts w:ascii="Times New Roman" w:hAnsi="Times New Roman" w:cs="Times New Roman"/>
                <w:sz w:val="24"/>
                <w:szCs w:val="24"/>
              </w:rPr>
            </w:pPr>
            <w:r>
              <w:rPr>
                <w:rFonts w:ascii="Times New Roman" w:hAnsi="Times New Roman" w:cs="Times New Roman"/>
                <w:sz w:val="24"/>
                <w:szCs w:val="24"/>
              </w:rPr>
              <w:t xml:space="preserve"> </w:t>
            </w:r>
            <w:r w:rsidR="00700465" w:rsidRPr="00C64C72">
              <w:rPr>
                <w:rFonts w:ascii="Times New Roman" w:hAnsi="Times New Roman" w:cs="Times New Roman"/>
                <w:sz w:val="24"/>
                <w:szCs w:val="24"/>
              </w:rPr>
              <w:t>Excellent</w:t>
            </w:r>
          </w:p>
          <w:p w14:paraId="7CA9170D" w14:textId="7DE648D4" w:rsidR="00C20A94" w:rsidRDefault="00C20A94" w:rsidP="00700465">
            <w:pPr>
              <w:jc w:val="both"/>
              <w:rPr>
                <w:rFonts w:ascii="Times New Roman" w:hAnsi="Times New Roman" w:cs="Times New Roman"/>
                <w:sz w:val="24"/>
                <w:szCs w:val="24"/>
              </w:rPr>
            </w:pPr>
          </w:p>
          <w:p w14:paraId="31517456" w14:textId="7EB1C935" w:rsidR="00C20A94" w:rsidRDefault="00C20A94" w:rsidP="00C20A94">
            <w:pPr>
              <w:jc w:val="both"/>
              <w:rPr>
                <w:rFonts w:ascii="Times New Roman" w:hAnsi="Times New Roman" w:cs="Times New Roman"/>
                <w:sz w:val="24"/>
                <w:szCs w:val="24"/>
              </w:rPr>
            </w:pPr>
            <w:r>
              <w:rPr>
                <w:rFonts w:ascii="Times New Roman" w:hAnsi="Times New Roman" w:cs="Times New Roman"/>
                <w:sz w:val="24"/>
                <w:szCs w:val="24"/>
              </w:rPr>
              <w:t xml:space="preserve"> </w:t>
            </w:r>
            <w:r w:rsidRPr="00C64C72">
              <w:rPr>
                <w:rFonts w:ascii="Times New Roman" w:hAnsi="Times New Roman" w:cs="Times New Roman"/>
                <w:sz w:val="24"/>
                <w:szCs w:val="24"/>
              </w:rPr>
              <w:t>Excellent</w:t>
            </w:r>
          </w:p>
          <w:p w14:paraId="0684D7A4" w14:textId="77777777" w:rsidR="00C20A94" w:rsidRDefault="00C20A94" w:rsidP="00700465">
            <w:pPr>
              <w:jc w:val="both"/>
              <w:rPr>
                <w:rFonts w:ascii="Times New Roman" w:hAnsi="Times New Roman" w:cs="Times New Roman"/>
                <w:sz w:val="24"/>
                <w:szCs w:val="24"/>
              </w:rPr>
            </w:pPr>
          </w:p>
          <w:p w14:paraId="16499494" w14:textId="3A79D766" w:rsidR="00700465" w:rsidRDefault="00700465" w:rsidP="003F5C53">
            <w:pPr>
              <w:jc w:val="both"/>
              <w:rPr>
                <w:rFonts w:ascii="Times New Roman" w:hAnsi="Times New Roman" w:cs="Times New Roman"/>
                <w:b/>
                <w:bCs/>
                <w:sz w:val="32"/>
                <w:szCs w:val="32"/>
              </w:rPr>
            </w:pPr>
          </w:p>
        </w:tc>
      </w:tr>
    </w:tbl>
    <w:p w14:paraId="0452563B" w14:textId="77777777" w:rsidR="00351C5D" w:rsidRDefault="00351C5D" w:rsidP="002D6B9A">
      <w:pPr>
        <w:jc w:val="center"/>
        <w:rPr>
          <w:rFonts w:ascii="Times New Roman" w:hAnsi="Times New Roman" w:cs="Times New Roman"/>
          <w:sz w:val="24"/>
          <w:szCs w:val="24"/>
        </w:rPr>
      </w:pPr>
    </w:p>
    <w:p w14:paraId="23A02C2B" w14:textId="611FE315" w:rsidR="002D6B9A" w:rsidRDefault="002D6B9A" w:rsidP="002D6B9A">
      <w:pPr>
        <w:jc w:val="center"/>
        <w:rPr>
          <w:rFonts w:ascii="Times New Roman" w:hAnsi="Times New Roman" w:cs="Times New Roman"/>
          <w:sz w:val="24"/>
          <w:szCs w:val="24"/>
        </w:rPr>
      </w:pPr>
      <w:r w:rsidRPr="002D6B9A">
        <w:rPr>
          <w:rFonts w:ascii="Times New Roman" w:hAnsi="Times New Roman" w:cs="Times New Roman"/>
          <w:sz w:val="24"/>
          <w:szCs w:val="24"/>
        </w:rPr>
        <w:t>Table</w:t>
      </w:r>
      <w:r w:rsidR="008F7B5E">
        <w:rPr>
          <w:rFonts w:ascii="Times New Roman" w:hAnsi="Times New Roman" w:cs="Times New Roman"/>
          <w:sz w:val="24"/>
          <w:szCs w:val="24"/>
        </w:rPr>
        <w:t xml:space="preserve"> 4.2</w:t>
      </w:r>
      <w:r w:rsidRPr="002D6B9A">
        <w:rPr>
          <w:rFonts w:ascii="Times New Roman" w:hAnsi="Times New Roman" w:cs="Times New Roman"/>
          <w:sz w:val="24"/>
          <w:szCs w:val="24"/>
        </w:rPr>
        <w:t>: Candidate System Evaluation Matrix</w:t>
      </w:r>
    </w:p>
    <w:p w14:paraId="1F5BD943" w14:textId="41868CAC" w:rsidR="002D6B9A" w:rsidRPr="00465091" w:rsidRDefault="00465091" w:rsidP="00841E8C">
      <w:pPr>
        <w:jc w:val="both"/>
        <w:rPr>
          <w:rFonts w:ascii="Times New Roman" w:hAnsi="Times New Roman" w:cs="Times New Roman"/>
          <w:b/>
          <w:bCs/>
          <w:sz w:val="32"/>
          <w:szCs w:val="32"/>
        </w:rPr>
      </w:pPr>
      <w:r w:rsidRPr="00465091">
        <w:rPr>
          <w:rFonts w:ascii="Times New Roman" w:hAnsi="Times New Roman" w:cs="Times New Roman"/>
          <w:b/>
          <w:bCs/>
          <w:sz w:val="32"/>
          <w:szCs w:val="32"/>
        </w:rPr>
        <w:t>5.2</w:t>
      </w:r>
      <w:r w:rsidR="00351C5D" w:rsidRPr="00465091">
        <w:rPr>
          <w:rFonts w:ascii="Times New Roman" w:hAnsi="Times New Roman" w:cs="Times New Roman"/>
          <w:b/>
          <w:bCs/>
          <w:sz w:val="32"/>
          <w:szCs w:val="32"/>
        </w:rPr>
        <w:t xml:space="preserve"> </w:t>
      </w:r>
      <w:r w:rsidR="002D6B9A" w:rsidRPr="00465091">
        <w:rPr>
          <w:rFonts w:ascii="Times New Roman" w:hAnsi="Times New Roman" w:cs="Times New Roman"/>
          <w:b/>
          <w:bCs/>
          <w:sz w:val="32"/>
          <w:szCs w:val="32"/>
        </w:rPr>
        <w:t>Existing System VS Proposed System</w:t>
      </w:r>
    </w:p>
    <w:p w14:paraId="7E5D1066" w14:textId="526057CD" w:rsidR="00351C5D" w:rsidRPr="00841E8C" w:rsidRDefault="006B3F3F" w:rsidP="009E1BD9">
      <w:pPr>
        <w:pStyle w:val="ListParagraph"/>
        <w:numPr>
          <w:ilvl w:val="0"/>
          <w:numId w:val="18"/>
        </w:numPr>
        <w:jc w:val="both"/>
        <w:rPr>
          <w:rFonts w:ascii="Times New Roman" w:hAnsi="Times New Roman" w:cs="Times New Roman"/>
          <w:sz w:val="24"/>
          <w:szCs w:val="24"/>
        </w:rPr>
      </w:pPr>
      <w:r w:rsidRPr="00841E8C">
        <w:rPr>
          <w:rFonts w:ascii="Times New Roman" w:hAnsi="Times New Roman" w:cs="Times New Roman"/>
          <w:sz w:val="24"/>
          <w:szCs w:val="24"/>
        </w:rPr>
        <w:t xml:space="preserve">The existing system of BTCL under ICT ministry but it was </w:t>
      </w:r>
      <w:proofErr w:type="spellStart"/>
      <w:r w:rsidRPr="00841E8C">
        <w:rPr>
          <w:rFonts w:ascii="Times New Roman" w:hAnsi="Times New Roman" w:cs="Times New Roman"/>
          <w:sz w:val="24"/>
          <w:szCs w:val="24"/>
        </w:rPr>
        <w:t>propused</w:t>
      </w:r>
      <w:proofErr w:type="spellEnd"/>
      <w:r w:rsidRPr="00841E8C">
        <w:rPr>
          <w:rFonts w:ascii="Times New Roman" w:hAnsi="Times New Roman" w:cs="Times New Roman"/>
          <w:sz w:val="24"/>
          <w:szCs w:val="24"/>
        </w:rPr>
        <w:t xml:space="preserve"> to observe under postal administration.</w:t>
      </w:r>
    </w:p>
    <w:p w14:paraId="290A5DAD" w14:textId="0D3A5416" w:rsidR="0005787F" w:rsidRPr="00841E8C" w:rsidRDefault="006B3F3F" w:rsidP="009E1BD9">
      <w:pPr>
        <w:pStyle w:val="ListParagraph"/>
        <w:numPr>
          <w:ilvl w:val="0"/>
          <w:numId w:val="18"/>
        </w:numPr>
        <w:jc w:val="both"/>
        <w:rPr>
          <w:rFonts w:ascii="Times New Roman" w:hAnsi="Times New Roman" w:cs="Times New Roman"/>
          <w:sz w:val="24"/>
          <w:szCs w:val="24"/>
        </w:rPr>
      </w:pPr>
      <w:r w:rsidRPr="00841E8C">
        <w:rPr>
          <w:rFonts w:ascii="Times New Roman" w:hAnsi="Times New Roman" w:cs="Times New Roman"/>
          <w:sz w:val="24"/>
          <w:szCs w:val="24"/>
        </w:rPr>
        <w:t xml:space="preserve">Now the service of BTCL widely used all over the country but it was </w:t>
      </w:r>
      <w:proofErr w:type="spellStart"/>
      <w:r w:rsidRPr="00841E8C">
        <w:rPr>
          <w:rFonts w:ascii="Times New Roman" w:hAnsi="Times New Roman" w:cs="Times New Roman"/>
          <w:sz w:val="24"/>
          <w:szCs w:val="24"/>
        </w:rPr>
        <w:t>propused</w:t>
      </w:r>
      <w:proofErr w:type="spellEnd"/>
      <w:r w:rsidRPr="00841E8C">
        <w:rPr>
          <w:rFonts w:ascii="Times New Roman" w:hAnsi="Times New Roman" w:cs="Times New Roman"/>
          <w:sz w:val="24"/>
          <w:szCs w:val="24"/>
        </w:rPr>
        <w:t xml:space="preserve"> to use</w:t>
      </w:r>
      <w:r w:rsidR="0005787F" w:rsidRPr="00841E8C">
        <w:rPr>
          <w:rFonts w:ascii="Times New Roman" w:hAnsi="Times New Roman" w:cs="Times New Roman"/>
          <w:sz w:val="24"/>
          <w:szCs w:val="24"/>
        </w:rPr>
        <w:t xml:space="preserve"> only for Government services.</w:t>
      </w:r>
    </w:p>
    <w:p w14:paraId="0DB87637" w14:textId="7B1B2559" w:rsidR="0005787F" w:rsidRPr="0005787F" w:rsidRDefault="0005787F" w:rsidP="009E1BD9">
      <w:pPr>
        <w:numPr>
          <w:ilvl w:val="0"/>
          <w:numId w:val="18"/>
        </w:numPr>
        <w:autoSpaceDE w:val="0"/>
        <w:autoSpaceDN w:val="0"/>
        <w:adjustRightInd w:val="0"/>
        <w:spacing w:after="0" w:line="240" w:lineRule="auto"/>
        <w:jc w:val="both"/>
        <w:rPr>
          <w:rFonts w:ascii="Times New Roman" w:hAnsi="Times New Roman" w:cs="Times New Roman"/>
          <w:color w:val="000000"/>
          <w:sz w:val="24"/>
          <w:szCs w:val="24"/>
        </w:rPr>
      </w:pPr>
      <w:r w:rsidRPr="0005787F">
        <w:rPr>
          <w:rFonts w:ascii="Times New Roman" w:hAnsi="Times New Roman" w:cs="Times New Roman"/>
          <w:color w:val="000000"/>
          <w:sz w:val="24"/>
          <w:szCs w:val="24"/>
        </w:rPr>
        <w:lastRenderedPageBreak/>
        <w:t>Existing system ha</w:t>
      </w:r>
      <w:r w:rsidRPr="00841E8C">
        <w:rPr>
          <w:rFonts w:ascii="Times New Roman" w:hAnsi="Times New Roman" w:cs="Times New Roman"/>
          <w:color w:val="000000"/>
          <w:sz w:val="24"/>
          <w:szCs w:val="24"/>
        </w:rPr>
        <w:t>s</w:t>
      </w:r>
      <w:r w:rsidRPr="0005787F">
        <w:rPr>
          <w:rFonts w:ascii="Times New Roman" w:hAnsi="Times New Roman" w:cs="Times New Roman"/>
          <w:color w:val="000000"/>
          <w:sz w:val="24"/>
          <w:szCs w:val="24"/>
        </w:rPr>
        <w:t xml:space="preserve"> </w:t>
      </w:r>
      <w:r w:rsidRPr="00841E8C">
        <w:rPr>
          <w:rFonts w:ascii="Times New Roman" w:hAnsi="Times New Roman" w:cs="Times New Roman"/>
          <w:color w:val="000000"/>
          <w:sz w:val="24"/>
          <w:szCs w:val="24"/>
        </w:rPr>
        <w:t xml:space="preserve">an </w:t>
      </w:r>
      <w:r w:rsidRPr="0005787F">
        <w:rPr>
          <w:rFonts w:ascii="Times New Roman" w:hAnsi="Times New Roman" w:cs="Times New Roman"/>
          <w:color w:val="000000"/>
          <w:sz w:val="24"/>
          <w:szCs w:val="24"/>
        </w:rPr>
        <w:t>operating system installed in their computers</w:t>
      </w:r>
      <w:r w:rsidRPr="00841E8C">
        <w:rPr>
          <w:rFonts w:ascii="Times New Roman" w:hAnsi="Times New Roman" w:cs="Times New Roman"/>
          <w:color w:val="000000"/>
          <w:sz w:val="24"/>
          <w:szCs w:val="24"/>
        </w:rPr>
        <w:t xml:space="preserve"> for </w:t>
      </w:r>
      <w:r w:rsidR="007E51D2" w:rsidRPr="00841E8C">
        <w:rPr>
          <w:rFonts w:ascii="Times New Roman" w:hAnsi="Times New Roman" w:cs="Times New Roman"/>
          <w:color w:val="000000"/>
          <w:sz w:val="24"/>
          <w:szCs w:val="24"/>
        </w:rPr>
        <w:t xml:space="preserve">maintenance </w:t>
      </w:r>
      <w:r w:rsidRPr="00841E8C">
        <w:rPr>
          <w:rFonts w:ascii="Times New Roman" w:hAnsi="Times New Roman" w:cs="Times New Roman"/>
          <w:color w:val="000000"/>
          <w:sz w:val="24"/>
          <w:szCs w:val="24"/>
        </w:rPr>
        <w:t>b</w:t>
      </w:r>
      <w:r w:rsidRPr="0005787F">
        <w:rPr>
          <w:rFonts w:ascii="Times New Roman" w:hAnsi="Times New Roman" w:cs="Times New Roman"/>
          <w:color w:val="000000"/>
          <w:sz w:val="24"/>
          <w:szCs w:val="24"/>
        </w:rPr>
        <w:t xml:space="preserve">ut </w:t>
      </w:r>
      <w:r w:rsidRPr="00841E8C">
        <w:rPr>
          <w:rFonts w:ascii="Times New Roman" w:hAnsi="Times New Roman" w:cs="Times New Roman"/>
          <w:color w:val="000000"/>
          <w:sz w:val="24"/>
          <w:szCs w:val="24"/>
        </w:rPr>
        <w:t>there was no specific operating system in</w:t>
      </w:r>
      <w:r w:rsidRPr="0005787F">
        <w:rPr>
          <w:rFonts w:ascii="Times New Roman" w:hAnsi="Times New Roman" w:cs="Times New Roman"/>
          <w:color w:val="000000"/>
          <w:sz w:val="24"/>
          <w:szCs w:val="24"/>
        </w:rPr>
        <w:t xml:space="preserve"> proposed system</w:t>
      </w:r>
      <w:r w:rsidRPr="00841E8C">
        <w:rPr>
          <w:rFonts w:ascii="Times New Roman" w:hAnsi="Times New Roman" w:cs="Times New Roman"/>
          <w:color w:val="000000"/>
          <w:sz w:val="24"/>
          <w:szCs w:val="24"/>
        </w:rPr>
        <w:t>.</w:t>
      </w:r>
      <w:r w:rsidRPr="0005787F">
        <w:rPr>
          <w:rFonts w:ascii="Times New Roman" w:hAnsi="Times New Roman" w:cs="Times New Roman"/>
          <w:color w:val="000000"/>
          <w:sz w:val="24"/>
          <w:szCs w:val="24"/>
        </w:rPr>
        <w:t xml:space="preserve"> </w:t>
      </w:r>
    </w:p>
    <w:p w14:paraId="61B47374" w14:textId="7D2CA5B2" w:rsidR="0005787F" w:rsidRPr="00841E8C" w:rsidRDefault="007E51D2" w:rsidP="009E1BD9">
      <w:pPr>
        <w:pStyle w:val="ListParagraph"/>
        <w:numPr>
          <w:ilvl w:val="0"/>
          <w:numId w:val="18"/>
        </w:numPr>
        <w:jc w:val="both"/>
        <w:rPr>
          <w:rFonts w:ascii="Times New Roman" w:hAnsi="Times New Roman" w:cs="Times New Roman"/>
          <w:sz w:val="24"/>
          <w:szCs w:val="24"/>
        </w:rPr>
      </w:pPr>
      <w:r w:rsidRPr="00841E8C">
        <w:rPr>
          <w:rFonts w:ascii="Times New Roman" w:hAnsi="Times New Roman" w:cs="Times New Roman"/>
          <w:sz w:val="24"/>
          <w:szCs w:val="24"/>
        </w:rPr>
        <w:t xml:space="preserve">Existing system of BTCL controlled by a server but the </w:t>
      </w:r>
      <w:proofErr w:type="spellStart"/>
      <w:r w:rsidRPr="00841E8C">
        <w:rPr>
          <w:rFonts w:ascii="Times New Roman" w:hAnsi="Times New Roman" w:cs="Times New Roman"/>
          <w:sz w:val="24"/>
          <w:szCs w:val="24"/>
        </w:rPr>
        <w:t>propused</w:t>
      </w:r>
      <w:proofErr w:type="spellEnd"/>
      <w:r w:rsidRPr="00841E8C">
        <w:rPr>
          <w:rFonts w:ascii="Times New Roman" w:hAnsi="Times New Roman" w:cs="Times New Roman"/>
          <w:sz w:val="24"/>
          <w:szCs w:val="24"/>
        </w:rPr>
        <w:t xml:space="preserve"> system was under human reso</w:t>
      </w:r>
      <w:r w:rsidR="006202F7" w:rsidRPr="00841E8C">
        <w:rPr>
          <w:rFonts w:ascii="Times New Roman" w:hAnsi="Times New Roman" w:cs="Times New Roman"/>
          <w:sz w:val="24"/>
          <w:szCs w:val="24"/>
        </w:rPr>
        <w:t>u</w:t>
      </w:r>
      <w:r w:rsidRPr="00841E8C">
        <w:rPr>
          <w:rFonts w:ascii="Times New Roman" w:hAnsi="Times New Roman" w:cs="Times New Roman"/>
          <w:sz w:val="24"/>
          <w:szCs w:val="24"/>
        </w:rPr>
        <w:t>rce.</w:t>
      </w:r>
    </w:p>
    <w:p w14:paraId="6853916F" w14:textId="012388B9" w:rsidR="007E51D2" w:rsidRPr="00841E8C" w:rsidRDefault="006B0D2C" w:rsidP="009E1BD9">
      <w:pPr>
        <w:pStyle w:val="ListParagraph"/>
        <w:numPr>
          <w:ilvl w:val="0"/>
          <w:numId w:val="18"/>
        </w:numPr>
        <w:jc w:val="both"/>
        <w:rPr>
          <w:rFonts w:ascii="Times New Roman" w:hAnsi="Times New Roman" w:cs="Times New Roman"/>
          <w:sz w:val="24"/>
          <w:szCs w:val="24"/>
        </w:rPr>
      </w:pPr>
      <w:proofErr w:type="gramStart"/>
      <w:r w:rsidRPr="00841E8C">
        <w:rPr>
          <w:rFonts w:ascii="Times New Roman" w:hAnsi="Times New Roman" w:cs="Times New Roman"/>
          <w:sz w:val="24"/>
          <w:szCs w:val="24"/>
        </w:rPr>
        <w:t>Existing  system</w:t>
      </w:r>
      <w:proofErr w:type="gramEnd"/>
      <w:r w:rsidRPr="00841E8C">
        <w:rPr>
          <w:rFonts w:ascii="Times New Roman" w:hAnsi="Times New Roman" w:cs="Times New Roman"/>
          <w:sz w:val="24"/>
          <w:szCs w:val="24"/>
        </w:rPr>
        <w:t xml:space="preserve"> give broadband connection but </w:t>
      </w:r>
      <w:proofErr w:type="spellStart"/>
      <w:r w:rsidRPr="00841E8C">
        <w:rPr>
          <w:rFonts w:ascii="Times New Roman" w:hAnsi="Times New Roman" w:cs="Times New Roman"/>
          <w:sz w:val="24"/>
          <w:szCs w:val="24"/>
        </w:rPr>
        <w:t>propused</w:t>
      </w:r>
      <w:proofErr w:type="spellEnd"/>
      <w:r w:rsidRPr="00841E8C">
        <w:rPr>
          <w:rFonts w:ascii="Times New Roman" w:hAnsi="Times New Roman" w:cs="Times New Roman"/>
          <w:sz w:val="24"/>
          <w:szCs w:val="24"/>
        </w:rPr>
        <w:t xml:space="preserve"> system was by fiber wire.</w:t>
      </w:r>
    </w:p>
    <w:p w14:paraId="4B40DDE6" w14:textId="2117341E" w:rsidR="006B0D2C" w:rsidRPr="00841E8C" w:rsidRDefault="006B0D2C" w:rsidP="009E1BD9">
      <w:pPr>
        <w:pStyle w:val="ListParagraph"/>
        <w:numPr>
          <w:ilvl w:val="0"/>
          <w:numId w:val="18"/>
        </w:numPr>
        <w:jc w:val="both"/>
        <w:rPr>
          <w:rFonts w:ascii="Times New Roman" w:hAnsi="Times New Roman" w:cs="Times New Roman"/>
          <w:sz w:val="24"/>
          <w:szCs w:val="24"/>
        </w:rPr>
      </w:pPr>
      <w:r w:rsidRPr="00841E8C">
        <w:rPr>
          <w:rFonts w:ascii="Times New Roman" w:hAnsi="Times New Roman" w:cs="Times New Roman"/>
          <w:sz w:val="24"/>
          <w:szCs w:val="24"/>
        </w:rPr>
        <w:t xml:space="preserve">In existing system subscriber can pay the bill through online but </w:t>
      </w:r>
      <w:proofErr w:type="spellStart"/>
      <w:r w:rsidRPr="00841E8C">
        <w:rPr>
          <w:rFonts w:ascii="Times New Roman" w:hAnsi="Times New Roman" w:cs="Times New Roman"/>
          <w:sz w:val="24"/>
          <w:szCs w:val="24"/>
        </w:rPr>
        <w:t>propused</w:t>
      </w:r>
      <w:proofErr w:type="spellEnd"/>
      <w:r w:rsidRPr="00841E8C">
        <w:rPr>
          <w:rFonts w:ascii="Times New Roman" w:hAnsi="Times New Roman" w:cs="Times New Roman"/>
          <w:sz w:val="24"/>
          <w:szCs w:val="24"/>
        </w:rPr>
        <w:t xml:space="preserve"> system was official.</w:t>
      </w:r>
    </w:p>
    <w:p w14:paraId="0EBA0B43" w14:textId="454388BE" w:rsidR="006202F7" w:rsidRPr="00841E8C" w:rsidRDefault="006B0D2C" w:rsidP="009E1BD9">
      <w:pPr>
        <w:pStyle w:val="ListParagraph"/>
        <w:numPr>
          <w:ilvl w:val="0"/>
          <w:numId w:val="18"/>
        </w:numPr>
        <w:jc w:val="both"/>
        <w:rPr>
          <w:rFonts w:ascii="Times New Roman" w:hAnsi="Times New Roman" w:cs="Times New Roman"/>
          <w:sz w:val="24"/>
          <w:szCs w:val="24"/>
        </w:rPr>
      </w:pPr>
      <w:r w:rsidRPr="00841E8C">
        <w:rPr>
          <w:rFonts w:ascii="Times New Roman" w:hAnsi="Times New Roman" w:cs="Times New Roman"/>
          <w:sz w:val="24"/>
          <w:szCs w:val="24"/>
        </w:rPr>
        <w:t xml:space="preserve">In existing system if any problem occurs subscriber can get rid from this in few minutes but in </w:t>
      </w:r>
      <w:proofErr w:type="spellStart"/>
      <w:r w:rsidRPr="00841E8C">
        <w:rPr>
          <w:rFonts w:ascii="Times New Roman" w:hAnsi="Times New Roman" w:cs="Times New Roman"/>
          <w:sz w:val="24"/>
          <w:szCs w:val="24"/>
        </w:rPr>
        <w:t>propused</w:t>
      </w:r>
      <w:proofErr w:type="spellEnd"/>
      <w:r w:rsidRPr="00841E8C">
        <w:rPr>
          <w:rFonts w:ascii="Times New Roman" w:hAnsi="Times New Roman" w:cs="Times New Roman"/>
          <w:sz w:val="24"/>
          <w:szCs w:val="24"/>
        </w:rPr>
        <w:t xml:space="preserve"> system it was complicated.</w:t>
      </w:r>
    </w:p>
    <w:p w14:paraId="69687B6B" w14:textId="65B69FB5" w:rsidR="006202F7" w:rsidRPr="00841E8C" w:rsidRDefault="006202F7" w:rsidP="009E1BD9">
      <w:pPr>
        <w:pStyle w:val="ListParagraph"/>
        <w:numPr>
          <w:ilvl w:val="0"/>
          <w:numId w:val="18"/>
        </w:numPr>
        <w:jc w:val="both"/>
        <w:rPr>
          <w:rFonts w:ascii="Times New Roman" w:hAnsi="Times New Roman" w:cs="Times New Roman"/>
          <w:sz w:val="24"/>
          <w:szCs w:val="24"/>
        </w:rPr>
      </w:pPr>
      <w:r w:rsidRPr="00841E8C">
        <w:rPr>
          <w:rFonts w:ascii="Times New Roman" w:hAnsi="Times New Roman" w:cs="Times New Roman"/>
          <w:sz w:val="24"/>
          <w:szCs w:val="24"/>
        </w:rPr>
        <w:t>The customer will request for up-gradation of the bandwidth of the IPLC to BTCL with detail reasoning.</w:t>
      </w:r>
    </w:p>
    <w:p w14:paraId="77E38379" w14:textId="549682C5" w:rsidR="006202F7" w:rsidRPr="00841E8C" w:rsidRDefault="006202F7" w:rsidP="009E1BD9">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841E8C">
        <w:rPr>
          <w:rFonts w:ascii="Times New Roman" w:hAnsi="Times New Roman" w:cs="Times New Roman"/>
          <w:sz w:val="24"/>
          <w:szCs w:val="24"/>
        </w:rPr>
        <w:t>The requirement and justification of the customer and higher bandwidth up to 45 Mbps</w:t>
      </w:r>
      <w:r w:rsidR="00841E8C">
        <w:rPr>
          <w:rFonts w:ascii="Times New Roman" w:hAnsi="Times New Roman" w:cs="Times New Roman"/>
          <w:sz w:val="24"/>
          <w:szCs w:val="24"/>
        </w:rPr>
        <w:t xml:space="preserve"> </w:t>
      </w:r>
      <w:r w:rsidRPr="00841E8C">
        <w:rPr>
          <w:rFonts w:ascii="Times New Roman" w:hAnsi="Times New Roman" w:cs="Times New Roman"/>
          <w:sz w:val="24"/>
          <w:szCs w:val="24"/>
        </w:rPr>
        <w:t>will be allocated after scrutiny by BTCL.</w:t>
      </w:r>
    </w:p>
    <w:p w14:paraId="4860E341" w14:textId="77777777" w:rsidR="00351C5D" w:rsidRPr="00351C5D" w:rsidRDefault="00351C5D" w:rsidP="009E1BD9">
      <w:pPr>
        <w:jc w:val="both"/>
        <w:rPr>
          <w:rFonts w:ascii="Times New Roman" w:hAnsi="Times New Roman" w:cs="Times New Roman"/>
          <w:b/>
          <w:bCs/>
          <w:sz w:val="32"/>
          <w:szCs w:val="32"/>
        </w:rPr>
      </w:pPr>
    </w:p>
    <w:p w14:paraId="63DADAF0" w14:textId="226616D4" w:rsidR="009E06B1" w:rsidRPr="006D6A2C" w:rsidRDefault="004D778B" w:rsidP="009E1BD9">
      <w:pPr>
        <w:jc w:val="both"/>
        <w:rPr>
          <w:rFonts w:ascii="Times New Roman" w:hAnsi="Times New Roman" w:cs="Times New Roman"/>
          <w:color w:val="000000" w:themeColor="text1"/>
          <w:sz w:val="24"/>
          <w:szCs w:val="24"/>
        </w:rPr>
      </w:pPr>
      <w:r>
        <w:rPr>
          <w:rFonts w:ascii="Times New Roman" w:hAnsi="Times New Roman" w:cs="Times New Roman"/>
          <w:b/>
          <w:bCs/>
          <w:sz w:val="32"/>
          <w:szCs w:val="32"/>
        </w:rPr>
        <w:t>5.3</w:t>
      </w:r>
      <w:r w:rsidR="009E06B1" w:rsidRPr="009279D4">
        <w:rPr>
          <w:rFonts w:ascii="Times New Roman" w:hAnsi="Times New Roman" w:cs="Times New Roman"/>
          <w:b/>
          <w:bCs/>
          <w:sz w:val="32"/>
          <w:szCs w:val="32"/>
        </w:rPr>
        <w:t xml:space="preserve"> Disconnection and Termination </w:t>
      </w:r>
    </w:p>
    <w:p w14:paraId="5E0E087F" w14:textId="58C7656A" w:rsidR="009E06B1" w:rsidRPr="00760904" w:rsidRDefault="009E06B1" w:rsidP="009E1BD9">
      <w:pPr>
        <w:jc w:val="both"/>
        <w:rPr>
          <w:rFonts w:ascii="Times New Roman" w:hAnsi="Times New Roman" w:cs="Times New Roman"/>
          <w:sz w:val="24"/>
          <w:szCs w:val="24"/>
        </w:rPr>
      </w:pPr>
      <w:r>
        <w:t xml:space="preserve"> </w:t>
      </w:r>
      <w:r w:rsidRPr="00760904">
        <w:rPr>
          <w:rFonts w:ascii="Times New Roman" w:hAnsi="Times New Roman" w:cs="Times New Roman"/>
          <w:sz w:val="24"/>
          <w:szCs w:val="24"/>
        </w:rPr>
        <w:t>Minimum 3 months prior notice is necessary for Discontinuation of the IPLC within Initial Commitment.</w:t>
      </w:r>
    </w:p>
    <w:p w14:paraId="11D80674" w14:textId="748A75F4" w:rsidR="001A755B" w:rsidRPr="001A755B" w:rsidRDefault="009E06B1" w:rsidP="009E1BD9">
      <w:pPr>
        <w:pStyle w:val="ListParagraph"/>
        <w:numPr>
          <w:ilvl w:val="0"/>
          <w:numId w:val="13"/>
        </w:numPr>
        <w:jc w:val="both"/>
        <w:rPr>
          <w:rFonts w:ascii="Times New Roman" w:hAnsi="Times New Roman" w:cs="Times New Roman"/>
          <w:sz w:val="24"/>
          <w:szCs w:val="24"/>
        </w:rPr>
      </w:pPr>
      <w:r w:rsidRPr="001A755B">
        <w:rPr>
          <w:rFonts w:ascii="Times New Roman" w:hAnsi="Times New Roman" w:cs="Times New Roman"/>
          <w:sz w:val="24"/>
          <w:szCs w:val="24"/>
        </w:rPr>
        <w:t xml:space="preserve">If at any time during the Initial Commitment Period, the customer wishes to reduce the contractual </w:t>
      </w:r>
    </w:p>
    <w:p w14:paraId="5B68CBC6" w14:textId="6875FF82" w:rsidR="009E06B1" w:rsidRPr="001A755B" w:rsidRDefault="009E06B1" w:rsidP="009E1BD9">
      <w:pPr>
        <w:pStyle w:val="ListParagraph"/>
        <w:ind w:left="420"/>
        <w:jc w:val="both"/>
        <w:rPr>
          <w:rFonts w:ascii="Times New Roman" w:hAnsi="Times New Roman" w:cs="Times New Roman"/>
          <w:sz w:val="24"/>
          <w:szCs w:val="24"/>
        </w:rPr>
      </w:pPr>
      <w:r w:rsidRPr="001A755B">
        <w:rPr>
          <w:rFonts w:ascii="Times New Roman" w:hAnsi="Times New Roman" w:cs="Times New Roman"/>
          <w:sz w:val="24"/>
          <w:szCs w:val="24"/>
        </w:rPr>
        <w:t xml:space="preserve">period or serves notice for termination, then </w:t>
      </w:r>
    </w:p>
    <w:p w14:paraId="5E5E4A63" w14:textId="51C06919" w:rsidR="009E06B1" w:rsidRPr="00760904" w:rsidRDefault="001A755B" w:rsidP="009E1BD9">
      <w:pPr>
        <w:jc w:val="both"/>
        <w:rPr>
          <w:rFonts w:ascii="Times New Roman" w:hAnsi="Times New Roman" w:cs="Times New Roman"/>
          <w:sz w:val="24"/>
          <w:szCs w:val="24"/>
        </w:rPr>
      </w:pPr>
      <w:r>
        <w:rPr>
          <w:rFonts w:ascii="Times New Roman" w:hAnsi="Times New Roman" w:cs="Times New Roman"/>
          <w:sz w:val="24"/>
          <w:szCs w:val="24"/>
        </w:rPr>
        <w:t xml:space="preserve"> </w:t>
      </w:r>
      <w:r w:rsidR="009E06B1" w:rsidRPr="00760904">
        <w:rPr>
          <w:rFonts w:ascii="Times New Roman" w:hAnsi="Times New Roman" w:cs="Times New Roman"/>
          <w:sz w:val="24"/>
          <w:szCs w:val="24"/>
        </w:rPr>
        <w:t xml:space="preserve">2. Month-to-month rate will be applicable for the serviced period if the commitment period is one year. </w:t>
      </w:r>
    </w:p>
    <w:p w14:paraId="3D246BBE" w14:textId="5D8CB7A0" w:rsidR="001A755B" w:rsidRDefault="001A755B" w:rsidP="009E1BD9">
      <w:pPr>
        <w:jc w:val="both"/>
        <w:rPr>
          <w:rFonts w:ascii="Times New Roman" w:hAnsi="Times New Roman" w:cs="Times New Roman"/>
          <w:sz w:val="24"/>
          <w:szCs w:val="24"/>
        </w:rPr>
      </w:pPr>
      <w:r>
        <w:rPr>
          <w:rFonts w:ascii="Times New Roman" w:hAnsi="Times New Roman" w:cs="Times New Roman"/>
          <w:sz w:val="24"/>
          <w:szCs w:val="24"/>
        </w:rPr>
        <w:t xml:space="preserve"> </w:t>
      </w:r>
      <w:r w:rsidR="009E06B1" w:rsidRPr="00760904">
        <w:rPr>
          <w:rFonts w:ascii="Times New Roman" w:hAnsi="Times New Roman" w:cs="Times New Roman"/>
          <w:sz w:val="24"/>
          <w:szCs w:val="24"/>
        </w:rPr>
        <w:t>3. Month-to-month rate will be applicable for the remaining serviced period after counting the whole year</w:t>
      </w:r>
    </w:p>
    <w:p w14:paraId="6258A189" w14:textId="398390C8" w:rsidR="009E06B1" w:rsidRPr="00760904" w:rsidRDefault="001A755B" w:rsidP="009E1BD9">
      <w:pPr>
        <w:jc w:val="both"/>
        <w:rPr>
          <w:rFonts w:ascii="Times New Roman" w:hAnsi="Times New Roman" w:cs="Times New Roman"/>
          <w:sz w:val="24"/>
          <w:szCs w:val="24"/>
        </w:rPr>
      </w:pPr>
      <w:r>
        <w:rPr>
          <w:rFonts w:ascii="Times New Roman" w:hAnsi="Times New Roman" w:cs="Times New Roman"/>
          <w:sz w:val="24"/>
          <w:szCs w:val="24"/>
        </w:rPr>
        <w:t xml:space="preserve">   </w:t>
      </w:r>
      <w:r w:rsidR="009E06B1" w:rsidRPr="00760904">
        <w:rPr>
          <w:rFonts w:ascii="Times New Roman" w:hAnsi="Times New Roman" w:cs="Times New Roman"/>
          <w:sz w:val="24"/>
          <w:szCs w:val="24"/>
        </w:rPr>
        <w:t xml:space="preserve"> if the commitment period is more than two years.</w:t>
      </w:r>
    </w:p>
    <w:p w14:paraId="0D230313" w14:textId="4D26F574" w:rsidR="001A755B" w:rsidRPr="001A755B" w:rsidRDefault="001A755B" w:rsidP="009E1BD9">
      <w:pPr>
        <w:jc w:val="both"/>
        <w:rPr>
          <w:rFonts w:ascii="Times New Roman" w:hAnsi="Times New Roman" w:cs="Times New Roman"/>
          <w:sz w:val="24"/>
          <w:szCs w:val="24"/>
        </w:rPr>
      </w:pPr>
      <w:r>
        <w:rPr>
          <w:rFonts w:ascii="Times New Roman" w:hAnsi="Times New Roman" w:cs="Times New Roman"/>
          <w:sz w:val="24"/>
          <w:szCs w:val="24"/>
        </w:rPr>
        <w:t xml:space="preserve">  4.</w:t>
      </w:r>
      <w:r w:rsidR="009E06B1" w:rsidRPr="001A755B">
        <w:rPr>
          <w:rFonts w:ascii="Times New Roman" w:hAnsi="Times New Roman" w:cs="Times New Roman"/>
          <w:sz w:val="24"/>
          <w:szCs w:val="24"/>
        </w:rPr>
        <w:t xml:space="preserve">The customer may terminate the IPLC by giving one month’s notice to BTCL at any time after the </w:t>
      </w:r>
    </w:p>
    <w:p w14:paraId="7D3A0259" w14:textId="60C8D1A3" w:rsidR="009E06B1" w:rsidRPr="001A755B" w:rsidRDefault="001A755B" w:rsidP="009E1BD9">
      <w:pPr>
        <w:jc w:val="both"/>
        <w:rPr>
          <w:rFonts w:ascii="Times New Roman" w:hAnsi="Times New Roman" w:cs="Times New Roman"/>
          <w:sz w:val="24"/>
          <w:szCs w:val="24"/>
        </w:rPr>
      </w:pPr>
      <w:r>
        <w:rPr>
          <w:rFonts w:ascii="Times New Roman" w:hAnsi="Times New Roman" w:cs="Times New Roman"/>
          <w:sz w:val="24"/>
          <w:szCs w:val="24"/>
        </w:rPr>
        <w:t xml:space="preserve">     </w:t>
      </w:r>
      <w:r w:rsidR="009E06B1" w:rsidRPr="001A755B">
        <w:rPr>
          <w:rFonts w:ascii="Times New Roman" w:hAnsi="Times New Roman" w:cs="Times New Roman"/>
          <w:sz w:val="24"/>
          <w:szCs w:val="24"/>
        </w:rPr>
        <w:t>Initial Commitment Period is expired.</w:t>
      </w:r>
    </w:p>
    <w:p w14:paraId="3578FAA8" w14:textId="00E3133F" w:rsidR="009E06B1" w:rsidRPr="00760904" w:rsidRDefault="009E06B1" w:rsidP="009E1BD9">
      <w:pPr>
        <w:jc w:val="both"/>
        <w:rPr>
          <w:rFonts w:ascii="Times New Roman" w:hAnsi="Times New Roman" w:cs="Times New Roman"/>
          <w:b/>
          <w:bCs/>
          <w:sz w:val="32"/>
          <w:szCs w:val="32"/>
        </w:rPr>
      </w:pPr>
      <w:r w:rsidRPr="00760904">
        <w:rPr>
          <w:rFonts w:ascii="Times New Roman" w:hAnsi="Times New Roman" w:cs="Times New Roman"/>
          <w:b/>
          <w:bCs/>
          <w:sz w:val="32"/>
          <w:szCs w:val="32"/>
        </w:rPr>
        <w:t xml:space="preserve"> 5.</w:t>
      </w:r>
      <w:r w:rsidR="004D778B">
        <w:rPr>
          <w:rFonts w:ascii="Times New Roman" w:hAnsi="Times New Roman" w:cs="Times New Roman"/>
          <w:b/>
          <w:bCs/>
          <w:sz w:val="32"/>
          <w:szCs w:val="32"/>
        </w:rPr>
        <w:t>4</w:t>
      </w:r>
      <w:r w:rsidRPr="00760904">
        <w:rPr>
          <w:rFonts w:ascii="Times New Roman" w:hAnsi="Times New Roman" w:cs="Times New Roman"/>
          <w:b/>
          <w:bCs/>
          <w:sz w:val="32"/>
          <w:szCs w:val="32"/>
        </w:rPr>
        <w:t xml:space="preserve"> Change of ownership</w:t>
      </w:r>
    </w:p>
    <w:p w14:paraId="7D34CF47" w14:textId="77777777" w:rsidR="009E06B1" w:rsidRPr="003A24DC" w:rsidRDefault="009E06B1" w:rsidP="009E1BD9">
      <w:pPr>
        <w:jc w:val="both"/>
        <w:rPr>
          <w:rFonts w:ascii="Times New Roman" w:hAnsi="Times New Roman" w:cs="Times New Roman"/>
          <w:sz w:val="24"/>
          <w:szCs w:val="24"/>
        </w:rPr>
      </w:pPr>
      <w:r w:rsidRPr="003A24DC">
        <w:rPr>
          <w:rFonts w:ascii="Times New Roman" w:hAnsi="Times New Roman" w:cs="Times New Roman"/>
          <w:sz w:val="24"/>
          <w:szCs w:val="24"/>
        </w:rPr>
        <w:t xml:space="preserve">Change of Name of the owner due to merger, acquisition and or company name change shall incur charges as per tariff schedule. </w:t>
      </w:r>
    </w:p>
    <w:p w14:paraId="1F4E55D2" w14:textId="3B066F28" w:rsidR="009E06B1" w:rsidRDefault="009E06B1" w:rsidP="009E1BD9">
      <w:pPr>
        <w:jc w:val="both"/>
        <w:rPr>
          <w:rFonts w:ascii="Times New Roman" w:hAnsi="Times New Roman" w:cs="Times New Roman"/>
          <w:b/>
          <w:bCs/>
          <w:sz w:val="32"/>
          <w:szCs w:val="32"/>
        </w:rPr>
      </w:pPr>
      <w:r w:rsidRPr="003A24DC">
        <w:rPr>
          <w:rFonts w:ascii="Times New Roman" w:hAnsi="Times New Roman" w:cs="Times New Roman"/>
          <w:b/>
          <w:bCs/>
          <w:sz w:val="32"/>
          <w:szCs w:val="32"/>
        </w:rPr>
        <w:t>5.</w:t>
      </w:r>
      <w:r w:rsidR="004D778B">
        <w:rPr>
          <w:rFonts w:ascii="Times New Roman" w:hAnsi="Times New Roman" w:cs="Times New Roman"/>
          <w:b/>
          <w:bCs/>
          <w:sz w:val="32"/>
          <w:szCs w:val="32"/>
        </w:rPr>
        <w:t>5</w:t>
      </w:r>
      <w:r w:rsidRPr="003A24DC">
        <w:rPr>
          <w:rFonts w:ascii="Times New Roman" w:hAnsi="Times New Roman" w:cs="Times New Roman"/>
          <w:b/>
          <w:bCs/>
          <w:sz w:val="32"/>
          <w:szCs w:val="32"/>
        </w:rPr>
        <w:t xml:space="preserve"> Conclusion</w:t>
      </w:r>
    </w:p>
    <w:p w14:paraId="478AEF0E" w14:textId="237AE89C" w:rsidR="009E06B1" w:rsidRDefault="009E06B1" w:rsidP="00833912">
      <w:pPr>
        <w:autoSpaceDE w:val="0"/>
        <w:autoSpaceDN w:val="0"/>
        <w:adjustRightInd w:val="0"/>
        <w:spacing w:after="0" w:line="240" w:lineRule="auto"/>
        <w:jc w:val="both"/>
        <w:rPr>
          <w:sz w:val="24"/>
          <w:szCs w:val="24"/>
        </w:rPr>
      </w:pPr>
      <w:r w:rsidRPr="003A24DC">
        <w:rPr>
          <w:rFonts w:ascii="Times New Roman" w:hAnsi="Times New Roman" w:cs="Times New Roman"/>
          <w:sz w:val="24"/>
          <w:szCs w:val="24"/>
        </w:rPr>
        <w:t>The Company also acknowledges its responsibilities towards the stakeholders and subscribers</w:t>
      </w:r>
      <w:r w:rsidR="00AB0821">
        <w:rPr>
          <w:rFonts w:ascii="Times New Roman" w:hAnsi="Times New Roman" w:cs="Times New Roman"/>
          <w:sz w:val="24"/>
          <w:szCs w:val="24"/>
        </w:rPr>
        <w:t xml:space="preserve"> </w:t>
      </w:r>
      <w:r w:rsidRPr="003A24DC">
        <w:rPr>
          <w:rFonts w:ascii="Times New Roman" w:hAnsi="Times New Roman" w:cs="Times New Roman"/>
          <w:sz w:val="24"/>
          <w:szCs w:val="24"/>
        </w:rPr>
        <w:t>by</w:t>
      </w:r>
      <w:r w:rsidR="00AB0821">
        <w:rPr>
          <w:rFonts w:ascii="Times New Roman" w:hAnsi="Times New Roman" w:cs="Times New Roman"/>
          <w:sz w:val="24"/>
          <w:szCs w:val="24"/>
        </w:rPr>
        <w:t xml:space="preserve"> </w:t>
      </w:r>
      <w:r w:rsidRPr="003A24DC">
        <w:rPr>
          <w:rFonts w:ascii="Times New Roman" w:hAnsi="Times New Roman" w:cs="Times New Roman"/>
          <w:sz w:val="24"/>
          <w:szCs w:val="24"/>
        </w:rPr>
        <w:t>providing quality services thereby adopting the norms of transparent corporate governance.</w:t>
      </w:r>
      <w:r w:rsidR="00AB0821">
        <w:rPr>
          <w:rFonts w:ascii="Times New Roman" w:hAnsi="Times New Roman" w:cs="Times New Roman"/>
          <w:sz w:val="24"/>
          <w:szCs w:val="24"/>
        </w:rPr>
        <w:t xml:space="preserve"> </w:t>
      </w:r>
      <w:r w:rsidRPr="003A24DC">
        <w:rPr>
          <w:rFonts w:ascii="Times New Roman" w:hAnsi="Times New Roman" w:cs="Times New Roman"/>
          <w:sz w:val="24"/>
          <w:szCs w:val="24"/>
        </w:rPr>
        <w:t>The Board of Directors of the Company would like to put on record the appreciation of the</w:t>
      </w:r>
      <w:r>
        <w:rPr>
          <w:rFonts w:ascii="Times New Roman" w:hAnsi="Times New Roman" w:cs="Times New Roman"/>
          <w:sz w:val="24"/>
          <w:szCs w:val="24"/>
        </w:rPr>
        <w:t xml:space="preserve"> </w:t>
      </w:r>
      <w:r w:rsidRPr="003A24DC">
        <w:rPr>
          <w:rFonts w:ascii="Times New Roman" w:hAnsi="Times New Roman" w:cs="Times New Roman"/>
          <w:sz w:val="24"/>
          <w:szCs w:val="24"/>
        </w:rPr>
        <w:t>cooperation and support that were received from the Ministry of Post &amp; Telecommunications</w:t>
      </w:r>
      <w:r w:rsidR="00AB0821">
        <w:rPr>
          <w:rFonts w:ascii="Times New Roman" w:hAnsi="Times New Roman" w:cs="Times New Roman"/>
          <w:sz w:val="24"/>
          <w:szCs w:val="24"/>
        </w:rPr>
        <w:t xml:space="preserve">. </w:t>
      </w:r>
      <w:proofErr w:type="spellStart"/>
      <w:r w:rsidRPr="003A24DC">
        <w:rPr>
          <w:rFonts w:ascii="Times New Roman" w:hAnsi="Times New Roman" w:cs="Times New Roman"/>
          <w:sz w:val="24"/>
          <w:szCs w:val="24"/>
        </w:rPr>
        <w:t>Teletalk</w:t>
      </w:r>
      <w:proofErr w:type="spellEnd"/>
      <w:r w:rsidRPr="003A24DC">
        <w:rPr>
          <w:rFonts w:ascii="Times New Roman" w:hAnsi="Times New Roman" w:cs="Times New Roman"/>
          <w:sz w:val="24"/>
          <w:szCs w:val="24"/>
        </w:rPr>
        <w:t xml:space="preserve"> Bangladesh Ltd, Bangladesh Submarine Cable </w:t>
      </w:r>
      <w:proofErr w:type="spellStart"/>
      <w:proofErr w:type="gramStart"/>
      <w:r w:rsidRPr="003A24DC">
        <w:rPr>
          <w:rFonts w:ascii="Times New Roman" w:hAnsi="Times New Roman" w:cs="Times New Roman"/>
          <w:sz w:val="24"/>
          <w:szCs w:val="24"/>
        </w:rPr>
        <w:t>Co.Ltd</w:t>
      </w:r>
      <w:proofErr w:type="spellEnd"/>
      <w:proofErr w:type="gramEnd"/>
      <w:r w:rsidRPr="003A24DC">
        <w:rPr>
          <w:rFonts w:ascii="Times New Roman" w:hAnsi="Times New Roman" w:cs="Times New Roman"/>
          <w:sz w:val="24"/>
          <w:szCs w:val="24"/>
        </w:rPr>
        <w:t xml:space="preserve"> (BSCCL),</w:t>
      </w:r>
      <w:r w:rsidR="00AB0821">
        <w:rPr>
          <w:rFonts w:ascii="Times New Roman" w:hAnsi="Times New Roman" w:cs="Times New Roman"/>
          <w:sz w:val="24"/>
          <w:szCs w:val="24"/>
        </w:rPr>
        <w:t xml:space="preserve"> </w:t>
      </w:r>
      <w:r w:rsidRPr="003A24DC">
        <w:rPr>
          <w:rFonts w:ascii="Times New Roman" w:hAnsi="Times New Roman" w:cs="Times New Roman"/>
          <w:sz w:val="24"/>
          <w:szCs w:val="24"/>
        </w:rPr>
        <w:t xml:space="preserve">Telephone Shilpa </w:t>
      </w:r>
      <w:proofErr w:type="spellStart"/>
      <w:r w:rsidRPr="003A24DC">
        <w:rPr>
          <w:rFonts w:ascii="Times New Roman" w:hAnsi="Times New Roman" w:cs="Times New Roman"/>
          <w:sz w:val="24"/>
          <w:szCs w:val="24"/>
        </w:rPr>
        <w:t>Shangstha</w:t>
      </w:r>
      <w:proofErr w:type="spellEnd"/>
      <w:r w:rsidRPr="003A24DC">
        <w:rPr>
          <w:rFonts w:ascii="Times New Roman" w:hAnsi="Times New Roman" w:cs="Times New Roman"/>
          <w:sz w:val="24"/>
          <w:szCs w:val="24"/>
        </w:rPr>
        <w:t xml:space="preserve"> Ltd. (TSS), Bangladesh Cable Shilpa Ltd. (BCS), other</w:t>
      </w:r>
      <w:r>
        <w:rPr>
          <w:rFonts w:ascii="Times New Roman" w:hAnsi="Times New Roman" w:cs="Times New Roman"/>
          <w:sz w:val="24"/>
          <w:szCs w:val="24"/>
        </w:rPr>
        <w:t xml:space="preserve"> </w:t>
      </w:r>
      <w:r w:rsidRPr="003A24DC">
        <w:rPr>
          <w:rFonts w:ascii="Times New Roman" w:hAnsi="Times New Roman" w:cs="Times New Roman"/>
          <w:sz w:val="24"/>
          <w:szCs w:val="24"/>
        </w:rPr>
        <w:t xml:space="preserve">government organizations and private telecom operators &amp; entities. </w:t>
      </w:r>
    </w:p>
    <w:p w14:paraId="3C58EA2D" w14:textId="77777777" w:rsidR="00465091" w:rsidRDefault="00465091" w:rsidP="003F5C53">
      <w:pPr>
        <w:jc w:val="both"/>
        <w:rPr>
          <w:sz w:val="24"/>
          <w:szCs w:val="24"/>
        </w:rPr>
      </w:pPr>
    </w:p>
    <w:p w14:paraId="388DF6C9" w14:textId="77777777" w:rsidR="009E06B1" w:rsidRDefault="009E06B1" w:rsidP="003F5C53">
      <w:pPr>
        <w:jc w:val="both"/>
      </w:pPr>
    </w:p>
    <w:sectPr w:rsidR="009E06B1" w:rsidSect="0068000F">
      <w:pgSz w:w="12240" w:h="16340"/>
      <w:pgMar w:top="1847" w:right="804" w:bottom="1264" w:left="1178" w:header="720" w:footer="720" w:gutter="0"/>
      <w:pgNumType w:start="2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E8955" w14:textId="77777777" w:rsidR="001E5195" w:rsidRDefault="001E5195" w:rsidP="0068000F">
      <w:pPr>
        <w:spacing w:after="0" w:line="240" w:lineRule="auto"/>
      </w:pPr>
      <w:r>
        <w:separator/>
      </w:r>
    </w:p>
  </w:endnote>
  <w:endnote w:type="continuationSeparator" w:id="0">
    <w:p w14:paraId="27E87FFD" w14:textId="77777777" w:rsidR="001E5195" w:rsidRDefault="001E5195" w:rsidP="0068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A84B" w14:textId="77777777" w:rsidR="001E5195" w:rsidRDefault="001E5195" w:rsidP="0068000F">
      <w:pPr>
        <w:spacing w:after="0" w:line="240" w:lineRule="auto"/>
      </w:pPr>
      <w:r>
        <w:separator/>
      </w:r>
    </w:p>
  </w:footnote>
  <w:footnote w:type="continuationSeparator" w:id="0">
    <w:p w14:paraId="2DF546A1" w14:textId="77777777" w:rsidR="001E5195" w:rsidRDefault="001E5195" w:rsidP="00680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57934"/>
    <w:multiLevelType w:val="hybridMultilevel"/>
    <w:tmpl w:val="FF82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83F26"/>
    <w:multiLevelType w:val="hybridMultilevel"/>
    <w:tmpl w:val="BF6A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8571B"/>
    <w:multiLevelType w:val="multilevel"/>
    <w:tmpl w:val="BFA8247C"/>
    <w:lvl w:ilvl="0">
      <w:start w:val="4"/>
      <w:numFmt w:val="decimal"/>
      <w:lvlText w:val="%1"/>
      <w:lvlJc w:val="left"/>
      <w:pPr>
        <w:ind w:left="600" w:hanging="600"/>
      </w:pPr>
      <w:rPr>
        <w:rFonts w:hint="default"/>
        <w:b/>
      </w:rPr>
    </w:lvl>
    <w:lvl w:ilvl="1">
      <w:start w:val="6"/>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CB7485B"/>
    <w:multiLevelType w:val="hybridMultilevel"/>
    <w:tmpl w:val="25D2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A69BC"/>
    <w:multiLevelType w:val="hybridMultilevel"/>
    <w:tmpl w:val="63DA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B7547"/>
    <w:multiLevelType w:val="hybridMultilevel"/>
    <w:tmpl w:val="C7520B8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257367A0"/>
    <w:multiLevelType w:val="hybridMultilevel"/>
    <w:tmpl w:val="9EB8A014"/>
    <w:lvl w:ilvl="0" w:tplc="CB503EC2">
      <w:start w:val="1"/>
      <w:numFmt w:val="decimal"/>
      <w:lvlText w:val="%1."/>
      <w:lvlJc w:val="left"/>
      <w:pPr>
        <w:ind w:left="720" w:hanging="360"/>
      </w:pPr>
      <w:rPr>
        <w:rFonts w:ascii="Times New Roman" w:hAnsi="Times New Roman" w:cs="Times New Roman" w:hint="default"/>
        <w:b w:val="0"/>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2D0"/>
    <w:multiLevelType w:val="hybridMultilevel"/>
    <w:tmpl w:val="4F6E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22E4E"/>
    <w:multiLevelType w:val="hybridMultilevel"/>
    <w:tmpl w:val="654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832FB"/>
    <w:multiLevelType w:val="hybridMultilevel"/>
    <w:tmpl w:val="7786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E3D66"/>
    <w:multiLevelType w:val="hybridMultilevel"/>
    <w:tmpl w:val="5C8C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1200A"/>
    <w:multiLevelType w:val="hybridMultilevel"/>
    <w:tmpl w:val="D22E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D58C4"/>
    <w:multiLevelType w:val="hybridMultilevel"/>
    <w:tmpl w:val="154E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E1DB3"/>
    <w:multiLevelType w:val="hybridMultilevel"/>
    <w:tmpl w:val="2F20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EFB9A5"/>
    <w:multiLevelType w:val="hybridMultilevel"/>
    <w:tmpl w:val="EA7697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6B6337C"/>
    <w:multiLevelType w:val="hybridMultilevel"/>
    <w:tmpl w:val="EE86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82471"/>
    <w:multiLevelType w:val="hybridMultilevel"/>
    <w:tmpl w:val="E5800660"/>
    <w:lvl w:ilvl="0" w:tplc="3FB806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9F358C7"/>
    <w:multiLevelType w:val="hybridMultilevel"/>
    <w:tmpl w:val="9F2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94425"/>
    <w:multiLevelType w:val="hybridMultilevel"/>
    <w:tmpl w:val="FFF63E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7256293F"/>
    <w:multiLevelType w:val="hybridMultilevel"/>
    <w:tmpl w:val="52F61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C4109"/>
    <w:multiLevelType w:val="hybridMultilevel"/>
    <w:tmpl w:val="D64E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4"/>
  </w:num>
  <w:num w:numId="4">
    <w:abstractNumId w:val="5"/>
  </w:num>
  <w:num w:numId="5">
    <w:abstractNumId w:val="18"/>
  </w:num>
  <w:num w:numId="6">
    <w:abstractNumId w:val="10"/>
  </w:num>
  <w:num w:numId="7">
    <w:abstractNumId w:val="12"/>
  </w:num>
  <w:num w:numId="8">
    <w:abstractNumId w:val="9"/>
  </w:num>
  <w:num w:numId="9">
    <w:abstractNumId w:val="20"/>
  </w:num>
  <w:num w:numId="10">
    <w:abstractNumId w:val="2"/>
  </w:num>
  <w:num w:numId="11">
    <w:abstractNumId w:val="6"/>
  </w:num>
  <w:num w:numId="12">
    <w:abstractNumId w:val="19"/>
  </w:num>
  <w:num w:numId="13">
    <w:abstractNumId w:val="16"/>
  </w:num>
  <w:num w:numId="14">
    <w:abstractNumId w:val="8"/>
  </w:num>
  <w:num w:numId="15">
    <w:abstractNumId w:val="0"/>
  </w:num>
  <w:num w:numId="16">
    <w:abstractNumId w:val="1"/>
  </w:num>
  <w:num w:numId="17">
    <w:abstractNumId w:val="13"/>
  </w:num>
  <w:num w:numId="18">
    <w:abstractNumId w:val="15"/>
  </w:num>
  <w:num w:numId="19">
    <w:abstractNumId w:val="14"/>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C6"/>
    <w:rsid w:val="000214A5"/>
    <w:rsid w:val="000314F3"/>
    <w:rsid w:val="00047654"/>
    <w:rsid w:val="00053F28"/>
    <w:rsid w:val="0005787F"/>
    <w:rsid w:val="00074410"/>
    <w:rsid w:val="000B0118"/>
    <w:rsid w:val="001544BF"/>
    <w:rsid w:val="001621C6"/>
    <w:rsid w:val="001A037F"/>
    <w:rsid w:val="001A755B"/>
    <w:rsid w:val="001B6CC5"/>
    <w:rsid w:val="001B721E"/>
    <w:rsid w:val="001E5195"/>
    <w:rsid w:val="0022444D"/>
    <w:rsid w:val="002258B5"/>
    <w:rsid w:val="002478E3"/>
    <w:rsid w:val="00263900"/>
    <w:rsid w:val="00266555"/>
    <w:rsid w:val="0027062F"/>
    <w:rsid w:val="002746A0"/>
    <w:rsid w:val="002D6B9A"/>
    <w:rsid w:val="002E492B"/>
    <w:rsid w:val="002F685A"/>
    <w:rsid w:val="00303D6F"/>
    <w:rsid w:val="0030676D"/>
    <w:rsid w:val="00330C00"/>
    <w:rsid w:val="00351C5D"/>
    <w:rsid w:val="0039095B"/>
    <w:rsid w:val="00395471"/>
    <w:rsid w:val="003F5C53"/>
    <w:rsid w:val="00402675"/>
    <w:rsid w:val="004210A4"/>
    <w:rsid w:val="00453645"/>
    <w:rsid w:val="00455DFE"/>
    <w:rsid w:val="00465091"/>
    <w:rsid w:val="00471B52"/>
    <w:rsid w:val="00484B22"/>
    <w:rsid w:val="00486396"/>
    <w:rsid w:val="004D778B"/>
    <w:rsid w:val="00567DDF"/>
    <w:rsid w:val="00585D19"/>
    <w:rsid w:val="00592FE3"/>
    <w:rsid w:val="005A1CC9"/>
    <w:rsid w:val="006202F7"/>
    <w:rsid w:val="006746F9"/>
    <w:rsid w:val="0068000F"/>
    <w:rsid w:val="006A69C2"/>
    <w:rsid w:val="006B0D2C"/>
    <w:rsid w:val="006B3F3F"/>
    <w:rsid w:val="006D6A2C"/>
    <w:rsid w:val="006D6D6C"/>
    <w:rsid w:val="00700465"/>
    <w:rsid w:val="007E51D2"/>
    <w:rsid w:val="007E74DD"/>
    <w:rsid w:val="007F31C3"/>
    <w:rsid w:val="00824BCE"/>
    <w:rsid w:val="00825107"/>
    <w:rsid w:val="00833912"/>
    <w:rsid w:val="00841E8C"/>
    <w:rsid w:val="00886D25"/>
    <w:rsid w:val="00894B03"/>
    <w:rsid w:val="008C7B73"/>
    <w:rsid w:val="008F7B5E"/>
    <w:rsid w:val="00902C8C"/>
    <w:rsid w:val="00952F64"/>
    <w:rsid w:val="009538D1"/>
    <w:rsid w:val="00957461"/>
    <w:rsid w:val="00965490"/>
    <w:rsid w:val="00991298"/>
    <w:rsid w:val="009926B0"/>
    <w:rsid w:val="009A61A4"/>
    <w:rsid w:val="009D67F7"/>
    <w:rsid w:val="009E06B1"/>
    <w:rsid w:val="009E1BD9"/>
    <w:rsid w:val="009E6704"/>
    <w:rsid w:val="00A565C6"/>
    <w:rsid w:val="00A9063A"/>
    <w:rsid w:val="00AA3C7C"/>
    <w:rsid w:val="00AB0821"/>
    <w:rsid w:val="00AF283D"/>
    <w:rsid w:val="00B241D6"/>
    <w:rsid w:val="00B90A41"/>
    <w:rsid w:val="00B9635F"/>
    <w:rsid w:val="00BA44DA"/>
    <w:rsid w:val="00BC62B4"/>
    <w:rsid w:val="00C04EA3"/>
    <w:rsid w:val="00C20A94"/>
    <w:rsid w:val="00C2193B"/>
    <w:rsid w:val="00C36947"/>
    <w:rsid w:val="00C406D2"/>
    <w:rsid w:val="00C64C72"/>
    <w:rsid w:val="00CF4ECC"/>
    <w:rsid w:val="00D04B18"/>
    <w:rsid w:val="00D317E7"/>
    <w:rsid w:val="00D609D5"/>
    <w:rsid w:val="00D61D3E"/>
    <w:rsid w:val="00D7493D"/>
    <w:rsid w:val="00D874E8"/>
    <w:rsid w:val="00DA2277"/>
    <w:rsid w:val="00DC17BF"/>
    <w:rsid w:val="00DC3BE0"/>
    <w:rsid w:val="00DC5BA3"/>
    <w:rsid w:val="00DD7C8D"/>
    <w:rsid w:val="00E04FBA"/>
    <w:rsid w:val="00E23096"/>
    <w:rsid w:val="00E30105"/>
    <w:rsid w:val="00E44B8E"/>
    <w:rsid w:val="00E80573"/>
    <w:rsid w:val="00EB068A"/>
    <w:rsid w:val="00F01DB0"/>
    <w:rsid w:val="00F90598"/>
    <w:rsid w:val="00FA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F000"/>
  <w15:chartTrackingRefBased/>
  <w15:docId w15:val="{3A21ACC1-CD2C-49E4-9702-C4ED0F70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1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21C6"/>
    <w:pPr>
      <w:ind w:left="720"/>
      <w:contextualSpacing/>
    </w:pPr>
  </w:style>
  <w:style w:type="character" w:styleId="Hyperlink">
    <w:name w:val="Hyperlink"/>
    <w:basedOn w:val="DefaultParagraphFont"/>
    <w:uiPriority w:val="99"/>
    <w:unhideWhenUsed/>
    <w:rsid w:val="009E06B1"/>
    <w:rPr>
      <w:color w:val="0000FF"/>
      <w:u w:val="single"/>
    </w:rPr>
  </w:style>
  <w:style w:type="paragraph" w:styleId="Header">
    <w:name w:val="header"/>
    <w:basedOn w:val="Normal"/>
    <w:link w:val="HeaderChar"/>
    <w:uiPriority w:val="99"/>
    <w:unhideWhenUsed/>
    <w:rsid w:val="00680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00F"/>
  </w:style>
  <w:style w:type="paragraph" w:styleId="Footer">
    <w:name w:val="footer"/>
    <w:basedOn w:val="Normal"/>
    <w:link w:val="FooterChar"/>
    <w:uiPriority w:val="99"/>
    <w:unhideWhenUsed/>
    <w:rsid w:val="00680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00F"/>
  </w:style>
  <w:style w:type="table" w:styleId="TableGrid">
    <w:name w:val="Table Grid"/>
    <w:basedOn w:val="TableNormal"/>
    <w:uiPriority w:val="59"/>
    <w:rsid w:val="005A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ADSL2%2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nayem</dc:creator>
  <cp:keywords/>
  <dc:description/>
  <cp:lastModifiedBy>abdullah nayem</cp:lastModifiedBy>
  <cp:revision>196</cp:revision>
  <cp:lastPrinted>2020-03-13T16:02:00Z</cp:lastPrinted>
  <dcterms:created xsi:type="dcterms:W3CDTF">2020-03-13T04:57:00Z</dcterms:created>
  <dcterms:modified xsi:type="dcterms:W3CDTF">2020-03-14T04:14:00Z</dcterms:modified>
</cp:coreProperties>
</file>