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7A6A3" w14:textId="4C9ABF9B" w:rsidR="00E35E9D" w:rsidRDefault="00E35E9D">
      <w:r>
        <w:t>Testing</w:t>
      </w:r>
    </w:p>
    <w:p w14:paraId="38D690E6" w14:textId="77777777" w:rsidR="00E35E9D" w:rsidRDefault="00E35E9D"/>
    <w:p w14:paraId="786D24A1" w14:textId="7E168E58" w:rsidR="00E35E9D" w:rsidRDefault="00E35E9D">
      <w:r>
        <w:t>bismillah</w:t>
      </w:r>
    </w:p>
    <w:sectPr w:rsidR="00E35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9D"/>
    <w:rsid w:val="003976DE"/>
    <w:rsid w:val="00E3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01AA8"/>
  <w15:chartTrackingRefBased/>
  <w15:docId w15:val="{D5C16C30-B3E2-5740-B476-07DAFBD7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Saputra Hasyim</dc:creator>
  <cp:keywords/>
  <dc:description/>
  <cp:lastModifiedBy>Wahyu Saputra Hasyim</cp:lastModifiedBy>
  <cp:revision>1</cp:revision>
  <dcterms:created xsi:type="dcterms:W3CDTF">2025-01-12T03:19:00Z</dcterms:created>
  <dcterms:modified xsi:type="dcterms:W3CDTF">2025-01-12T03:19:00Z</dcterms:modified>
</cp:coreProperties>
</file>