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${k</w:t>
      </w:r>
      <w:r w:rsidR="004C6012">
        <w:rPr>
          <w:b/>
          <w:noProof/>
          <w:sz w:val="28"/>
          <w:szCs w:val="28"/>
        </w:rPr>
        <w:t>elompok_</w:t>
      </w:r>
      <w:r w:rsidR="0006798B">
        <w:rPr>
          <w:b/>
          <w:noProof/>
          <w:sz w:val="28"/>
          <w:szCs w:val="28"/>
        </w:rPr>
        <w:t>j</w:t>
      </w:r>
      <w:r w:rsidR="004C6012">
        <w:rPr>
          <w:b/>
          <w:noProof/>
          <w:sz w:val="28"/>
          <w:szCs w:val="28"/>
        </w:rPr>
        <w:t>abatan</w:t>
      </w:r>
      <w:r w:rsidR="0006798B">
        <w:rPr>
          <w:b/>
          <w:noProof/>
          <w:sz w:val="28"/>
          <w:szCs w:val="28"/>
        </w:rPr>
        <w:t>}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${nama_jabatan}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${</w:t>
            </w:r>
            <w:proofErr w:type="spellStart"/>
            <w:r>
              <w:t>kelompok_jabatan</w:t>
            </w:r>
            <w:proofErr w:type="spellEnd"/>
            <w:r>
              <w:t>}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${</w:t>
            </w:r>
            <w:proofErr w:type="spellStart"/>
            <w:r>
              <w:t>urusan_pemerintahan</w:t>
            </w:r>
            <w:proofErr w:type="spellEnd"/>
            <w:r>
              <w:t>}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${</w:t>
            </w:r>
            <w:proofErr w:type="spellStart"/>
            <w:r>
              <w:t>kode_jabatan</w:t>
            </w:r>
            <w:proofErr w:type="spellEnd"/>
            <w:r>
              <w:t>}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${ikhtisar}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${no}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${nama_kompetensi}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${level}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${</w:t>
            </w:r>
            <w:proofErr w:type="spellStart"/>
            <w:r>
              <w:t>deskripsi</w:t>
            </w:r>
            <w:proofErr w:type="spellEnd"/>
            <w:r>
              <w:t>}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${indikator}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${no#9}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${nama_kompetensi#9}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${level#9}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${deskripsi#9}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${indikator#9}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$</w:t>
            </w:r>
            <w:r w:rsidR="00D55037">
              <w:t>{</w:t>
            </w:r>
            <w:proofErr w:type="spellStart"/>
            <w:r w:rsidR="00D55037">
              <w:t>no_teknis</w:t>
            </w:r>
            <w:proofErr w:type="spellEnd"/>
            <w:r w:rsidR="00D55037">
              <w:t>}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${</w:t>
            </w:r>
            <w:proofErr w:type="spellStart"/>
            <w:r>
              <w:t>nama_kompetensi_teknis</w:t>
            </w:r>
            <w:proofErr w:type="spellEnd"/>
            <w:r>
              <w:t>}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${</w:t>
            </w:r>
            <w:proofErr w:type="spellStart"/>
            <w:r>
              <w:t>level_teknis</w:t>
            </w:r>
            <w:proofErr w:type="spellEnd"/>
            <w:r>
              <w:t>}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${</w:t>
            </w:r>
            <w:proofErr w:type="spellStart"/>
            <w:r>
              <w:t>deskripsi_teknis</w:t>
            </w:r>
            <w:proofErr w:type="spellEnd"/>
            <w:r>
              <w:t>}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${</w:t>
            </w:r>
            <w:proofErr w:type="spellStart"/>
            <w:r>
              <w:t>indikator_teknis</w:t>
            </w:r>
            <w:proofErr w:type="spellEnd"/>
            <w:r>
              <w:t>}</w:t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${pdd_formal}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${</w:t>
            </w:r>
            <w:proofErr w:type="spellStart"/>
            <w:r>
              <w:t>pdd_jurusan</w:t>
            </w:r>
            <w:proofErr w:type="spellEnd"/>
            <w:r>
              <w:t>}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${</w:t>
            </w:r>
            <w:proofErr w:type="spellStart"/>
            <w:r>
              <w:t>pelatihan_struktural</w:t>
            </w:r>
            <w:proofErr w:type="spellEnd"/>
            <w:r>
              <w:t>}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${pelatihan_teknis}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${</w:t>
            </w:r>
            <w:proofErr w:type="spellStart"/>
            <w:r>
              <w:t>pelatihan_fungsional</w:t>
            </w:r>
            <w:proofErr w:type="spellEnd"/>
            <w:r>
              <w:t>}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${</w:t>
            </w:r>
            <w:proofErr w:type="spellStart"/>
            <w:r>
              <w:t>pengalaman_kerja</w:t>
            </w:r>
            <w:proofErr w:type="spellEnd"/>
            <w:r>
              <w:t>}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${pangkat}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${indikator_kinerja}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