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E48A09">
      <w:pPr>
        <w:bidi w:val="0"/>
        <w:jc w:val="center"/>
        <w:rPr>
          <w:rFonts w:hint="default"/>
          <w:b/>
          <w:bCs/>
          <w:sz w:val="36"/>
          <w:szCs w:val="36"/>
          <w:u w:val="single"/>
          <w:lang w:val="en-US"/>
        </w:rPr>
      </w:pPr>
      <w:r>
        <w:rPr>
          <w:rFonts w:hint="default"/>
          <w:b/>
          <w:bCs/>
          <w:sz w:val="36"/>
          <w:szCs w:val="36"/>
          <w:u w:val="single"/>
          <w:lang w:val="en-US"/>
        </w:rPr>
        <w:t>Peletakan dan Desain PCB bagian Control</w:t>
      </w:r>
    </w:p>
    <w:p w14:paraId="4DB6C796">
      <w:pPr>
        <w:bidi w:val="0"/>
        <w:jc w:val="center"/>
        <w:rPr>
          <w:rFonts w:hint="default"/>
          <w:b/>
          <w:bCs/>
          <w:sz w:val="36"/>
          <w:szCs w:val="36"/>
          <w:u w:val="single"/>
          <w:lang w:val="en-US"/>
        </w:rPr>
      </w:pPr>
    </w:p>
    <w:p w14:paraId="7D9F6855">
      <w:pPr>
        <w:jc w:val="center"/>
      </w:pPr>
    </w:p>
    <w:p w14:paraId="42F46759">
      <w:pPr>
        <w:ind w:firstLine="720" w:firstLineChars="0"/>
        <w:jc w:val="both"/>
        <w:rPr>
          <w:rFonts w:hint="default"/>
          <w:lang w:val="en-US"/>
        </w:rPr>
      </w:pPr>
      <w:r>
        <w:rPr>
          <w:rFonts w:hint="default"/>
          <w:lang w:val="en-US"/>
        </w:rPr>
        <w:drawing>
          <wp:inline distT="0" distB="0" distL="114300" distR="114300">
            <wp:extent cx="5342255" cy="4019550"/>
            <wp:effectExtent l="0" t="0" r="6985" b="3810"/>
            <wp:docPr id="1" name="Picture 1" descr="WhatsApp Image 2025-05-31 at 18.19.03_30d803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5-31 at 18.19.03_30d8035a"/>
                    <pic:cNvPicPr>
                      <a:picLocks noChangeAspect="1"/>
                    </pic:cNvPicPr>
                  </pic:nvPicPr>
                  <pic:blipFill>
                    <a:blip r:embed="rId4"/>
                    <a:stretch>
                      <a:fillRect/>
                    </a:stretch>
                  </pic:blipFill>
                  <pic:spPr>
                    <a:xfrm>
                      <a:off x="0" y="0"/>
                      <a:ext cx="5342255" cy="4019550"/>
                    </a:xfrm>
                    <a:prstGeom prst="rect">
                      <a:avLst/>
                    </a:prstGeom>
                  </pic:spPr>
                </pic:pic>
              </a:graphicData>
            </a:graphic>
          </wp:inline>
        </w:drawing>
      </w:r>
    </w:p>
    <w:p w14:paraId="22DF7BAE">
      <w:pPr>
        <w:ind w:firstLine="720" w:firstLineChars="0"/>
        <w:jc w:val="both"/>
        <w:rPr>
          <w:rFonts w:hint="default"/>
          <w:lang w:val="en-US"/>
        </w:rPr>
      </w:pPr>
    </w:p>
    <w:p w14:paraId="2E349052">
      <w:pPr>
        <w:jc w:val="both"/>
        <w:rPr>
          <w:rFonts w:hint="default"/>
          <w:lang w:val="en-US"/>
        </w:rPr>
      </w:pPr>
      <w:r>
        <w:rPr>
          <w:rFonts w:hint="default"/>
          <w:lang w:val="en-US"/>
        </w:rPr>
        <w:t>Biar mudah dalam menjelaskan pelatakan dan desain pada board control ini dapat melihat desain skematik dan board pada gambar di bawah ini.  File akan di sediakan dalam format .sch dan .brd bisa di akses di software eagle</w:t>
      </w:r>
    </w:p>
    <w:p w14:paraId="3AA9A384">
      <w:pPr>
        <w:jc w:val="both"/>
        <w:rPr>
          <w:rFonts w:hint="default"/>
          <w:lang w:val="en-US"/>
        </w:rPr>
      </w:pPr>
    </w:p>
    <w:p w14:paraId="466B6862">
      <w:pPr>
        <w:jc w:val="both"/>
      </w:pPr>
      <w:r>
        <w:drawing>
          <wp:inline distT="0" distB="0" distL="114300" distR="114300">
            <wp:extent cx="5854700" cy="3148965"/>
            <wp:effectExtent l="0" t="0" r="12700"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5"/>
                    <a:stretch>
                      <a:fillRect/>
                    </a:stretch>
                  </pic:blipFill>
                  <pic:spPr>
                    <a:xfrm>
                      <a:off x="0" y="0"/>
                      <a:ext cx="5854700" cy="3148965"/>
                    </a:xfrm>
                    <a:prstGeom prst="rect">
                      <a:avLst/>
                    </a:prstGeom>
                    <a:noFill/>
                    <a:ln>
                      <a:noFill/>
                    </a:ln>
                  </pic:spPr>
                </pic:pic>
              </a:graphicData>
            </a:graphic>
          </wp:inline>
        </w:drawing>
      </w:r>
    </w:p>
    <w:p w14:paraId="59378E02">
      <w:pPr>
        <w:jc w:val="both"/>
      </w:pPr>
    </w:p>
    <w:p w14:paraId="1ECAD166">
      <w:pPr>
        <w:jc w:val="both"/>
      </w:pPr>
    </w:p>
    <w:p w14:paraId="3491D704">
      <w:pPr>
        <w:jc w:val="both"/>
      </w:pPr>
      <w:r>
        <w:drawing>
          <wp:inline distT="0" distB="0" distL="114300" distR="114300">
            <wp:extent cx="5287645" cy="4414520"/>
            <wp:effectExtent l="0" t="0" r="635" b="508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6"/>
                    <a:stretch>
                      <a:fillRect/>
                    </a:stretch>
                  </pic:blipFill>
                  <pic:spPr>
                    <a:xfrm>
                      <a:off x="0" y="0"/>
                      <a:ext cx="5287645" cy="4414520"/>
                    </a:xfrm>
                    <a:prstGeom prst="rect">
                      <a:avLst/>
                    </a:prstGeom>
                    <a:noFill/>
                    <a:ln>
                      <a:noFill/>
                    </a:ln>
                  </pic:spPr>
                </pic:pic>
              </a:graphicData>
            </a:graphic>
          </wp:inline>
        </w:drawing>
      </w:r>
    </w:p>
    <w:p w14:paraId="757D18E4">
      <w:pPr>
        <w:jc w:val="both"/>
      </w:pPr>
    </w:p>
    <w:p w14:paraId="56D778F2">
      <w:pPr>
        <w:jc w:val="both"/>
        <w:rPr>
          <w:rFonts w:hint="default"/>
          <w:lang w:val="en-US"/>
        </w:rPr>
      </w:pPr>
      <w:r>
        <w:rPr>
          <w:rFonts w:hint="default"/>
          <w:lang w:val="en-US"/>
        </w:rPr>
        <w:t>Note : gnd itu sama dengan - (negatife), sedangkan VIN itu adalah voltage input yg ada pada arduino berbeda dengan 5V/VCC.</w:t>
      </w:r>
      <w:bookmarkStart w:id="0" w:name="_GoBack"/>
      <w:r>
        <w:rPr>
          <w:rFonts w:hint="default"/>
          <w:lang w:val="en-US"/>
        </w:rPr>
        <w:t xml:space="preserve"> Jika terjadi trouble pada bagain board control mohon ini di jadikan acuan dalam perbaikan nantinya</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0D38C5"/>
    <w:rsid w:val="1275633B"/>
    <w:rsid w:val="520D3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26</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2025-06-01T03:44:00Z</dcterms:created>
  <dc:creator>Wahyudi pratama setyawan</dc:creator>
  <cp:lastModifiedBy>Wahyudi pratama setyawan</cp:lastModifiedBy>
  <dcterms:modified xsi:type="dcterms:W3CDTF">2025-06-01T05:07:27Z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89743CC35DA748E1B88D43300BAF1F41_11</vt:lpwstr>
  </property>
</Properties>
</file>