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E9B" w:rsidRPr="00386E9B" w:rsidRDefault="00386E9B" w:rsidP="00645DEC">
      <w:pPr>
        <w:spacing w:after="0"/>
        <w:ind w:left="1985"/>
        <w:contextualSpacing/>
        <w:jc w:val="center"/>
        <w:rPr>
          <w:rFonts w:ascii="Times New Roman" w:eastAsia="MS Mincho" w:hAnsi="Times New Roman" w:cs="Times New Roman"/>
          <w:b/>
          <w:sz w:val="24"/>
          <w:szCs w:val="24"/>
          <w:lang w:val="sv-SE"/>
        </w:rPr>
      </w:pPr>
      <w:r w:rsidRPr="00386E9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-390525</wp:posOffset>
            </wp:positionV>
            <wp:extent cx="1693545" cy="1009650"/>
            <wp:effectExtent l="19050" t="0" r="1905" b="0"/>
            <wp:wrapNone/>
            <wp:docPr id="45" name="Picture 3" descr="Description: 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untitl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7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86E9B">
        <w:rPr>
          <w:rFonts w:ascii="Times New Roman" w:eastAsia="MS Mincho" w:hAnsi="Times New Roman" w:cs="Times New Roman"/>
          <w:b/>
          <w:sz w:val="24"/>
          <w:szCs w:val="24"/>
          <w:lang w:val="sv-SE"/>
        </w:rPr>
        <w:t>JURUSAN TEKNIK INFORMATIKA</w:t>
      </w:r>
    </w:p>
    <w:p w:rsidR="00386E9B" w:rsidRPr="00386E9B" w:rsidRDefault="00386E9B" w:rsidP="00645DEC">
      <w:pPr>
        <w:spacing w:after="0"/>
        <w:ind w:left="1985"/>
        <w:contextualSpacing/>
        <w:jc w:val="center"/>
        <w:rPr>
          <w:rFonts w:ascii="Times New Roman" w:eastAsia="MS Mincho" w:hAnsi="Times New Roman" w:cs="Times New Roman"/>
          <w:b/>
          <w:sz w:val="24"/>
          <w:szCs w:val="24"/>
          <w:lang w:val="sv-SE"/>
        </w:rPr>
      </w:pPr>
      <w:r w:rsidRPr="00386E9B">
        <w:rPr>
          <w:rFonts w:ascii="Times New Roman" w:eastAsia="MS Mincho" w:hAnsi="Times New Roman" w:cs="Times New Roman"/>
          <w:b/>
          <w:sz w:val="24"/>
          <w:szCs w:val="24"/>
          <w:lang w:val="sv-SE"/>
        </w:rPr>
        <w:t>FAKULTAS TEKNOLOGI INFORMASI</w:t>
      </w:r>
    </w:p>
    <w:p w:rsidR="00386E9B" w:rsidRDefault="008132C8" w:rsidP="00645DEC">
      <w:pPr>
        <w:spacing w:after="0" w:line="360" w:lineRule="auto"/>
        <w:ind w:left="1985"/>
        <w:jc w:val="center"/>
        <w:rPr>
          <w:rFonts w:ascii="Times New Roman" w:eastAsia="MS Mincho" w:hAnsi="Times New Roman" w:cs="Times New Roman"/>
          <w:b/>
          <w:sz w:val="24"/>
          <w:szCs w:val="24"/>
          <w:lang w:val="sv-SE"/>
        </w:rPr>
      </w:pPr>
      <w:r w:rsidRPr="008132C8"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line id="_x0000_s1026" style="position:absolute;left:0;text-align:left;z-index:251660288" from="-3.3pt,23.95pt" to="444.45pt,23.95pt" strokeweight="1.5pt"/>
        </w:pict>
      </w:r>
      <w:r w:rsidR="00386E9B" w:rsidRPr="00386E9B">
        <w:rPr>
          <w:rFonts w:ascii="Times New Roman" w:eastAsia="MS Mincho" w:hAnsi="Times New Roman" w:cs="Times New Roman"/>
          <w:b/>
          <w:sz w:val="24"/>
          <w:szCs w:val="24"/>
          <w:lang w:val="sv-SE"/>
        </w:rPr>
        <w:t>INSTITUT TEKNOLOGI SEPULUH NOPEMBER</w:t>
      </w:r>
    </w:p>
    <w:p w:rsidR="00386E9B" w:rsidRPr="006E7C39" w:rsidRDefault="00386E9B" w:rsidP="00645D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E0644" w:rsidRDefault="00A66CC5" w:rsidP="00645DE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6CC5">
        <w:rPr>
          <w:rFonts w:ascii="Times New Roman" w:hAnsi="Times New Roman" w:cs="Times New Roman"/>
          <w:b/>
          <w:sz w:val="24"/>
          <w:szCs w:val="24"/>
          <w:u w:val="single"/>
        </w:rPr>
        <w:t>USULAN TUGAS AKHIR</w:t>
      </w:r>
    </w:p>
    <w:p w:rsidR="00A66CC5" w:rsidRDefault="00A66CC5" w:rsidP="00645DE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IDENTITAS PENGUSUL</w:t>
      </w:r>
    </w:p>
    <w:p w:rsidR="00806926" w:rsidRDefault="00806926" w:rsidP="00645DE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Muhammad</w:t>
      </w:r>
    </w:p>
    <w:p w:rsidR="00806926" w:rsidRDefault="00806926" w:rsidP="00645DE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NRP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5109 100 032</w:t>
      </w:r>
    </w:p>
    <w:p w:rsidR="00806926" w:rsidRDefault="00806926" w:rsidP="00645DE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DOSEN WALI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Isye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Arieshanti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S.Kom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M.Phil.</w:t>
      </w:r>
      <w:proofErr w:type="spellEnd"/>
    </w:p>
    <w:p w:rsidR="00A66CC5" w:rsidRDefault="00A66CC5" w:rsidP="00645DE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JUDUL TUGAS AKHIR</w:t>
      </w:r>
    </w:p>
    <w:p w:rsidR="00806926" w:rsidRDefault="00806926" w:rsidP="00645DEC">
      <w:pPr>
        <w:pStyle w:val="ListParagraph"/>
        <w:spacing w:after="0" w:line="360" w:lineRule="auto"/>
        <w:ind w:left="357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D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ITS </w:t>
      </w:r>
      <w:proofErr w:type="spellStart"/>
      <w:r w:rsidR="00AD2DD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D2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D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D2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D5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QR Code.</w:t>
      </w:r>
      <w:proofErr w:type="gramEnd"/>
    </w:p>
    <w:p w:rsidR="00AD2DD5" w:rsidRPr="00806926" w:rsidRDefault="00AD2DD5" w:rsidP="00645DEC">
      <w:pPr>
        <w:pStyle w:val="ListParagraph"/>
        <w:spacing w:after="0" w:line="360" w:lineRule="auto"/>
        <w:ind w:left="357" w:firstLine="720"/>
        <w:rPr>
          <w:rFonts w:ascii="Times New Roman" w:hAnsi="Times New Roman" w:cs="Times New Roman"/>
          <w:sz w:val="24"/>
          <w:szCs w:val="24"/>
        </w:rPr>
      </w:pPr>
      <w:r w:rsidRPr="00306F2F">
        <w:rPr>
          <w:rFonts w:ascii="Times New Roman" w:hAnsi="Times New Roman" w:cs="Times New Roman"/>
          <w:i/>
          <w:sz w:val="24"/>
          <w:szCs w:val="24"/>
        </w:rPr>
        <w:t xml:space="preserve">Software Design and Implementation for Vehicle Identification and Management at </w:t>
      </w:r>
      <w:proofErr w:type="gramStart"/>
      <w:r w:rsidRPr="00306F2F">
        <w:rPr>
          <w:rFonts w:ascii="Times New Roman" w:hAnsi="Times New Roman" w:cs="Times New Roman"/>
          <w:i/>
          <w:sz w:val="24"/>
          <w:szCs w:val="24"/>
        </w:rPr>
        <w:t>ITS</w:t>
      </w:r>
      <w:proofErr w:type="gramEnd"/>
      <w:r w:rsidRPr="00306F2F">
        <w:rPr>
          <w:rFonts w:ascii="Times New Roman" w:hAnsi="Times New Roman" w:cs="Times New Roman"/>
          <w:i/>
          <w:sz w:val="24"/>
          <w:szCs w:val="24"/>
        </w:rPr>
        <w:t xml:space="preserve"> with QR Code Technology on Mobile Devices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6CC5" w:rsidRDefault="00A66CC5" w:rsidP="00645DE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URAIAN SINGKAT</w:t>
      </w:r>
    </w:p>
    <w:p w:rsidR="00AC0AFE" w:rsidRPr="00AC0AFE" w:rsidRDefault="00A46FC2" w:rsidP="00645DEC">
      <w:pPr>
        <w:pStyle w:val="ListParagraph"/>
        <w:spacing w:after="0" w:line="360" w:lineRule="auto"/>
        <w:ind w:left="35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SKK </w:t>
      </w:r>
      <w:proofErr w:type="spellStart"/>
      <w:r>
        <w:rPr>
          <w:rFonts w:ascii="Times New Roman" w:hAnsi="Times New Roman" w:cs="Times New Roman"/>
          <w:sz w:val="24"/>
          <w:szCs w:val="24"/>
        </w:rPr>
        <w:t>mejadi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C07A03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0AFE">
        <w:rPr>
          <w:rFonts w:ascii="Times New Roman" w:hAnsi="Times New Roman" w:cs="Times New Roman"/>
          <w:sz w:val="24"/>
          <w:szCs w:val="24"/>
        </w:rPr>
        <w:t xml:space="preserve">ITS </w:t>
      </w:r>
      <w:proofErr w:type="spellStart"/>
      <w:r w:rsidR="00AC0AF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AC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AF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C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AF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AC0A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0A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C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AF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AC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AFE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AC0A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0AFE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AC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AF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AC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A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C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AFE">
        <w:rPr>
          <w:rFonts w:ascii="Times New Roman" w:hAnsi="Times New Roman" w:cs="Times New Roman"/>
          <w:sz w:val="24"/>
          <w:szCs w:val="24"/>
        </w:rPr>
        <w:t>memanajemen</w:t>
      </w:r>
      <w:proofErr w:type="spellEnd"/>
      <w:r w:rsidR="00AC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AFE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AC0A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0AFE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AC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A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C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AF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C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AFE">
        <w:rPr>
          <w:rFonts w:ascii="Times New Roman" w:hAnsi="Times New Roman" w:cs="Times New Roman"/>
          <w:sz w:val="24"/>
          <w:szCs w:val="24"/>
        </w:rPr>
        <w:t>tempatnya</w:t>
      </w:r>
      <w:proofErr w:type="spellEnd"/>
      <w:r w:rsidR="00AC0AF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C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C0A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C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AF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AC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AF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AC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A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C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AFE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AC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AF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C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AF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C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AF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AC0A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0A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C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AF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C0AFE">
        <w:rPr>
          <w:rFonts w:ascii="Times New Roman" w:hAnsi="Times New Roman" w:cs="Times New Roman"/>
          <w:sz w:val="24"/>
          <w:szCs w:val="24"/>
        </w:rPr>
        <w:t xml:space="preserve"> SKK </w:t>
      </w:r>
      <w:proofErr w:type="spellStart"/>
      <w:r w:rsidR="00AC0A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AF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C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AFE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AC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A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C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AF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AC0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AFE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AC0AF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66CC5" w:rsidRDefault="00A66CC5" w:rsidP="00645DE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A66CC5" w:rsidRDefault="00A66CC5" w:rsidP="00645DEC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A66CC5" w:rsidRPr="00A66CC5" w:rsidRDefault="00A66CC5" w:rsidP="00645DEC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6CC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bermotor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moda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6C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bermotor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heran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un</w:t>
      </w:r>
      <w:r w:rsidR="00402FF6">
        <w:rPr>
          <w:rFonts w:ascii="Times New Roman" w:hAnsi="Times New Roman" w:cs="Times New Roman"/>
          <w:sz w:val="24"/>
          <w:szCs w:val="24"/>
        </w:rPr>
        <w:t>tuk</w:t>
      </w:r>
      <w:proofErr w:type="spellEnd"/>
      <w:r w:rsidR="00402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FF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402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FF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402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FF6">
        <w:rPr>
          <w:rFonts w:ascii="Times New Roman" w:hAnsi="Times New Roman" w:cs="Times New Roman"/>
          <w:sz w:val="24"/>
          <w:szCs w:val="24"/>
        </w:rPr>
        <w:t>sehari-</w:t>
      </w:r>
      <w:r w:rsidRPr="00A66CC5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civitas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akademika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ITS.</w:t>
      </w:r>
    </w:p>
    <w:p w:rsidR="00A66CC5" w:rsidRPr="00A66CC5" w:rsidRDefault="00A66CC5" w:rsidP="00645DEC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66CC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ITS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bermotor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bermotor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ITS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F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52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F1B">
        <w:rPr>
          <w:rFonts w:ascii="Times New Roman" w:hAnsi="Times New Roman" w:cs="Times New Roman"/>
          <w:sz w:val="24"/>
          <w:szCs w:val="24"/>
        </w:rPr>
        <w:lastRenderedPageBreak/>
        <w:t>Keselamatan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(SKK)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civitas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akademika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ITS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:rsidR="00A66CC5" w:rsidRPr="00A66CC5" w:rsidRDefault="00A66CC5" w:rsidP="00645DEC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6C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saat-saat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tempatnya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6C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hari</w:t>
      </w:r>
      <w:proofErr w:type="spellEnd"/>
      <w:proofErr w:type="gram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7C4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libur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parkiran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Sabtu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Pr="00A66CC5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libur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ditinggal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C23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71A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C23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71A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C23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7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pemiliknya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6CC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, ITS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66CC5" w:rsidRPr="00A66CC5" w:rsidRDefault="00C2371A" w:rsidP="00645DEC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2013,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ITS.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FA6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keamaan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SKK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FA6FE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66CC5" w:rsidRPr="00A66C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ITS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memanajemen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ITS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SKK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C5" w:rsidRPr="00A66CC5">
        <w:rPr>
          <w:rFonts w:ascii="Times New Roman" w:hAnsi="Times New Roman" w:cs="Times New Roman"/>
          <w:sz w:val="24"/>
          <w:szCs w:val="24"/>
        </w:rPr>
        <w:t>lingkugan</w:t>
      </w:r>
      <w:proofErr w:type="spellEnd"/>
      <w:r w:rsidR="00A66CC5" w:rsidRPr="00A66CC5">
        <w:rPr>
          <w:rFonts w:ascii="Times New Roman" w:hAnsi="Times New Roman" w:cs="Times New Roman"/>
          <w:sz w:val="24"/>
          <w:szCs w:val="24"/>
        </w:rPr>
        <w:t xml:space="preserve"> ITS.</w:t>
      </w:r>
      <w:proofErr w:type="gramEnd"/>
    </w:p>
    <w:p w:rsidR="00A66CC5" w:rsidRPr="00A66CC5" w:rsidRDefault="00A66CC5" w:rsidP="00645DEC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6CC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Zeydin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Pala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Nihat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Inanc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r w:rsidRPr="00A66CC5">
        <w:rPr>
          <w:rFonts w:ascii="Times New Roman" w:hAnsi="Times New Roman" w:cs="Times New Roman"/>
          <w:i/>
          <w:sz w:val="24"/>
          <w:szCs w:val="24"/>
        </w:rPr>
        <w:t>Check in – Check out</w:t>
      </w:r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RFID yang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D34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D34D3">
        <w:rPr>
          <w:rFonts w:ascii="Times New Roman" w:hAnsi="Times New Roman" w:cs="Times New Roman"/>
          <w:sz w:val="24"/>
          <w:szCs w:val="24"/>
        </w:rPr>
        <w:t>server database</w:t>
      </w:r>
      <w:r w:rsidRPr="00A66CC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RFID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server database,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lancar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5354952"/>
          <w:citation/>
        </w:sdtPr>
        <w:sdtContent>
          <w:r w:rsidR="008132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91C0B">
            <w:rPr>
              <w:rFonts w:ascii="Times New Roman" w:hAnsi="Times New Roman" w:cs="Times New Roman"/>
              <w:sz w:val="24"/>
              <w:szCs w:val="24"/>
            </w:rPr>
            <w:instrText xml:space="preserve"> CITATION Pal07 \l 1033 </w:instrText>
          </w:r>
          <w:r w:rsidR="008132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E37A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E37A0" w:rsidRPr="00FE37A0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Pal07" w:history="1">
            <w:r w:rsidR="00FE37A0" w:rsidRPr="00FE37A0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hyperlink>
          <w:r w:rsidR="00FE37A0" w:rsidRPr="00FE37A0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8132C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66C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66CC5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RFID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portabel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66CC5" w:rsidRPr="00A66CC5" w:rsidRDefault="00A66CC5" w:rsidP="00645DEC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6CC5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r w:rsidRPr="00B802EC">
        <w:rPr>
          <w:rFonts w:ascii="Times New Roman" w:hAnsi="Times New Roman" w:cs="Times New Roman"/>
          <w:i/>
          <w:sz w:val="24"/>
          <w:szCs w:val="24"/>
        </w:rPr>
        <w:t>barcode</w:t>
      </w:r>
      <w:r w:rsidRPr="00A66C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QR Code.</w:t>
      </w:r>
      <w:proofErr w:type="gram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6CC5">
        <w:rPr>
          <w:rFonts w:ascii="Times New Roman" w:hAnsi="Times New Roman" w:cs="Times New Roman"/>
          <w:sz w:val="24"/>
          <w:szCs w:val="24"/>
        </w:rPr>
        <w:t xml:space="preserve">QR Code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6CC5">
        <w:rPr>
          <w:rFonts w:ascii="Times New Roman" w:hAnsi="Times New Roman" w:cs="Times New Roman"/>
          <w:sz w:val="24"/>
          <w:szCs w:val="24"/>
        </w:rPr>
        <w:t xml:space="preserve">QR Code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mengkontrol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6CC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QR Code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hiragana, katakana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kanji,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simbol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5354953"/>
          <w:citation/>
        </w:sdtPr>
        <w:sdtContent>
          <w:r w:rsidR="008132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91C0B">
            <w:rPr>
              <w:rFonts w:ascii="Times New Roman" w:hAnsi="Times New Roman" w:cs="Times New Roman"/>
              <w:sz w:val="24"/>
              <w:szCs w:val="24"/>
            </w:rPr>
            <w:instrText xml:space="preserve"> CITATION Inf08 \l 1033 </w:instrText>
          </w:r>
          <w:r w:rsidR="008132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E37A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E37A0" w:rsidRPr="00FE37A0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Inf08" w:history="1">
            <w:r w:rsidR="00FE37A0" w:rsidRPr="00FE37A0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hyperlink>
          <w:r w:rsidR="00FE37A0" w:rsidRPr="00FE37A0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8132C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66CC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66CC5" w:rsidRPr="00A66CC5" w:rsidRDefault="00A66CC5" w:rsidP="00645DEC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66CC5">
        <w:rPr>
          <w:rFonts w:ascii="Times New Roman" w:hAnsi="Times New Roman" w:cs="Times New Roman"/>
          <w:sz w:val="24"/>
          <w:szCs w:val="24"/>
        </w:rPr>
        <w:t xml:space="preserve">ITS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4D3">
        <w:rPr>
          <w:rFonts w:ascii="Times New Roman" w:hAnsi="Times New Roman" w:cs="Times New Roman"/>
          <w:sz w:val="24"/>
          <w:szCs w:val="24"/>
        </w:rPr>
        <w:t>portabel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ITS.</w:t>
      </w:r>
      <w:proofErr w:type="gram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6C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keamaan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lastRenderedPageBreak/>
        <w:t>kendaraan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tersbut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ITS.</w:t>
      </w:r>
      <w:proofErr w:type="gramEnd"/>
    </w:p>
    <w:p w:rsidR="00A66CC5" w:rsidRPr="00A66CC5" w:rsidRDefault="00A66CC5" w:rsidP="00645DEC">
      <w:pPr>
        <w:spacing w:after="0"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6C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tempatnya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, SKK ITS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memanajemen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6CC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SKK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menindaklanjutinya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66CC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memanajemen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CC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66CC5">
        <w:rPr>
          <w:rFonts w:ascii="Times New Roman" w:hAnsi="Times New Roman" w:cs="Times New Roman"/>
          <w:sz w:val="24"/>
          <w:szCs w:val="24"/>
        </w:rPr>
        <w:t xml:space="preserve"> ITS.</w:t>
      </w:r>
      <w:proofErr w:type="gramEnd"/>
    </w:p>
    <w:p w:rsidR="00A66CC5" w:rsidRDefault="00A66CC5" w:rsidP="00645DEC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RUMUSAN MASALAH</w:t>
      </w:r>
    </w:p>
    <w:p w:rsidR="00412AD6" w:rsidRPr="00412AD6" w:rsidRDefault="00412AD6" w:rsidP="00645DEC">
      <w:pPr>
        <w:spacing w:after="0" w:line="360" w:lineRule="auto"/>
        <w:ind w:left="35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B137C4">
        <w:rPr>
          <w:rFonts w:ascii="Times New Roman" w:hAnsi="Times New Roman" w:cs="Times New Roman"/>
          <w:sz w:val="24"/>
          <w:szCs w:val="24"/>
        </w:rPr>
        <w:t>embuatan</w:t>
      </w:r>
      <w:proofErr w:type="spellEnd"/>
      <w:r w:rsidR="00B13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7C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13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7C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B13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7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13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7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439F0" w:rsidRDefault="00E439F0" w:rsidP="00645DE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626">
        <w:rPr>
          <w:rFonts w:ascii="Times New Roman" w:hAnsi="Times New Roman" w:cs="Times New Roman"/>
          <w:sz w:val="24"/>
          <w:szCs w:val="24"/>
        </w:rPr>
        <w:t>mencata</w:t>
      </w:r>
      <w:proofErr w:type="spellEnd"/>
      <w:r w:rsidR="00322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626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="00322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6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22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62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322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62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3226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2626">
        <w:rPr>
          <w:rFonts w:ascii="Times New Roman" w:hAnsi="Times New Roman" w:cs="Times New Roman"/>
          <w:sz w:val="24"/>
          <w:szCs w:val="24"/>
        </w:rPr>
        <w:t>dig</w:t>
      </w:r>
      <w:r w:rsidR="00B137C4">
        <w:rPr>
          <w:rFonts w:ascii="Times New Roman" w:hAnsi="Times New Roman" w:cs="Times New Roman"/>
          <w:sz w:val="24"/>
          <w:szCs w:val="24"/>
        </w:rPr>
        <w:t>unakan</w:t>
      </w:r>
      <w:proofErr w:type="spellEnd"/>
      <w:r w:rsidR="00B13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7C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13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7C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B13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7C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B137C4">
        <w:rPr>
          <w:rFonts w:ascii="Times New Roman" w:hAnsi="Times New Roman" w:cs="Times New Roman"/>
          <w:sz w:val="24"/>
          <w:szCs w:val="24"/>
        </w:rPr>
        <w:t xml:space="preserve"> Android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314A0" w:rsidRDefault="004314A0" w:rsidP="00645DE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QR Code ideal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data?</w:t>
      </w:r>
    </w:p>
    <w:p w:rsidR="004314A0" w:rsidRPr="00E439F0" w:rsidRDefault="004314A0" w:rsidP="00645DE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14A0">
        <w:rPr>
          <w:rFonts w:ascii="Times New Roman" w:hAnsi="Times New Roman" w:cs="Times New Roman"/>
          <w:i/>
          <w:sz w:val="24"/>
          <w:szCs w:val="24"/>
        </w:rPr>
        <w:t>capture</w:t>
      </w:r>
      <w:r>
        <w:rPr>
          <w:rFonts w:ascii="Times New Roman" w:hAnsi="Times New Roman" w:cs="Times New Roman"/>
          <w:sz w:val="24"/>
          <w:szCs w:val="24"/>
        </w:rPr>
        <w:t xml:space="preserve"> QR Code?</w:t>
      </w:r>
    </w:p>
    <w:p w:rsidR="00A66CC5" w:rsidRDefault="00A66CC5" w:rsidP="00645DEC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BATASAN MASALAH</w:t>
      </w:r>
    </w:p>
    <w:p w:rsidR="00412AD6" w:rsidRPr="00412AD6" w:rsidRDefault="00412AD6" w:rsidP="00645DEC">
      <w:pPr>
        <w:spacing w:after="0" w:line="360" w:lineRule="auto"/>
        <w:ind w:left="357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314A0" w:rsidRDefault="004314A0" w:rsidP="00645DE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tempatnya</w:t>
      </w:r>
      <w:proofErr w:type="spellEnd"/>
      <w:r w:rsidR="00322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62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22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62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322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62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3226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2626">
        <w:rPr>
          <w:rFonts w:ascii="Times New Roman" w:hAnsi="Times New Roman" w:cs="Times New Roman"/>
          <w:sz w:val="24"/>
          <w:szCs w:val="24"/>
        </w:rPr>
        <w:t>dig</w:t>
      </w:r>
      <w:r w:rsidR="00B137C4">
        <w:rPr>
          <w:rFonts w:ascii="Times New Roman" w:hAnsi="Times New Roman" w:cs="Times New Roman"/>
          <w:sz w:val="24"/>
          <w:szCs w:val="24"/>
        </w:rPr>
        <w:t>unakan</w:t>
      </w:r>
      <w:proofErr w:type="spellEnd"/>
      <w:r w:rsidR="00B13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7C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13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7C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B13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7C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B137C4">
        <w:rPr>
          <w:rFonts w:ascii="Times New Roman" w:hAnsi="Times New Roman" w:cs="Times New Roman"/>
          <w:sz w:val="24"/>
          <w:szCs w:val="24"/>
        </w:rPr>
        <w:t xml:space="preserve"> Android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14A0" w:rsidRDefault="004314A0" w:rsidP="00645DE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314A0" w:rsidRDefault="004314A0" w:rsidP="00645DE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</w:t>
      </w:r>
      <w:r w:rsidR="00B137C4"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  <w:r w:rsidR="00B13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7C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B13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7C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13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7C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13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7C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B137C4">
        <w:rPr>
          <w:rFonts w:ascii="Times New Roman" w:hAnsi="Times New Roman" w:cs="Times New Roman"/>
          <w:sz w:val="24"/>
          <w:szCs w:val="24"/>
        </w:rPr>
        <w:t xml:space="preserve"> Android</w:t>
      </w:r>
      <w:r w:rsidR="00322626">
        <w:rPr>
          <w:rFonts w:ascii="Times New Roman" w:hAnsi="Times New Roman" w:cs="Times New Roman"/>
          <w:sz w:val="24"/>
          <w:szCs w:val="24"/>
        </w:rPr>
        <w:t>.</w:t>
      </w:r>
    </w:p>
    <w:p w:rsidR="004314A0" w:rsidRDefault="004314A0" w:rsidP="00645DE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14A0">
        <w:rPr>
          <w:rFonts w:ascii="Times New Roman" w:hAnsi="Times New Roman" w:cs="Times New Roman"/>
          <w:i/>
          <w:sz w:val="24"/>
          <w:szCs w:val="24"/>
        </w:rPr>
        <w:t>Flash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14A0">
        <w:rPr>
          <w:rFonts w:ascii="Times New Roman" w:hAnsi="Times New Roman" w:cs="Times New Roman"/>
          <w:i/>
          <w:sz w:val="24"/>
          <w:szCs w:val="24"/>
        </w:rPr>
        <w:t>capture</w:t>
      </w:r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DB5A0B" w:rsidRDefault="004314A0" w:rsidP="00645DE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A8A">
        <w:rPr>
          <w:rFonts w:ascii="Times New Roman" w:hAnsi="Times New Roman" w:cs="Times New Roman"/>
          <w:sz w:val="24"/>
          <w:szCs w:val="24"/>
        </w:rPr>
        <w:t xml:space="preserve">String yang </w:t>
      </w:r>
      <w:proofErr w:type="spellStart"/>
      <w:r w:rsidRPr="00A94A8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A94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A8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A94A8A">
        <w:rPr>
          <w:rFonts w:ascii="Times New Roman" w:hAnsi="Times New Roman" w:cs="Times New Roman"/>
          <w:sz w:val="24"/>
          <w:szCs w:val="24"/>
        </w:rPr>
        <w:t xml:space="preserve"> QR Code </w:t>
      </w:r>
      <w:proofErr w:type="spellStart"/>
      <w:r w:rsidRPr="00A94A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4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A8A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A94A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4A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94A8A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94A8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94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A8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94A8A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Pr="00A94A8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94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A8A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A94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A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4A8A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A94A8A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A94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A8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A94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A8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A94A8A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26000B" w:rsidRDefault="0026000B" w:rsidP="002600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000B" w:rsidRPr="0026000B" w:rsidRDefault="0026000B" w:rsidP="002600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6CC5" w:rsidRDefault="00A66CC5" w:rsidP="00645DEC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TUJUAN DAN MANFAAT</w:t>
      </w:r>
    </w:p>
    <w:p w:rsidR="00A94A8A" w:rsidRDefault="004314A0" w:rsidP="00645DEC">
      <w:pPr>
        <w:spacing w:after="0" w:line="360" w:lineRule="auto"/>
        <w:ind w:left="35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A94A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4A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94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A8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94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A8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94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A8A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A94A8A">
        <w:rPr>
          <w:rFonts w:ascii="Times New Roman" w:hAnsi="Times New Roman" w:cs="Times New Roman"/>
          <w:sz w:val="24"/>
          <w:szCs w:val="24"/>
        </w:rPr>
        <w:t xml:space="preserve"> </w:t>
      </w:r>
      <w:r w:rsidR="00B137C4">
        <w:rPr>
          <w:rFonts w:ascii="Times New Roman" w:hAnsi="Times New Roman" w:cs="Times New Roman"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14A0" w:rsidRPr="004314A0" w:rsidRDefault="004314A0" w:rsidP="00645DEC">
      <w:pPr>
        <w:spacing w:after="0" w:line="360" w:lineRule="auto"/>
        <w:ind w:left="35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A8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A94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A8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94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A8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A94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A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94A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4A8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66CC5" w:rsidRDefault="00A66CC5" w:rsidP="00645DE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TINJAUAN PUSTAKA</w:t>
      </w:r>
    </w:p>
    <w:p w:rsidR="00234A61" w:rsidRDefault="00234A61" w:rsidP="00645DEC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4A61">
        <w:rPr>
          <w:rFonts w:ascii="Times New Roman" w:hAnsi="Times New Roman" w:cs="Times New Roman"/>
          <w:b/>
          <w:sz w:val="24"/>
          <w:szCs w:val="24"/>
        </w:rPr>
        <w:t>PERANGKAT KERAS</w:t>
      </w:r>
    </w:p>
    <w:p w:rsidR="00571CD7" w:rsidRPr="00571CD7" w:rsidRDefault="00571CD7" w:rsidP="00645DEC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1CD7">
        <w:rPr>
          <w:rFonts w:ascii="Times New Roman" w:hAnsi="Times New Roman" w:cs="Times New Roman"/>
          <w:i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571CD7">
        <w:rPr>
          <w:rFonts w:ascii="Times New Roman" w:hAnsi="Times New Roman" w:cs="Times New Roman"/>
          <w:i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1CD7">
        <w:rPr>
          <w:rFonts w:ascii="Times New Roman" w:hAnsi="Times New Roman" w:cs="Times New Roman"/>
          <w:i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1CD7">
        <w:rPr>
          <w:rFonts w:ascii="Times New Roman" w:hAnsi="Times New Roman" w:cs="Times New Roman"/>
          <w:i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1CD7">
        <w:rPr>
          <w:rFonts w:ascii="Times New Roman" w:hAnsi="Times New Roman" w:cs="Times New Roman"/>
          <w:i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137C4">
        <w:rPr>
          <w:rFonts w:ascii="Times New Roman" w:hAnsi="Times New Roman" w:cs="Times New Roman"/>
          <w:sz w:val="24"/>
          <w:szCs w:val="24"/>
        </w:rPr>
        <w:t>Android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1CD7">
        <w:rPr>
          <w:rFonts w:ascii="Times New Roman" w:hAnsi="Times New Roman" w:cs="Times New Roman"/>
          <w:i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34A61" w:rsidRDefault="00234A61" w:rsidP="00645DEC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4A61">
        <w:rPr>
          <w:rFonts w:ascii="Times New Roman" w:hAnsi="Times New Roman" w:cs="Times New Roman"/>
          <w:b/>
          <w:sz w:val="24"/>
          <w:szCs w:val="24"/>
        </w:rPr>
        <w:t>PERANGKAT LUNAK</w:t>
      </w:r>
      <w:r w:rsidRPr="00234A61">
        <w:rPr>
          <w:rFonts w:ascii="Times New Roman" w:hAnsi="Times New Roman" w:cs="Times New Roman"/>
          <w:b/>
          <w:sz w:val="24"/>
          <w:szCs w:val="24"/>
        </w:rPr>
        <w:tab/>
      </w:r>
    </w:p>
    <w:p w:rsidR="00234A61" w:rsidRPr="00234A61" w:rsidRDefault="00234A61" w:rsidP="00645DEC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13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7C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13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7C4">
        <w:rPr>
          <w:rFonts w:ascii="Times New Roman" w:hAnsi="Times New Roman" w:cs="Times New Roman"/>
          <w:sz w:val="24"/>
          <w:szCs w:val="24"/>
        </w:rPr>
        <w:t>teknolgi</w:t>
      </w:r>
      <w:proofErr w:type="spellEnd"/>
      <w:r w:rsidR="00B137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37C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B137C4">
        <w:rPr>
          <w:rFonts w:ascii="Times New Roman" w:hAnsi="Times New Roman" w:cs="Times New Roman"/>
          <w:sz w:val="24"/>
          <w:szCs w:val="24"/>
        </w:rPr>
        <w:t xml:space="preserve"> lain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A060F" w:rsidRDefault="00B137C4" w:rsidP="00645DE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</w:t>
      </w:r>
      <w:r w:rsidR="001A060F">
        <w:rPr>
          <w:rFonts w:ascii="Times New Roman" w:hAnsi="Times New Roman" w:cs="Times New Roman"/>
          <w:sz w:val="24"/>
          <w:szCs w:val="24"/>
        </w:rPr>
        <w:t xml:space="preserve"> SDK</w:t>
      </w:r>
    </w:p>
    <w:p w:rsidR="00FA4874" w:rsidRDefault="00FA4874" w:rsidP="00645DEC">
      <w:pPr>
        <w:pStyle w:val="ListParagraph"/>
        <w:spacing w:after="0" w:line="360" w:lineRule="auto"/>
        <w:ind w:left="107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7C4">
        <w:rPr>
          <w:rFonts w:ascii="Times New Roman" w:hAnsi="Times New Roman" w:cs="Times New Roman"/>
          <w:sz w:val="24"/>
          <w:szCs w:val="24"/>
        </w:rPr>
        <w:t>Android</w:t>
      </w:r>
      <w:sdt>
        <w:sdtPr>
          <w:rPr>
            <w:rFonts w:ascii="Times New Roman" w:hAnsi="Times New Roman" w:cs="Times New Roman"/>
            <w:sz w:val="24"/>
            <w:szCs w:val="24"/>
          </w:rPr>
          <w:id w:val="5354955"/>
          <w:citation/>
        </w:sdtPr>
        <w:sdtContent>
          <w:r w:rsidR="008132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E37A0">
            <w:rPr>
              <w:rFonts w:ascii="Times New Roman" w:hAnsi="Times New Roman" w:cs="Times New Roman"/>
              <w:sz w:val="24"/>
              <w:szCs w:val="24"/>
            </w:rPr>
            <w:instrText xml:space="preserve"> CITATION Goo13 \l 1033  </w:instrText>
          </w:r>
          <w:r w:rsidR="008132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E37A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E37A0" w:rsidRPr="00FE37A0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Goo13" w:history="1">
            <w:r w:rsidR="00FE37A0" w:rsidRPr="00FE37A0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hyperlink>
          <w:r w:rsidR="00FE37A0" w:rsidRPr="00FE37A0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8132C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06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06C12">
        <w:rPr>
          <w:rFonts w:ascii="Times New Roman" w:hAnsi="Times New Roman" w:cs="Times New Roman"/>
          <w:sz w:val="24"/>
          <w:szCs w:val="24"/>
        </w:rPr>
        <w:t>B</w:t>
      </w:r>
      <w:r w:rsidR="00FE37A0">
        <w:rPr>
          <w:rFonts w:ascii="Times New Roman" w:hAnsi="Times New Roman" w:cs="Times New Roman"/>
          <w:sz w:val="24"/>
          <w:szCs w:val="24"/>
        </w:rPr>
        <w:t>ahasa</w:t>
      </w:r>
      <w:proofErr w:type="spellEnd"/>
      <w:r w:rsidR="00FE37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37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E3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7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E37A0">
        <w:rPr>
          <w:rFonts w:ascii="Times New Roman" w:hAnsi="Times New Roman" w:cs="Times New Roman"/>
          <w:sz w:val="24"/>
          <w:szCs w:val="24"/>
        </w:rPr>
        <w:t xml:space="preserve"> Java</w:t>
      </w:r>
      <w:r w:rsidR="00D06C1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A060F" w:rsidRDefault="001A060F" w:rsidP="00645DE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02EC">
        <w:rPr>
          <w:rFonts w:ascii="Times New Roman" w:hAnsi="Times New Roman" w:cs="Times New Roman"/>
          <w:i/>
          <w:sz w:val="24"/>
          <w:szCs w:val="24"/>
        </w:rPr>
        <w:t>Barcode Scanner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ZXing</w:t>
      </w:r>
      <w:proofErr w:type="spellEnd"/>
    </w:p>
    <w:p w:rsidR="00FA4874" w:rsidRDefault="00FA4874" w:rsidP="00645DEC">
      <w:pPr>
        <w:pStyle w:val="ListParagraph"/>
        <w:spacing w:after="0" w:line="360" w:lineRule="auto"/>
        <w:ind w:left="107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A4874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4874">
        <w:rPr>
          <w:rFonts w:ascii="Times New Roman" w:hAnsi="Times New Roman" w:cs="Times New Roman"/>
          <w:i/>
          <w:sz w:val="24"/>
          <w:szCs w:val="24"/>
        </w:rPr>
        <w:t>open-source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4874">
        <w:rPr>
          <w:rFonts w:ascii="Times New Roman" w:hAnsi="Times New Roman" w:cs="Times New Roman"/>
          <w:i/>
          <w:sz w:val="24"/>
          <w:szCs w:val="24"/>
        </w:rPr>
        <w:t>scan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4874">
        <w:rPr>
          <w:rFonts w:ascii="Times New Roman" w:hAnsi="Times New Roman" w:cs="Times New Roman"/>
          <w:i/>
          <w:sz w:val="24"/>
          <w:szCs w:val="24"/>
        </w:rPr>
        <w:t>decode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barcode 1D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2D</w:t>
      </w:r>
      <w:sdt>
        <w:sdtPr>
          <w:rPr>
            <w:rFonts w:ascii="Times New Roman" w:hAnsi="Times New Roman" w:cs="Times New Roman"/>
            <w:sz w:val="24"/>
            <w:szCs w:val="24"/>
          </w:rPr>
          <w:id w:val="5354957"/>
          <w:citation/>
        </w:sdtPr>
        <w:sdtContent>
          <w:r w:rsidR="008132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ZXi13 \l 1033 </w:instrText>
          </w:r>
          <w:r w:rsidR="008132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E37A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E37A0" w:rsidRPr="00FE37A0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ZXi13" w:history="1">
            <w:r w:rsidR="00FE37A0" w:rsidRPr="00FE37A0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hyperlink>
          <w:r w:rsidR="00FE37A0" w:rsidRPr="00FE37A0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8132C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:rsidR="001A060F" w:rsidRDefault="001A060F" w:rsidP="00645DE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2F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7C4">
        <w:rPr>
          <w:rFonts w:ascii="Times New Roman" w:hAnsi="Times New Roman" w:cs="Times New Roman"/>
          <w:sz w:val="24"/>
          <w:szCs w:val="24"/>
        </w:rPr>
        <w:t>Android</w:t>
      </w:r>
    </w:p>
    <w:p w:rsidR="001A060F" w:rsidRDefault="00B137C4" w:rsidP="00645DEC">
      <w:pPr>
        <w:spacing w:after="0" w:line="36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Android</w:t>
      </w:r>
      <w:r w:rsidR="00012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D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12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D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12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DC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012D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12DC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012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D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12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DC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12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DCD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012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2DC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012DCD">
        <w:rPr>
          <w:rFonts w:ascii="Times New Roman" w:hAnsi="Times New Roman" w:cs="Times New Roman"/>
          <w:sz w:val="24"/>
          <w:szCs w:val="24"/>
        </w:rPr>
        <w:t xml:space="preserve"> </w:t>
      </w:r>
      <w:r w:rsidR="00012DCD" w:rsidRPr="00012DCD">
        <w:rPr>
          <w:rFonts w:ascii="Times New Roman" w:hAnsi="Times New Roman" w:cs="Times New Roman"/>
          <w:i/>
          <w:sz w:val="24"/>
          <w:szCs w:val="24"/>
        </w:rPr>
        <w:t>open source</w:t>
      </w:r>
      <w:r w:rsidR="00012DC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12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12DC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012D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12DC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012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DC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012D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Android</w:t>
      </w:r>
      <w:r w:rsidR="00012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DCD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="00012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DC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12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DCD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60665085"/>
          <w:citation/>
        </w:sdtPr>
        <w:sdtContent>
          <w:r w:rsidR="008132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12DCD">
            <w:rPr>
              <w:rFonts w:ascii="Times New Roman" w:hAnsi="Times New Roman" w:cs="Times New Roman"/>
              <w:sz w:val="24"/>
              <w:szCs w:val="24"/>
            </w:rPr>
            <w:instrText xml:space="preserve"> CITATION Goo131 \l 1033 </w:instrText>
          </w:r>
          <w:r w:rsidR="008132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12D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12DCD" w:rsidRPr="00012DCD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Goo131" w:history="1">
            <w:r w:rsidR="00012DCD" w:rsidRPr="00012DCD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hyperlink>
          <w:r w:rsidR="00012DCD" w:rsidRPr="00012DCD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8132C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12DC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12D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Android</w:t>
      </w:r>
      <w:r w:rsidR="00012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DCD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="00012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DC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12DCD">
        <w:rPr>
          <w:rFonts w:ascii="Times New Roman" w:hAnsi="Times New Roman" w:cs="Times New Roman"/>
          <w:sz w:val="24"/>
          <w:szCs w:val="24"/>
        </w:rPr>
        <w:t xml:space="preserve"> </w:t>
      </w:r>
      <w:r w:rsidR="00012DCD" w:rsidRPr="00121100">
        <w:rPr>
          <w:rFonts w:ascii="Times New Roman" w:hAnsi="Times New Roman" w:cs="Times New Roman"/>
          <w:i/>
          <w:sz w:val="24"/>
          <w:szCs w:val="24"/>
        </w:rPr>
        <w:t>client</w:t>
      </w:r>
      <w:r w:rsidR="00012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D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12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DC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012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DC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12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DC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012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D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12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DC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1A060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6000B" w:rsidRDefault="0026000B" w:rsidP="00645DEC">
      <w:pPr>
        <w:spacing w:after="0" w:line="36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6000B" w:rsidRDefault="0026000B" w:rsidP="00645DEC">
      <w:pPr>
        <w:spacing w:after="0" w:line="36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D6E1C" w:rsidRPr="00FD6E1C" w:rsidRDefault="00FD6E1C" w:rsidP="00645DE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D6E1C">
        <w:rPr>
          <w:rFonts w:ascii="Times New Roman" w:hAnsi="Times New Roman" w:cs="Times New Roman"/>
          <w:i/>
          <w:sz w:val="24"/>
          <w:szCs w:val="24"/>
        </w:rPr>
        <w:lastRenderedPageBreak/>
        <w:t>Web Server</w:t>
      </w:r>
    </w:p>
    <w:p w:rsidR="00FD6E1C" w:rsidRDefault="00FD6E1C" w:rsidP="00645DEC">
      <w:pPr>
        <w:spacing w:after="0" w:line="360" w:lineRule="auto"/>
        <w:ind w:left="107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6E1C">
        <w:rPr>
          <w:rFonts w:ascii="Times New Roman" w:hAnsi="Times New Roman" w:cs="Times New Roman"/>
          <w:i/>
          <w:sz w:val="24"/>
          <w:szCs w:val="24"/>
        </w:rPr>
        <w:t>Web 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1100">
        <w:rPr>
          <w:rFonts w:ascii="Times New Roman" w:hAnsi="Times New Roman" w:cs="Times New Roman"/>
          <w:i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6E1C">
        <w:rPr>
          <w:rFonts w:ascii="Times New Roman" w:hAnsi="Times New Roman" w:cs="Times New Roman"/>
          <w:i/>
          <w:sz w:val="24"/>
          <w:szCs w:val="24"/>
        </w:rPr>
        <w:t>web server</w:t>
      </w:r>
      <w:r>
        <w:rPr>
          <w:rFonts w:ascii="Times New Roman" w:hAnsi="Times New Roman" w:cs="Times New Roman"/>
          <w:sz w:val="24"/>
          <w:szCs w:val="24"/>
        </w:rPr>
        <w:t xml:space="preserve"> Apache</w:t>
      </w:r>
      <w:sdt>
        <w:sdtPr>
          <w:rPr>
            <w:rFonts w:ascii="Times New Roman" w:hAnsi="Times New Roman" w:cs="Times New Roman"/>
            <w:sz w:val="24"/>
            <w:szCs w:val="24"/>
          </w:rPr>
          <w:id w:val="60664882"/>
          <w:citation/>
        </w:sdtPr>
        <w:sdtContent>
          <w:r w:rsidR="008132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Apa13 \l 1033 </w:instrText>
          </w:r>
          <w:r w:rsidR="008132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E37A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E37A0" w:rsidRPr="00FE37A0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Apa13" w:history="1">
            <w:r w:rsidR="00FE37A0" w:rsidRPr="00FE37A0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hyperlink>
          <w:r w:rsidR="00FE37A0" w:rsidRPr="00FE37A0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8132C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11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6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11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D6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11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D641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D6411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D6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110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="00D6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1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64110">
        <w:rPr>
          <w:rFonts w:ascii="Times New Roman" w:hAnsi="Times New Roman" w:cs="Times New Roman"/>
          <w:sz w:val="24"/>
          <w:szCs w:val="24"/>
        </w:rPr>
        <w:t xml:space="preserve"> PHP</w:t>
      </w:r>
      <w:sdt>
        <w:sdtPr>
          <w:rPr>
            <w:rFonts w:ascii="Times New Roman" w:hAnsi="Times New Roman" w:cs="Times New Roman"/>
            <w:sz w:val="24"/>
            <w:szCs w:val="24"/>
          </w:rPr>
          <w:id w:val="60665086"/>
          <w:citation/>
        </w:sdtPr>
        <w:sdtContent>
          <w:r w:rsidR="008132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64110">
            <w:rPr>
              <w:rFonts w:ascii="Times New Roman" w:hAnsi="Times New Roman" w:cs="Times New Roman"/>
              <w:sz w:val="24"/>
              <w:szCs w:val="24"/>
            </w:rPr>
            <w:instrText xml:space="preserve"> CITATION PHP13 \l 1033 </w:instrText>
          </w:r>
          <w:r w:rsidR="008132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6411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D64110" w:rsidRPr="00D64110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PHP13" w:history="1">
            <w:r w:rsidR="00D64110" w:rsidRPr="00D64110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hyperlink>
          <w:r w:rsidR="00D64110" w:rsidRPr="00D64110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8132C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64110">
        <w:rPr>
          <w:rFonts w:ascii="Times New Roman" w:hAnsi="Times New Roman" w:cs="Times New Roman"/>
          <w:sz w:val="24"/>
          <w:szCs w:val="24"/>
        </w:rPr>
        <w:t>.</w:t>
      </w:r>
    </w:p>
    <w:p w:rsidR="00FD6E1C" w:rsidRDefault="00FD6E1C" w:rsidP="00645DE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  <w:r w:rsidRPr="00FD6E1C">
        <w:rPr>
          <w:rFonts w:ascii="Times New Roman" w:hAnsi="Times New Roman" w:cs="Times New Roman"/>
          <w:i/>
          <w:sz w:val="24"/>
          <w:szCs w:val="24"/>
        </w:rPr>
        <w:t>Server</w:t>
      </w:r>
    </w:p>
    <w:p w:rsidR="00FD6E1C" w:rsidRPr="00FD6E1C" w:rsidRDefault="00FD6E1C" w:rsidP="00645DEC">
      <w:pPr>
        <w:spacing w:after="0" w:line="360" w:lineRule="auto"/>
        <w:ind w:left="1077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60664953"/>
          <w:citation/>
        </w:sdtPr>
        <w:sdtContent>
          <w:r w:rsidR="008132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MyS13 \l 1033 </w:instrText>
          </w:r>
          <w:r w:rsidR="008132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E37A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E37A0" w:rsidRPr="00FE37A0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MyS13" w:history="1">
            <w:r w:rsidR="00FE37A0" w:rsidRPr="00FE37A0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hyperlink>
          <w:r w:rsidR="00FE37A0" w:rsidRPr="00FE37A0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8132C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:rsidR="00A66CC5" w:rsidRDefault="00A66CC5" w:rsidP="00645DE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METODOLOGI</w:t>
      </w:r>
    </w:p>
    <w:p w:rsidR="00B160BC" w:rsidRDefault="0066130F" w:rsidP="00645DEC">
      <w:pPr>
        <w:spacing w:after="0" w:line="360" w:lineRule="auto"/>
        <w:ind w:left="35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E0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4C6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E0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Server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C6E00" w:rsidRDefault="006D529A" w:rsidP="00645DEC">
      <w:pPr>
        <w:keepNext/>
        <w:spacing w:after="0" w:line="360" w:lineRule="auto"/>
        <w:ind w:left="357"/>
        <w:jc w:val="center"/>
      </w:pPr>
      <w:r w:rsidRPr="006D529A">
        <w:rPr>
          <w:noProof/>
        </w:rPr>
        <w:drawing>
          <wp:inline distT="0" distB="0" distL="0" distR="0">
            <wp:extent cx="2948205" cy="2752725"/>
            <wp:effectExtent l="19050" t="0" r="0" b="0"/>
            <wp:docPr id="8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948205" cy="2752725"/>
                      <a:chOff x="3962400" y="1752600"/>
                      <a:chExt cx="2948205" cy="2752725"/>
                    </a:xfrm>
                  </a:grpSpPr>
                  <a:grpSp>
                    <a:nvGrpSpPr>
                      <a:cNvPr id="22" name="Group 21"/>
                      <a:cNvGrpSpPr/>
                    </a:nvGrpSpPr>
                    <a:grpSpPr>
                      <a:xfrm>
                        <a:off x="3962400" y="1752600"/>
                        <a:ext cx="2948205" cy="2752725"/>
                        <a:chOff x="3962400" y="1752600"/>
                        <a:chExt cx="2948205" cy="2752725"/>
                      </a:xfrm>
                    </a:grpSpPr>
                    <a:pic>
                      <a:nvPicPr>
                        <a:cNvPr id="1029" name="Picture 5"/>
                        <a:cNvPicPr>
                          <a:picLocks noChangeAspect="1" noChangeArrowheads="1"/>
                        </a:cNvPicPr>
                      </a:nvPicPr>
                      <a:blipFill>
                        <a:blip r:embed="rId9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962400" y="3276600"/>
                          <a:ext cx="1371600" cy="11178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grpSp>
                      <a:nvGrpSpPr>
                        <a:cNvPr id="4" name="Group 19"/>
                        <a:cNvGrpSpPr/>
                      </a:nvGrpSpPr>
                      <a:grpSpPr>
                        <a:xfrm>
                          <a:off x="4038600" y="1752600"/>
                          <a:ext cx="2872005" cy="2752725"/>
                          <a:chOff x="4038600" y="1752600"/>
                          <a:chExt cx="2872005" cy="2752725"/>
                        </a:xfrm>
                      </a:grpSpPr>
                      <a:grpSp>
                        <a:nvGrpSpPr>
                          <a:cNvPr id="5" name="Group 17"/>
                          <a:cNvGrpSpPr/>
                        </a:nvGrpSpPr>
                        <a:grpSpPr>
                          <a:xfrm>
                            <a:off x="4038600" y="1752600"/>
                            <a:ext cx="2872005" cy="2752725"/>
                            <a:chOff x="4038600" y="1752600"/>
                            <a:chExt cx="2872005" cy="2752725"/>
                          </a:xfrm>
                        </a:grpSpPr>
                        <a:pic>
                          <a:nvPicPr>
                            <a:cNvPr id="0" name="Object 2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0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4038600" y="1752600"/>
                              <a:ext cx="2809875" cy="2752725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  <a:sp>
                          <a:nvSpPr>
                            <a:cNvPr id="15" name="Arc 14"/>
                            <a:cNvSpPr/>
                          </a:nvSpPr>
                          <a:spPr>
                            <a:xfrm rot="13778889">
                              <a:off x="5509995" y="3385127"/>
                              <a:ext cx="1143000" cy="990600"/>
                            </a:xfrm>
                            <a:prstGeom prst="arc">
                              <a:avLst/>
                            </a:prstGeom>
                            <a:ln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  <a:sp>
                          <a:nvSpPr>
                            <a:cNvPr id="16" name="Arc 15"/>
                            <a:cNvSpPr/>
                          </a:nvSpPr>
                          <a:spPr>
                            <a:xfrm rot="13778889">
                              <a:off x="5662395" y="3396673"/>
                              <a:ext cx="1143000" cy="990600"/>
                            </a:xfrm>
                            <a:prstGeom prst="arc">
                              <a:avLst/>
                            </a:prstGeom>
                            <a:ln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  <a:sp>
                          <a:nvSpPr>
                            <a:cNvPr id="17" name="Arc 16"/>
                            <a:cNvSpPr/>
                          </a:nvSpPr>
                          <a:spPr>
                            <a:xfrm rot="13778889">
                              <a:off x="5843805" y="3396673"/>
                              <a:ext cx="1143000" cy="990600"/>
                            </a:xfrm>
                            <a:prstGeom prst="arc">
                              <a:avLst/>
                            </a:prstGeom>
                            <a:ln/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</a:grpSp>
                      <a:sp>
                        <a:nvSpPr>
                          <a:cNvPr id="19" name="TextBox 18"/>
                          <a:cNvSpPr txBox="1"/>
                        </a:nvSpPr>
                        <a:spPr>
                          <a:xfrm>
                            <a:off x="5067410" y="4191000"/>
                            <a:ext cx="1104790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000" dirty="0" smtClean="0">
                                  <a:latin typeface="Times New Roman" pitchFamily="18" charset="0"/>
                                  <a:cs typeface="Times New Roman" pitchFamily="18" charset="0"/>
                                </a:rPr>
                                <a:t>Capture QR Code</a:t>
                              </a:r>
                              <a:endParaRPr lang="en-US" sz="1000" dirty="0"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inline>
        </w:drawing>
      </w:r>
    </w:p>
    <w:p w:rsidR="004C6E00" w:rsidRDefault="004C6E00" w:rsidP="00645DEC">
      <w:pPr>
        <w:pStyle w:val="Caption"/>
        <w:spacing w:after="0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1</w:t>
        </w:r>
      </w:fldSimple>
      <w:r>
        <w:t xml:space="preserve"> </w:t>
      </w:r>
      <w:proofErr w:type="spellStart"/>
      <w:r w:rsidRPr="00A01E06">
        <w:t>Skema</w:t>
      </w:r>
      <w:proofErr w:type="spellEnd"/>
      <w:r w:rsidRPr="00A01E06">
        <w:t xml:space="preserve"> </w:t>
      </w:r>
      <w:proofErr w:type="spellStart"/>
      <w:r w:rsidRPr="00A01E06">
        <w:t>Perangkat</w:t>
      </w:r>
      <w:proofErr w:type="spellEnd"/>
      <w:r w:rsidRPr="00A01E06">
        <w:t xml:space="preserve"> </w:t>
      </w:r>
      <w:proofErr w:type="spellStart"/>
      <w:r w:rsidRPr="00A01E06">
        <w:t>Lunak</w:t>
      </w:r>
      <w:proofErr w:type="spellEnd"/>
    </w:p>
    <w:p w:rsidR="00E46A03" w:rsidRDefault="0066130F" w:rsidP="00645DEC">
      <w:pPr>
        <w:spacing w:after="0" w:line="360" w:lineRule="auto"/>
        <w:ind w:left="357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130F">
        <w:rPr>
          <w:rFonts w:ascii="Times New Roman" w:hAnsi="Times New Roman" w:cs="Times New Roman"/>
          <w:i/>
          <w:sz w:val="24"/>
          <w:szCs w:val="24"/>
        </w:rPr>
        <w:t>install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F3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21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5F3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21C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F3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F321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F3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21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5F3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21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F3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21C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5F321C">
        <w:rPr>
          <w:rFonts w:ascii="Times New Roman" w:hAnsi="Times New Roman" w:cs="Times New Roman"/>
          <w:sz w:val="24"/>
          <w:szCs w:val="24"/>
        </w:rPr>
        <w:t xml:space="preserve"> ITS, SKK </w:t>
      </w:r>
      <w:proofErr w:type="spellStart"/>
      <w:r w:rsidR="005F32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F3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21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F3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21C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4C6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E0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C6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E0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4C6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E0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4C6E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C6E0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5F3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2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3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21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5F3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21C">
        <w:rPr>
          <w:rFonts w:ascii="Times New Roman" w:hAnsi="Times New Roman" w:cs="Times New Roman"/>
          <w:sz w:val="24"/>
          <w:szCs w:val="24"/>
        </w:rPr>
        <w:t>men</w:t>
      </w:r>
      <w:r w:rsidR="005F321C" w:rsidRPr="005F321C">
        <w:rPr>
          <w:rFonts w:ascii="Times New Roman" w:hAnsi="Times New Roman" w:cs="Times New Roman"/>
          <w:i/>
          <w:sz w:val="24"/>
          <w:szCs w:val="24"/>
        </w:rPr>
        <w:t>capture</w:t>
      </w:r>
      <w:proofErr w:type="spellEnd"/>
      <w:r w:rsidR="005F321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5F321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F3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21C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5F321C">
        <w:rPr>
          <w:rFonts w:ascii="Times New Roman" w:hAnsi="Times New Roman" w:cs="Times New Roman"/>
          <w:sz w:val="24"/>
          <w:szCs w:val="24"/>
        </w:rPr>
        <w:t xml:space="preserve"> QR Code. Data yang </w:t>
      </w:r>
      <w:proofErr w:type="spellStart"/>
      <w:r w:rsidR="005F321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5F321C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="005F321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5F3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2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F3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F321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F3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21C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5F3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21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F321C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5F321C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="005F3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21C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5F321C">
        <w:rPr>
          <w:rFonts w:ascii="Times New Roman" w:hAnsi="Times New Roman" w:cs="Times New Roman"/>
          <w:sz w:val="24"/>
          <w:szCs w:val="24"/>
        </w:rPr>
        <w:t xml:space="preserve"> detail jam </w:t>
      </w:r>
      <w:proofErr w:type="spellStart"/>
      <w:r w:rsidR="005F321C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F3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2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F3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21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5F3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21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F321C">
        <w:rPr>
          <w:rFonts w:ascii="Times New Roman" w:hAnsi="Times New Roman" w:cs="Times New Roman"/>
          <w:sz w:val="24"/>
          <w:szCs w:val="24"/>
        </w:rPr>
        <w:t xml:space="preserve"> ITS. Hal </w:t>
      </w:r>
      <w:proofErr w:type="spellStart"/>
      <w:r w:rsidR="005F321C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="005F3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21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5F3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E00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5F3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21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F3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21C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5F3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21C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F32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5F321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F3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21C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5F3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2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F321C">
        <w:rPr>
          <w:rFonts w:ascii="Times New Roman" w:hAnsi="Times New Roman" w:cs="Times New Roman"/>
          <w:sz w:val="24"/>
          <w:szCs w:val="24"/>
        </w:rPr>
        <w:t xml:space="preserve"> ITS.</w:t>
      </w:r>
    </w:p>
    <w:p w:rsidR="00DB5A0B" w:rsidRPr="0066130F" w:rsidRDefault="004C6E00" w:rsidP="00645DEC">
      <w:pPr>
        <w:spacing w:after="0" w:line="360" w:lineRule="auto"/>
        <w:ind w:left="35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r w:rsidRPr="004C6E00">
        <w:rPr>
          <w:rFonts w:ascii="Times New Roman" w:hAnsi="Times New Roman" w:cs="Times New Roman"/>
          <w:i/>
          <w:sz w:val="24"/>
          <w:szCs w:val="24"/>
        </w:rPr>
        <w:t>capture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QR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</w:t>
      </w:r>
      <w:r w:rsidR="003E45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E455C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3E45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E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5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E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55C">
        <w:rPr>
          <w:rFonts w:ascii="Times New Roman" w:hAnsi="Times New Roman" w:cs="Times New Roman"/>
          <w:sz w:val="24"/>
          <w:szCs w:val="24"/>
        </w:rPr>
        <w:t>dimanfaat</w:t>
      </w:r>
      <w:proofErr w:type="spellEnd"/>
      <w:r w:rsidR="003E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55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3E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55C">
        <w:rPr>
          <w:rFonts w:ascii="Times New Roman" w:hAnsi="Times New Roman" w:cs="Times New Roman"/>
          <w:sz w:val="24"/>
          <w:szCs w:val="24"/>
        </w:rPr>
        <w:t>keamaan</w:t>
      </w:r>
      <w:proofErr w:type="spellEnd"/>
      <w:r w:rsidR="003E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55C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3E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5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E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55C">
        <w:rPr>
          <w:rFonts w:ascii="Times New Roman" w:hAnsi="Times New Roman" w:cs="Times New Roman"/>
          <w:sz w:val="24"/>
          <w:szCs w:val="24"/>
        </w:rPr>
        <w:t>menindaklanjuti</w:t>
      </w:r>
      <w:proofErr w:type="spellEnd"/>
      <w:r w:rsidR="003E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55C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3E45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455C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="003E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55C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3E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55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3E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55C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3E455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66CC5" w:rsidRDefault="00A66CC5" w:rsidP="00645DE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JADWAL KEGIATAN</w:t>
      </w:r>
    </w:p>
    <w:tbl>
      <w:tblPr>
        <w:tblpPr w:leftFromText="180" w:rightFromText="180" w:vertAnchor="text" w:horzAnchor="margin" w:tblpXSpec="center" w:tblpY="180"/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3"/>
        <w:gridCol w:w="2670"/>
        <w:gridCol w:w="283"/>
        <w:gridCol w:w="284"/>
        <w:gridCol w:w="283"/>
        <w:gridCol w:w="284"/>
        <w:gridCol w:w="283"/>
        <w:gridCol w:w="284"/>
        <w:gridCol w:w="283"/>
        <w:gridCol w:w="284"/>
        <w:gridCol w:w="273"/>
        <w:gridCol w:w="298"/>
        <w:gridCol w:w="283"/>
        <w:gridCol w:w="284"/>
        <w:gridCol w:w="283"/>
        <w:gridCol w:w="284"/>
        <w:gridCol w:w="283"/>
        <w:gridCol w:w="284"/>
      </w:tblGrid>
      <w:tr w:rsidR="00CE79F1" w:rsidRPr="003A5B19" w:rsidTr="0040246A">
        <w:trPr>
          <w:trHeight w:val="328"/>
        </w:trPr>
        <w:tc>
          <w:tcPr>
            <w:tcW w:w="553" w:type="dxa"/>
            <w:vMerge w:val="restart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/>
                <w:bCs/>
                <w:szCs w:val="20"/>
                <w:lang w:val="en-AU"/>
              </w:rPr>
            </w:pPr>
            <w:r w:rsidRPr="003A5B19">
              <w:rPr>
                <w:b/>
                <w:bCs/>
                <w:szCs w:val="20"/>
                <w:lang w:val="en-AU"/>
              </w:rPr>
              <w:t>No.</w:t>
            </w:r>
          </w:p>
        </w:tc>
        <w:tc>
          <w:tcPr>
            <w:tcW w:w="2670" w:type="dxa"/>
            <w:vMerge w:val="restart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/>
                <w:bCs/>
                <w:szCs w:val="20"/>
                <w:lang w:val="en-AU"/>
              </w:rPr>
            </w:pPr>
            <w:proofErr w:type="spellStart"/>
            <w:r w:rsidRPr="003A5B19">
              <w:rPr>
                <w:b/>
                <w:bCs/>
                <w:szCs w:val="20"/>
                <w:lang w:val="en-AU"/>
              </w:rPr>
              <w:t>Kegiatan</w:t>
            </w:r>
            <w:proofErr w:type="spellEnd"/>
          </w:p>
        </w:tc>
        <w:tc>
          <w:tcPr>
            <w:tcW w:w="4540" w:type="dxa"/>
            <w:gridSpan w:val="16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/>
                <w:bCs/>
                <w:szCs w:val="20"/>
                <w:lang w:val="en-AU"/>
              </w:rPr>
            </w:pPr>
            <w:proofErr w:type="spellStart"/>
            <w:r w:rsidRPr="003A5B19">
              <w:rPr>
                <w:b/>
                <w:bCs/>
                <w:szCs w:val="20"/>
                <w:lang w:val="en-AU"/>
              </w:rPr>
              <w:t>Bulan</w:t>
            </w:r>
            <w:proofErr w:type="spellEnd"/>
          </w:p>
        </w:tc>
      </w:tr>
      <w:tr w:rsidR="00CE79F1" w:rsidRPr="003A5B19" w:rsidTr="0040246A">
        <w:trPr>
          <w:trHeight w:val="116"/>
        </w:trPr>
        <w:tc>
          <w:tcPr>
            <w:tcW w:w="553" w:type="dxa"/>
            <w:vMerge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/>
                <w:bCs/>
                <w:szCs w:val="20"/>
                <w:lang w:val="en-AU"/>
              </w:rPr>
            </w:pPr>
          </w:p>
        </w:tc>
        <w:tc>
          <w:tcPr>
            <w:tcW w:w="2670" w:type="dxa"/>
            <w:vMerge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/>
                <w:bCs/>
                <w:szCs w:val="20"/>
                <w:lang w:val="en-AU"/>
              </w:rPr>
            </w:pPr>
          </w:p>
        </w:tc>
        <w:tc>
          <w:tcPr>
            <w:tcW w:w="1134" w:type="dxa"/>
            <w:gridSpan w:val="4"/>
            <w:tcBorders>
              <w:bottom w:val="single" w:sz="4" w:space="0" w:color="auto"/>
            </w:tcBorders>
            <w:vAlign w:val="center"/>
          </w:tcPr>
          <w:p w:rsidR="00CE79F1" w:rsidRPr="008014C0" w:rsidRDefault="00CE79F1" w:rsidP="00645DEC">
            <w:pPr>
              <w:spacing w:after="0"/>
              <w:contextualSpacing/>
              <w:jc w:val="center"/>
              <w:rPr>
                <w:b/>
                <w:bCs/>
                <w:sz w:val="20"/>
                <w:szCs w:val="20"/>
                <w:lang w:val="en-AU"/>
              </w:rPr>
            </w:pPr>
            <w:r>
              <w:rPr>
                <w:b/>
                <w:bCs/>
                <w:sz w:val="20"/>
                <w:szCs w:val="20"/>
                <w:lang w:val="en-AU"/>
              </w:rPr>
              <w:t>April</w:t>
            </w:r>
          </w:p>
        </w:tc>
        <w:tc>
          <w:tcPr>
            <w:tcW w:w="1134" w:type="dxa"/>
            <w:gridSpan w:val="4"/>
            <w:vAlign w:val="center"/>
          </w:tcPr>
          <w:p w:rsidR="00CE79F1" w:rsidRPr="008014C0" w:rsidRDefault="00CE79F1" w:rsidP="00645DEC">
            <w:pPr>
              <w:spacing w:after="0"/>
              <w:contextualSpacing/>
              <w:jc w:val="center"/>
              <w:rPr>
                <w:b/>
                <w:bCs/>
                <w:sz w:val="20"/>
                <w:szCs w:val="20"/>
                <w:lang w:val="en-AU"/>
              </w:rPr>
            </w:pPr>
            <w:r>
              <w:rPr>
                <w:b/>
                <w:bCs/>
                <w:sz w:val="20"/>
                <w:szCs w:val="20"/>
                <w:lang w:val="en-AU"/>
              </w:rPr>
              <w:t>Mei</w:t>
            </w:r>
          </w:p>
        </w:tc>
        <w:tc>
          <w:tcPr>
            <w:tcW w:w="1138" w:type="dxa"/>
            <w:gridSpan w:val="4"/>
            <w:vAlign w:val="center"/>
          </w:tcPr>
          <w:p w:rsidR="00CE79F1" w:rsidRPr="008014C0" w:rsidRDefault="00CE79F1" w:rsidP="00645DEC">
            <w:pPr>
              <w:spacing w:after="0"/>
              <w:contextualSpacing/>
              <w:jc w:val="center"/>
              <w:rPr>
                <w:b/>
                <w:bCs/>
                <w:sz w:val="20"/>
                <w:szCs w:val="20"/>
                <w:lang w:val="en-AU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AU"/>
              </w:rPr>
              <w:t>Juni</w:t>
            </w:r>
            <w:proofErr w:type="spellEnd"/>
          </w:p>
        </w:tc>
        <w:tc>
          <w:tcPr>
            <w:tcW w:w="1134" w:type="dxa"/>
            <w:gridSpan w:val="4"/>
            <w:vAlign w:val="center"/>
          </w:tcPr>
          <w:p w:rsidR="00CE79F1" w:rsidRPr="008014C0" w:rsidRDefault="00CE79F1" w:rsidP="00645DEC">
            <w:pPr>
              <w:spacing w:after="0"/>
              <w:contextualSpacing/>
              <w:jc w:val="center"/>
              <w:rPr>
                <w:b/>
                <w:bCs/>
                <w:sz w:val="20"/>
                <w:szCs w:val="20"/>
                <w:lang w:val="en-AU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AU"/>
              </w:rPr>
              <w:t>Juli</w:t>
            </w:r>
            <w:proofErr w:type="spellEnd"/>
          </w:p>
        </w:tc>
      </w:tr>
      <w:tr w:rsidR="00CE79F1" w:rsidRPr="003A5B19" w:rsidTr="0040246A">
        <w:trPr>
          <w:trHeight w:val="328"/>
        </w:trPr>
        <w:tc>
          <w:tcPr>
            <w:tcW w:w="553" w:type="dxa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  <w:r w:rsidRPr="003A5B19">
              <w:rPr>
                <w:bCs/>
                <w:szCs w:val="20"/>
                <w:lang w:val="en-AU"/>
              </w:rPr>
              <w:t>1.</w:t>
            </w:r>
          </w:p>
        </w:tc>
        <w:tc>
          <w:tcPr>
            <w:tcW w:w="2670" w:type="dxa"/>
          </w:tcPr>
          <w:p w:rsidR="00CE79F1" w:rsidRPr="003A5B19" w:rsidRDefault="00CE79F1" w:rsidP="00645DEC">
            <w:pPr>
              <w:spacing w:after="0"/>
              <w:contextualSpacing/>
              <w:rPr>
                <w:bCs/>
                <w:szCs w:val="20"/>
                <w:lang w:val="en-AU"/>
              </w:rPr>
            </w:pPr>
            <w:proofErr w:type="spellStart"/>
            <w:r w:rsidRPr="003A5B19">
              <w:rPr>
                <w:bCs/>
                <w:szCs w:val="20"/>
                <w:lang w:val="en-AU"/>
              </w:rPr>
              <w:t>Studi</w:t>
            </w:r>
            <w:proofErr w:type="spellEnd"/>
            <w:r w:rsidRPr="003A5B19">
              <w:rPr>
                <w:bCs/>
                <w:szCs w:val="20"/>
                <w:lang w:val="en-AU"/>
              </w:rPr>
              <w:t xml:space="preserve"> </w:t>
            </w:r>
            <w:proofErr w:type="spellStart"/>
            <w:r w:rsidRPr="003A5B19">
              <w:rPr>
                <w:bCs/>
                <w:szCs w:val="20"/>
                <w:lang w:val="en-AU"/>
              </w:rPr>
              <w:t>Literatur</w:t>
            </w:r>
            <w:proofErr w:type="spellEnd"/>
          </w:p>
        </w:tc>
        <w:tc>
          <w:tcPr>
            <w:tcW w:w="283" w:type="dxa"/>
            <w:shd w:val="clear" w:color="auto" w:fill="8DB3E2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3" w:type="dxa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4" w:type="dxa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73" w:type="dxa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98" w:type="dxa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3" w:type="dxa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4" w:type="dxa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3" w:type="dxa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4" w:type="dxa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3" w:type="dxa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4" w:type="dxa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</w:tr>
      <w:tr w:rsidR="00CE79F1" w:rsidRPr="003A5B19" w:rsidTr="0040246A">
        <w:trPr>
          <w:trHeight w:val="224"/>
        </w:trPr>
        <w:tc>
          <w:tcPr>
            <w:tcW w:w="553" w:type="dxa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  <w:r w:rsidRPr="003A5B19">
              <w:rPr>
                <w:bCs/>
                <w:szCs w:val="20"/>
                <w:lang w:val="en-AU"/>
              </w:rPr>
              <w:t>2.</w:t>
            </w:r>
          </w:p>
        </w:tc>
        <w:tc>
          <w:tcPr>
            <w:tcW w:w="2670" w:type="dxa"/>
            <w:shd w:val="clear" w:color="auto" w:fill="auto"/>
            <w:vAlign w:val="center"/>
          </w:tcPr>
          <w:p w:rsidR="00CE79F1" w:rsidRPr="003A5B19" w:rsidRDefault="00CE79F1" w:rsidP="00645DEC">
            <w:pPr>
              <w:spacing w:after="0"/>
              <w:contextualSpacing/>
              <w:rPr>
                <w:rFonts w:eastAsia="SimSun"/>
                <w:lang w:val="sv-SE" w:eastAsia="zh-CN"/>
              </w:rPr>
            </w:pPr>
            <w:r w:rsidRPr="003A5B19">
              <w:rPr>
                <w:rFonts w:eastAsia="SimSun"/>
                <w:lang w:val="sv-SE" w:eastAsia="zh-CN"/>
              </w:rPr>
              <w:t>Perancangan Sistem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sv-SE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sv-SE"/>
              </w:rPr>
            </w:pPr>
          </w:p>
        </w:tc>
        <w:tc>
          <w:tcPr>
            <w:tcW w:w="283" w:type="dxa"/>
            <w:shd w:val="clear" w:color="auto" w:fill="FFFFFF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sv-SE"/>
              </w:rPr>
            </w:pPr>
          </w:p>
        </w:tc>
        <w:tc>
          <w:tcPr>
            <w:tcW w:w="284" w:type="dxa"/>
            <w:shd w:val="clear" w:color="auto" w:fill="FFFFFF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sv-SE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sv-SE"/>
              </w:rPr>
            </w:pPr>
          </w:p>
        </w:tc>
        <w:tc>
          <w:tcPr>
            <w:tcW w:w="284" w:type="dxa"/>
            <w:shd w:val="clear" w:color="auto" w:fill="8DB3E2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sv-SE"/>
              </w:rPr>
            </w:pPr>
          </w:p>
        </w:tc>
        <w:tc>
          <w:tcPr>
            <w:tcW w:w="283" w:type="dxa"/>
            <w:shd w:val="clear" w:color="auto" w:fill="8DB3E2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sv-SE"/>
              </w:rPr>
            </w:pPr>
          </w:p>
        </w:tc>
        <w:tc>
          <w:tcPr>
            <w:tcW w:w="284" w:type="dxa"/>
            <w:shd w:val="clear" w:color="auto" w:fill="8DB3E2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sv-SE"/>
              </w:rPr>
            </w:pPr>
          </w:p>
        </w:tc>
        <w:tc>
          <w:tcPr>
            <w:tcW w:w="273" w:type="dxa"/>
            <w:shd w:val="clear" w:color="auto" w:fill="auto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sv-SE"/>
              </w:rPr>
            </w:pPr>
          </w:p>
        </w:tc>
        <w:tc>
          <w:tcPr>
            <w:tcW w:w="298" w:type="dxa"/>
            <w:shd w:val="clear" w:color="auto" w:fill="auto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sv-SE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sv-SE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sv-SE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sv-SE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sv-SE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sv-SE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sv-SE"/>
              </w:rPr>
            </w:pPr>
          </w:p>
        </w:tc>
      </w:tr>
      <w:tr w:rsidR="00CE79F1" w:rsidRPr="003A5B19" w:rsidTr="0040246A">
        <w:trPr>
          <w:trHeight w:val="328"/>
        </w:trPr>
        <w:tc>
          <w:tcPr>
            <w:tcW w:w="553" w:type="dxa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  <w:r w:rsidRPr="003A5B19">
              <w:rPr>
                <w:bCs/>
                <w:szCs w:val="20"/>
                <w:lang w:val="en-AU"/>
              </w:rPr>
              <w:t>3.</w:t>
            </w:r>
          </w:p>
        </w:tc>
        <w:tc>
          <w:tcPr>
            <w:tcW w:w="2670" w:type="dxa"/>
            <w:vAlign w:val="center"/>
          </w:tcPr>
          <w:p w:rsidR="00CE79F1" w:rsidRPr="003A5B19" w:rsidRDefault="00CE79F1" w:rsidP="00645DEC">
            <w:pPr>
              <w:spacing w:after="0"/>
              <w:contextualSpacing/>
              <w:rPr>
                <w:rFonts w:eastAsia="SimSun"/>
                <w:lang w:eastAsia="zh-CN"/>
              </w:rPr>
            </w:pPr>
            <w:proofErr w:type="spellStart"/>
            <w:r w:rsidRPr="003A5B19">
              <w:rPr>
                <w:rFonts w:eastAsia="SimSun"/>
                <w:lang w:eastAsia="zh-CN"/>
              </w:rPr>
              <w:t>Implementasi</w:t>
            </w:r>
            <w:proofErr w:type="spellEnd"/>
            <w:r w:rsidRPr="003A5B19">
              <w:rPr>
                <w:rFonts w:eastAsia="SimSun"/>
                <w:lang w:eastAsia="zh-CN"/>
              </w:rPr>
              <w:t xml:space="preserve"> &amp; </w:t>
            </w:r>
            <w:proofErr w:type="spellStart"/>
            <w:r w:rsidRPr="003A5B19">
              <w:rPr>
                <w:rFonts w:eastAsia="SimSun"/>
                <w:lang w:eastAsia="zh-CN"/>
              </w:rPr>
              <w:t>Pembuatan</w:t>
            </w:r>
            <w:proofErr w:type="spellEnd"/>
            <w:r w:rsidRPr="003A5B19">
              <w:rPr>
                <w:rFonts w:eastAsia="SimSun"/>
                <w:lang w:eastAsia="zh-CN"/>
              </w:rPr>
              <w:t xml:space="preserve"> </w:t>
            </w:r>
            <w:proofErr w:type="spellStart"/>
            <w:r w:rsidRPr="003A5B19">
              <w:rPr>
                <w:rFonts w:eastAsia="SimSun"/>
                <w:lang w:eastAsia="zh-CN"/>
              </w:rPr>
              <w:t>Sistem</w:t>
            </w:r>
            <w:proofErr w:type="spellEnd"/>
          </w:p>
        </w:tc>
        <w:tc>
          <w:tcPr>
            <w:tcW w:w="283" w:type="dxa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4" w:type="dxa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3" w:type="dxa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4" w:type="dxa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3" w:type="dxa"/>
            <w:shd w:val="clear" w:color="auto" w:fill="FFFFFF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4" w:type="dxa"/>
            <w:shd w:val="clear" w:color="auto" w:fill="FFFFFF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3" w:type="dxa"/>
            <w:shd w:val="clear" w:color="auto" w:fill="8DB3E2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4" w:type="dxa"/>
            <w:shd w:val="clear" w:color="auto" w:fill="8DB3E2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3" w:type="dxa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4" w:type="dxa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</w:tr>
      <w:tr w:rsidR="00CE79F1" w:rsidRPr="003A5B19" w:rsidTr="0040246A">
        <w:trPr>
          <w:trHeight w:val="328"/>
        </w:trPr>
        <w:tc>
          <w:tcPr>
            <w:tcW w:w="553" w:type="dxa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  <w:r w:rsidRPr="003A5B19">
              <w:rPr>
                <w:bCs/>
                <w:szCs w:val="20"/>
                <w:lang w:val="en-AU"/>
              </w:rPr>
              <w:t>4.</w:t>
            </w:r>
          </w:p>
        </w:tc>
        <w:tc>
          <w:tcPr>
            <w:tcW w:w="2670" w:type="dxa"/>
            <w:vAlign w:val="center"/>
          </w:tcPr>
          <w:p w:rsidR="00CE79F1" w:rsidRPr="003A5B19" w:rsidRDefault="00CE79F1" w:rsidP="00645DEC">
            <w:pPr>
              <w:spacing w:after="0"/>
              <w:contextualSpacing/>
              <w:rPr>
                <w:rFonts w:eastAsia="SimSun"/>
                <w:lang w:eastAsia="zh-CN"/>
              </w:rPr>
            </w:pPr>
            <w:proofErr w:type="spellStart"/>
            <w:r w:rsidRPr="003A5B19">
              <w:rPr>
                <w:rFonts w:eastAsia="SimSun"/>
                <w:lang w:eastAsia="zh-CN"/>
              </w:rPr>
              <w:t>Uji</w:t>
            </w:r>
            <w:proofErr w:type="spellEnd"/>
            <w:r w:rsidRPr="003A5B19">
              <w:rPr>
                <w:rFonts w:eastAsia="SimSun"/>
                <w:lang w:eastAsia="zh-CN"/>
              </w:rPr>
              <w:t xml:space="preserve"> </w:t>
            </w:r>
            <w:proofErr w:type="spellStart"/>
            <w:r w:rsidRPr="003A5B19">
              <w:rPr>
                <w:rFonts w:eastAsia="SimSun"/>
                <w:lang w:eastAsia="zh-CN"/>
              </w:rPr>
              <w:t>Coba</w:t>
            </w:r>
            <w:proofErr w:type="spellEnd"/>
            <w:r w:rsidRPr="003A5B19">
              <w:rPr>
                <w:rFonts w:eastAsia="SimSun"/>
                <w:lang w:eastAsia="zh-CN"/>
              </w:rPr>
              <w:t xml:space="preserve"> </w:t>
            </w:r>
            <w:proofErr w:type="spellStart"/>
            <w:r w:rsidRPr="003A5B19">
              <w:rPr>
                <w:rFonts w:eastAsia="SimSun"/>
                <w:lang w:eastAsia="zh-CN"/>
              </w:rPr>
              <w:t>dan</w:t>
            </w:r>
            <w:proofErr w:type="spellEnd"/>
            <w:r w:rsidRPr="003A5B19">
              <w:rPr>
                <w:rFonts w:eastAsia="SimSun"/>
                <w:lang w:eastAsia="zh-CN"/>
              </w:rPr>
              <w:t xml:space="preserve"> </w:t>
            </w:r>
            <w:proofErr w:type="spellStart"/>
            <w:r w:rsidRPr="003A5B19">
              <w:rPr>
                <w:rFonts w:eastAsia="SimSun"/>
                <w:lang w:eastAsia="zh-CN"/>
              </w:rPr>
              <w:t>Evaluasi</w:t>
            </w:r>
            <w:proofErr w:type="spellEnd"/>
          </w:p>
        </w:tc>
        <w:tc>
          <w:tcPr>
            <w:tcW w:w="283" w:type="dxa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</w:tr>
      <w:tr w:rsidR="00CE79F1" w:rsidRPr="003A5B19" w:rsidTr="0040246A">
        <w:trPr>
          <w:trHeight w:val="341"/>
        </w:trPr>
        <w:tc>
          <w:tcPr>
            <w:tcW w:w="553" w:type="dxa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  <w:r w:rsidRPr="003A5B19">
              <w:rPr>
                <w:bCs/>
                <w:szCs w:val="20"/>
                <w:lang w:val="en-AU"/>
              </w:rPr>
              <w:t>5.</w:t>
            </w:r>
          </w:p>
        </w:tc>
        <w:tc>
          <w:tcPr>
            <w:tcW w:w="2670" w:type="dxa"/>
            <w:vAlign w:val="center"/>
          </w:tcPr>
          <w:p w:rsidR="00CE79F1" w:rsidRPr="003A5B19" w:rsidRDefault="00CE79F1" w:rsidP="00645DEC">
            <w:pPr>
              <w:spacing w:after="0"/>
              <w:contextualSpacing/>
              <w:rPr>
                <w:rFonts w:eastAsia="SimSun"/>
                <w:lang w:eastAsia="zh-CN"/>
              </w:rPr>
            </w:pPr>
            <w:proofErr w:type="spellStart"/>
            <w:r w:rsidRPr="003A5B19">
              <w:rPr>
                <w:rFonts w:eastAsia="SimSun"/>
                <w:lang w:eastAsia="zh-CN"/>
              </w:rPr>
              <w:t>Penyusunan</w:t>
            </w:r>
            <w:proofErr w:type="spellEnd"/>
            <w:r w:rsidRPr="003A5B19">
              <w:rPr>
                <w:rFonts w:eastAsia="SimSun"/>
                <w:lang w:eastAsia="zh-CN"/>
              </w:rPr>
              <w:t xml:space="preserve"> </w:t>
            </w:r>
            <w:proofErr w:type="spellStart"/>
            <w:r w:rsidRPr="003A5B19">
              <w:rPr>
                <w:rFonts w:eastAsia="SimSun"/>
                <w:lang w:eastAsia="zh-CN"/>
              </w:rPr>
              <w:t>Buku</w:t>
            </w:r>
            <w:proofErr w:type="spellEnd"/>
            <w:r w:rsidRPr="003A5B19">
              <w:rPr>
                <w:rFonts w:eastAsia="SimSun"/>
                <w:lang w:eastAsia="zh-CN"/>
              </w:rPr>
              <w:t xml:space="preserve"> </w:t>
            </w:r>
            <w:proofErr w:type="spellStart"/>
            <w:r w:rsidRPr="003A5B19">
              <w:rPr>
                <w:rFonts w:eastAsia="SimSun"/>
                <w:lang w:eastAsia="zh-CN"/>
              </w:rPr>
              <w:t>Tugas</w:t>
            </w:r>
            <w:proofErr w:type="spellEnd"/>
            <w:r w:rsidRPr="003A5B19">
              <w:rPr>
                <w:rFonts w:eastAsia="SimSun"/>
                <w:lang w:eastAsia="zh-CN"/>
              </w:rPr>
              <w:t xml:space="preserve"> </w:t>
            </w:r>
            <w:proofErr w:type="spellStart"/>
            <w:r w:rsidRPr="003A5B19">
              <w:rPr>
                <w:rFonts w:eastAsia="SimSun"/>
                <w:lang w:eastAsia="zh-CN"/>
              </w:rPr>
              <w:t>Akhir</w:t>
            </w:r>
            <w:proofErr w:type="spellEnd"/>
          </w:p>
        </w:tc>
        <w:tc>
          <w:tcPr>
            <w:tcW w:w="283" w:type="dxa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3" w:type="dxa"/>
            <w:shd w:val="clear" w:color="auto" w:fill="FFFFFF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4" w:type="dxa"/>
            <w:shd w:val="clear" w:color="auto" w:fill="FFFFFF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3" w:type="dxa"/>
            <w:shd w:val="clear" w:color="auto" w:fill="FFFFFF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4" w:type="dxa"/>
            <w:shd w:val="clear" w:color="auto" w:fill="FFFFFF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73" w:type="dxa"/>
            <w:shd w:val="clear" w:color="auto" w:fill="FFFFFF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98" w:type="dxa"/>
            <w:shd w:val="clear" w:color="auto" w:fill="auto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3" w:type="dxa"/>
            <w:shd w:val="clear" w:color="auto" w:fill="FFFFFF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4" w:type="dxa"/>
            <w:shd w:val="clear" w:color="auto" w:fill="FFFFFF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3" w:type="dxa"/>
            <w:shd w:val="clear" w:color="auto" w:fill="8DB3E2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4" w:type="dxa"/>
            <w:shd w:val="clear" w:color="auto" w:fill="8DB3E2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3" w:type="dxa"/>
            <w:shd w:val="clear" w:color="auto" w:fill="8DB3E2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  <w:tc>
          <w:tcPr>
            <w:tcW w:w="284" w:type="dxa"/>
            <w:shd w:val="clear" w:color="auto" w:fill="8DB3E2"/>
            <w:vAlign w:val="center"/>
          </w:tcPr>
          <w:p w:rsidR="00CE79F1" w:rsidRPr="003A5B19" w:rsidRDefault="00CE79F1" w:rsidP="00645DEC">
            <w:pPr>
              <w:spacing w:after="0"/>
              <w:contextualSpacing/>
              <w:jc w:val="center"/>
              <w:rPr>
                <w:bCs/>
                <w:szCs w:val="20"/>
                <w:lang w:val="en-AU"/>
              </w:rPr>
            </w:pPr>
          </w:p>
        </w:tc>
      </w:tr>
    </w:tbl>
    <w:p w:rsidR="00CE79F1" w:rsidRDefault="00CE79F1" w:rsidP="00645D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B5A0B" w:rsidRDefault="00DB5A0B" w:rsidP="00645D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B5A0B" w:rsidRPr="00CE79F1" w:rsidRDefault="00DB5A0B" w:rsidP="00645D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6CC5" w:rsidRDefault="00A66CC5" w:rsidP="00645DE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sdt>
      <w:sdtPr>
        <w:id w:val="5354910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:rsidR="00FE37A0" w:rsidRDefault="008132C8" w:rsidP="00645DEC">
              <w:pPr>
                <w:pStyle w:val="Bibliography"/>
                <w:spacing w:after="0"/>
                <w:rPr>
                  <w:noProof/>
                  <w:vanish/>
                </w:rPr>
              </w:pPr>
              <w:r>
                <w:fldChar w:fldCharType="begin"/>
              </w:r>
              <w:r w:rsidR="00E439F0">
                <w:instrText xml:space="preserve"> BIBLIOGRAPHY </w:instrText>
              </w:r>
              <w:r>
                <w:fldChar w:fldCharType="separate"/>
              </w:r>
              <w:r w:rsidR="00FE37A0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322"/>
                <w:gridCol w:w="9173"/>
              </w:tblGrid>
              <w:tr w:rsidR="00FE37A0" w:rsidTr="00FE37A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E37A0" w:rsidRDefault="00FE37A0" w:rsidP="00645DEC">
                    <w:pPr>
                      <w:pStyle w:val="Bibliography"/>
                      <w:spacing w:after="0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0" w:name="Pal07"/>
                    <w:r>
                      <w:rPr>
                        <w:noProof/>
                      </w:rPr>
                      <w:t>[1]</w:t>
                    </w:r>
                    <w:bookmarkEnd w:id="0"/>
                  </w:p>
                </w:tc>
                <w:tc>
                  <w:tcPr>
                    <w:tcW w:w="0" w:type="auto"/>
                    <w:hideMark/>
                  </w:tcPr>
                  <w:p w:rsidR="00FE37A0" w:rsidRDefault="00FE37A0" w:rsidP="00645DEC">
                    <w:pPr>
                      <w:pStyle w:val="Bibliography"/>
                      <w:spacing w:after="0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Zeydin Pala and Nihat Inanc, "Smart Parking Applications Using RFID Technology," in </w:t>
                    </w:r>
                    <w:r>
                      <w:rPr>
                        <w:i/>
                        <w:iCs/>
                        <w:noProof/>
                      </w:rPr>
                      <w:t>RFID Eurasia</w:t>
                    </w:r>
                    <w:r>
                      <w:rPr>
                        <w:noProof/>
                      </w:rPr>
                      <w:t>, Istanbul, 2007, pp. 1-3.</w:t>
                    </w:r>
                  </w:p>
                </w:tc>
              </w:tr>
              <w:tr w:rsidR="00FE37A0" w:rsidTr="00FE37A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E37A0" w:rsidRDefault="00FE37A0" w:rsidP="00645DEC">
                    <w:pPr>
                      <w:pStyle w:val="Bibliography"/>
                      <w:spacing w:after="0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1" w:name="Inf08"/>
                    <w:r>
                      <w:rPr>
                        <w:noProof/>
                      </w:rPr>
                      <w:t>[2]</w:t>
                    </w:r>
                    <w:bookmarkEnd w:id="1"/>
                  </w:p>
                </w:tc>
                <w:tc>
                  <w:tcPr>
                    <w:tcW w:w="0" w:type="auto"/>
                    <w:hideMark/>
                  </w:tcPr>
                  <w:p w:rsidR="00FE37A0" w:rsidRDefault="00FE37A0" w:rsidP="00645DEC">
                    <w:pPr>
                      <w:pStyle w:val="Bibliography"/>
                      <w:spacing w:after="0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Information Technology Standards Committee (ITSC), </w:t>
                    </w:r>
                    <w:r>
                      <w:rPr>
                        <w:i/>
                        <w:iCs/>
                        <w:noProof/>
                      </w:rPr>
                      <w:t>synthesis journal 2008</w:t>
                    </w:r>
                    <w:r>
                      <w:rPr>
                        <w:noProof/>
                      </w:rPr>
                      <w:t>, pp. 59-78, 2008.</w:t>
                    </w:r>
                  </w:p>
                </w:tc>
              </w:tr>
              <w:tr w:rsidR="00FE37A0" w:rsidTr="00FE37A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E37A0" w:rsidRDefault="00FE37A0" w:rsidP="00645DEC">
                    <w:pPr>
                      <w:pStyle w:val="Bibliography"/>
                      <w:spacing w:after="0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E37A0" w:rsidRDefault="00FE37A0" w:rsidP="00645DEC">
                    <w:pPr>
                      <w:pStyle w:val="Bibliography"/>
                      <w:spacing w:after="0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Google. (2013, Februari) </w:t>
                    </w:r>
                    <w:r w:rsidR="00B137C4">
                      <w:rPr>
                        <w:noProof/>
                      </w:rPr>
                      <w:t>Android</w:t>
                    </w:r>
                    <w:r>
                      <w:rPr>
                        <w:noProof/>
                      </w:rPr>
                      <w:t xml:space="preserve">, the world's most popular mobile platform. [Online]. </w:t>
                    </w:r>
                    <w:hyperlink r:id="rId11" w:history="1">
                      <w:r>
                        <w:rPr>
                          <w:rStyle w:val="Hyperlink"/>
                          <w:noProof/>
                        </w:rPr>
                        <w:t>http://developer.</w:t>
                      </w:r>
                      <w:r w:rsidR="00B137C4">
                        <w:rPr>
                          <w:rStyle w:val="Hyperlink"/>
                          <w:noProof/>
                        </w:rPr>
                        <w:t>Android</w:t>
                      </w:r>
                      <w:r>
                        <w:rPr>
                          <w:rStyle w:val="Hyperlink"/>
                          <w:noProof/>
                        </w:rPr>
                        <w:t>.com/about/index.html</w:t>
                      </w:r>
                    </w:hyperlink>
                  </w:p>
                </w:tc>
              </w:tr>
              <w:tr w:rsidR="00FE37A0" w:rsidTr="00FE37A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E37A0" w:rsidRDefault="00FE37A0" w:rsidP="00645DEC">
                    <w:pPr>
                      <w:pStyle w:val="Bibliography"/>
                      <w:spacing w:after="0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" w:name="ZXi13"/>
                    <w:r>
                      <w:rPr>
                        <w:noProof/>
                      </w:rPr>
                      <w:t>[4]</w:t>
                    </w:r>
                    <w:bookmarkEnd w:id="2"/>
                  </w:p>
                </w:tc>
                <w:tc>
                  <w:tcPr>
                    <w:tcW w:w="0" w:type="auto"/>
                    <w:hideMark/>
                  </w:tcPr>
                  <w:p w:rsidR="00FE37A0" w:rsidRDefault="00FE37A0" w:rsidP="00645DEC">
                    <w:pPr>
                      <w:pStyle w:val="Bibliography"/>
                      <w:spacing w:after="0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ZXing ("Zebra Crossing"). (2013, Feb.) zxing. [Online]. </w:t>
                    </w:r>
                    <w:hyperlink r:id="rId12" w:history="1">
                      <w:r>
                        <w:rPr>
                          <w:rStyle w:val="Hyperlink"/>
                          <w:noProof/>
                        </w:rPr>
                        <w:t>https://code.google.com/p/zxing/</w:t>
                      </w:r>
                    </w:hyperlink>
                  </w:p>
                </w:tc>
              </w:tr>
              <w:tr w:rsidR="00FE37A0" w:rsidTr="00FE37A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E37A0" w:rsidRDefault="00FE37A0" w:rsidP="00645DEC">
                    <w:pPr>
                      <w:pStyle w:val="Bibliography"/>
                      <w:spacing w:after="0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3" w:name="Goo131"/>
                    <w:r>
                      <w:rPr>
                        <w:noProof/>
                      </w:rPr>
                      <w:t>[5]</w:t>
                    </w:r>
                    <w:bookmarkEnd w:id="3"/>
                  </w:p>
                </w:tc>
                <w:tc>
                  <w:tcPr>
                    <w:tcW w:w="0" w:type="auto"/>
                    <w:hideMark/>
                  </w:tcPr>
                  <w:p w:rsidR="00FE37A0" w:rsidRDefault="00FE37A0" w:rsidP="00645DEC">
                    <w:pPr>
                      <w:pStyle w:val="Bibliography"/>
                      <w:spacing w:after="0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Google. (2013, Februari) </w:t>
                    </w:r>
                    <w:r w:rsidR="00B137C4">
                      <w:rPr>
                        <w:noProof/>
                      </w:rPr>
                      <w:t>Android</w:t>
                    </w:r>
                    <w:r>
                      <w:rPr>
                        <w:noProof/>
                      </w:rPr>
                      <w:t xml:space="preserve">, the world's most popular mobile platform. [Online]. </w:t>
                    </w:r>
                    <w:hyperlink r:id="rId13" w:history="1">
                      <w:r>
                        <w:rPr>
                          <w:rStyle w:val="Hyperlink"/>
                          <w:noProof/>
                        </w:rPr>
                        <w:t>http://developer.</w:t>
                      </w:r>
                      <w:r w:rsidR="00B137C4">
                        <w:rPr>
                          <w:rStyle w:val="Hyperlink"/>
                          <w:noProof/>
                        </w:rPr>
                        <w:t>Android</w:t>
                      </w:r>
                      <w:r>
                        <w:rPr>
                          <w:rStyle w:val="Hyperlink"/>
                          <w:noProof/>
                        </w:rPr>
                        <w:t>.com/sdk/index.html</w:t>
                      </w:r>
                    </w:hyperlink>
                  </w:p>
                </w:tc>
              </w:tr>
              <w:tr w:rsidR="00FE37A0" w:rsidTr="00FE37A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E37A0" w:rsidRDefault="00FE37A0" w:rsidP="00645DEC">
                    <w:pPr>
                      <w:pStyle w:val="Bibliography"/>
                      <w:spacing w:after="0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4" w:name="Apa13"/>
                    <w:r>
                      <w:rPr>
                        <w:noProof/>
                      </w:rPr>
                      <w:t>[6]</w:t>
                    </w:r>
                    <w:bookmarkEnd w:id="4"/>
                  </w:p>
                </w:tc>
                <w:tc>
                  <w:tcPr>
                    <w:tcW w:w="0" w:type="auto"/>
                    <w:hideMark/>
                  </w:tcPr>
                  <w:p w:rsidR="00FE37A0" w:rsidRDefault="00FE37A0" w:rsidP="00645DEC">
                    <w:pPr>
                      <w:pStyle w:val="Bibliography"/>
                      <w:spacing w:after="0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Apache. (2013, Maret) The Apache Foundation. [Online]. </w:t>
                    </w:r>
                    <w:hyperlink r:id="rId14" w:history="1">
                      <w:r>
                        <w:rPr>
                          <w:rStyle w:val="Hyperlink"/>
                          <w:noProof/>
                        </w:rPr>
                        <w:t>http://www.apache.org</w:t>
                      </w:r>
                    </w:hyperlink>
                  </w:p>
                </w:tc>
              </w:tr>
              <w:tr w:rsidR="00FE37A0" w:rsidTr="00FE37A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E37A0" w:rsidRDefault="00FE37A0" w:rsidP="00645DEC">
                    <w:pPr>
                      <w:pStyle w:val="Bibliography"/>
                      <w:spacing w:after="0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5" w:name="MyS13"/>
                    <w:r>
                      <w:rPr>
                        <w:noProof/>
                      </w:rPr>
                      <w:t>[7]</w:t>
                    </w:r>
                    <w:bookmarkEnd w:id="5"/>
                  </w:p>
                </w:tc>
                <w:tc>
                  <w:tcPr>
                    <w:tcW w:w="0" w:type="auto"/>
                    <w:hideMark/>
                  </w:tcPr>
                  <w:p w:rsidR="00FE37A0" w:rsidRDefault="00FE37A0" w:rsidP="00645DEC">
                    <w:pPr>
                      <w:pStyle w:val="Bibliography"/>
                      <w:spacing w:after="0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MySQL. (2013, Maret) The World's Most Popular Open Source Database. [Online]. </w:t>
                    </w:r>
                    <w:hyperlink r:id="rId15" w:history="1">
                      <w:r>
                        <w:rPr>
                          <w:rStyle w:val="Hyperlink"/>
                          <w:noProof/>
                        </w:rPr>
                        <w:t>http://www.mysql.com</w:t>
                      </w:r>
                    </w:hyperlink>
                  </w:p>
                </w:tc>
              </w:tr>
            </w:tbl>
            <w:p w:rsidR="00FE37A0" w:rsidRDefault="00FE37A0" w:rsidP="00645DEC">
              <w:pPr>
                <w:pStyle w:val="Bibliography"/>
                <w:spacing w:after="0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E439F0" w:rsidRDefault="008132C8" w:rsidP="00645DEC">
              <w:pPr>
                <w:spacing w:after="0"/>
              </w:pPr>
              <w:r>
                <w:fldChar w:fldCharType="end"/>
              </w:r>
            </w:p>
          </w:sdtContent>
        </w:sdt>
      </w:sdtContent>
    </w:sdt>
    <w:p w:rsidR="00A66CC5" w:rsidRPr="00A66CC5" w:rsidRDefault="00A66CC5" w:rsidP="00645D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66CC5" w:rsidRPr="00A66CC5" w:rsidSect="00874DF1">
      <w:footerReference w:type="default" r:id="rId16"/>
      <w:pgSz w:w="12240" w:h="15840"/>
      <w:pgMar w:top="1701" w:right="1134" w:bottom="2410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7FC" w:rsidRDefault="006267FC" w:rsidP="00C365E1">
      <w:pPr>
        <w:spacing w:after="0" w:line="240" w:lineRule="auto"/>
      </w:pPr>
      <w:r>
        <w:separator/>
      </w:r>
    </w:p>
  </w:endnote>
  <w:endnote w:type="continuationSeparator" w:id="0">
    <w:p w:rsidR="006267FC" w:rsidRDefault="006267FC" w:rsidP="00C3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5E1" w:rsidRPr="00112BDC" w:rsidRDefault="008132C8">
    <w:pPr>
      <w:pStyle w:val="Footer"/>
      <w:jc w:val="right"/>
      <w:rPr>
        <w:rFonts w:ascii="Times New Roman" w:hAnsi="Times New Roman" w:cs="Times New Roman"/>
        <w:b/>
        <w:sz w:val="24"/>
        <w:szCs w:val="24"/>
      </w:rPr>
    </w:pPr>
    <w:r w:rsidRPr="008132C8">
      <w:rPr>
        <w:b/>
        <w:noProof/>
      </w:rPr>
      <w:pict>
        <v:group id="_x0000_s5138" style="position:absolute;left:0;text-align:left;margin-left:8.25pt;margin-top:12.4pt;width:500.2pt;height:21.3pt;z-index:-251651072" coordorigin="1821,14742" coordsize="10004,426"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5135" type="#_x0000_t202" style="position:absolute;left:1821;top:14745;width:2412;height:423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" stroked="f">
            <v:fill opacity="0"/>
            <v:textbox style="mso-next-textbox:#Text Box 8" inset="0,0,0,0">
              <w:txbxContent>
                <w:p w:rsidR="00C365E1" w:rsidRPr="00C365E1" w:rsidRDefault="00C365E1" w:rsidP="00C365E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C365E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Paraf</w:t>
                  </w:r>
                  <w:proofErr w:type="spellEnd"/>
                  <w:r w:rsidRPr="00C365E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365E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Pembimbing</w:t>
                  </w:r>
                  <w:proofErr w:type="spellEnd"/>
                  <w:r w:rsidRPr="00C365E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C365E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 :</w:t>
                  </w:r>
                  <w:proofErr w:type="gramEnd"/>
                </w:p>
              </w:txbxContent>
            </v:textbox>
          </v:shape>
          <v:group id="_x0000_s5137" style="position:absolute;left:5373;top:14742;width:6452;height:426" coordorigin="5373,14742" coordsize="6452,426">
            <v:shape id="Text Box 8" o:spid="_x0000_s5134" type="#_x0000_t202" style="position:absolute;left:5373;top:14742;width:2412;height:423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" stroked="f">
              <v:fill opacity="0"/>
              <v:textbox inset="0,0,0,0">
                <w:txbxContent>
                  <w:p w:rsidR="00C365E1" w:rsidRPr="00C365E1" w:rsidRDefault="00C365E1" w:rsidP="00C365E1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proofErr w:type="spellStart"/>
                    <w:r w:rsidRPr="00C365E1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Paraf</w:t>
                    </w:r>
                    <w:proofErr w:type="spellEnd"/>
                    <w:r w:rsidRPr="00C365E1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C365E1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Pembimbing</w:t>
                    </w:r>
                    <w:proofErr w:type="spellEnd"/>
                    <w:r w:rsidRPr="00C365E1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</w:t>
                    </w:r>
                    <w:proofErr w:type="gramStart"/>
                    <w:r w:rsidRPr="00C365E1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I</w:t>
                    </w:r>
                    <w:r w:rsidRPr="00C365E1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id-ID"/>
                      </w:rPr>
                      <w:t>I</w:t>
                    </w:r>
                    <w:r w:rsidRPr="00C365E1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:</w:t>
                    </w:r>
                    <w:proofErr w:type="gramEnd"/>
                  </w:p>
                </w:txbxContent>
              </v:textbox>
            </v:shape>
            <v:shape id="Text Box 8" o:spid="_x0000_s5136" type="#_x0000_t202" style="position:absolute;left:9413;top:14745;width:2412;height:423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" stroked="f">
              <v:fill opacity="0"/>
              <v:textbox inset="0,0,0,0">
                <w:txbxContent>
                  <w:p w:rsidR="00C365E1" w:rsidRPr="00C365E1" w:rsidRDefault="00C365E1" w:rsidP="00C365E1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Halaman</w:t>
                    </w:r>
                    <w:proofErr w:type="spellEnd"/>
                    <w:r w:rsidRPr="00C365E1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:</w:t>
                    </w:r>
                    <w:proofErr w:type="gramEnd"/>
                  </w:p>
                </w:txbxContent>
              </v:textbox>
            </v:shape>
          </v:group>
        </v:group>
      </w:pict>
    </w:r>
  </w:p>
  <w:p w:rsidR="00C365E1" w:rsidRPr="00112BDC" w:rsidRDefault="00C365E1" w:rsidP="00C365E1">
    <w:pPr>
      <w:pStyle w:val="Footer"/>
      <w:jc w:val="right"/>
      <w:rPr>
        <w:rFonts w:ascii="Times New Roman" w:hAnsi="Times New Roman" w:cs="Times New Roman"/>
        <w:b/>
        <w:sz w:val="24"/>
        <w:szCs w:val="24"/>
      </w:rPr>
    </w:pPr>
    <w:r w:rsidRPr="00112BDC">
      <w:rPr>
        <w:b/>
      </w:rPr>
      <w:tab/>
    </w:r>
    <w:sdt>
      <w:sdtPr>
        <w:rPr>
          <w:rFonts w:ascii="Times New Roman" w:hAnsi="Times New Roman" w:cs="Times New Roman"/>
          <w:b/>
          <w:sz w:val="24"/>
          <w:szCs w:val="24"/>
        </w:rPr>
        <w:id w:val="136156261"/>
        <w:docPartObj>
          <w:docPartGallery w:val="Page Numbers (Bottom of Page)"/>
          <w:docPartUnique/>
        </w:docPartObj>
      </w:sdtPr>
      <w:sdtContent>
        <w:r w:rsidR="008132C8">
          <w:rPr>
            <w:rFonts w:ascii="Times New Roman" w:hAnsi="Times New Roman" w:cs="Times New Roman"/>
            <w:b/>
            <w:noProof/>
            <w:sz w:val="24"/>
            <w:szCs w:val="24"/>
          </w:rPr>
          <w:pict>
            <v:line id="Line 4" o:spid="_x0000_s5133" style="position:absolute;left:0;text-align:left;flip:y;z-index:-251656192;visibility:visible;mso-position-horizontal-relative:text;mso-position-vertical-relative:text" from="6pt,-6.3pt" to="468.7pt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" strokeweight="1.01mm"/>
          </w:pict>
        </w:r>
        <w:r w:rsidR="008132C8" w:rsidRPr="00112BD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12BDC">
          <w:rPr>
            <w:rFonts w:ascii="Times New Roman" w:hAnsi="Times New Roman" w:cs="Times New Roman"/>
            <w:b/>
            <w:sz w:val="24"/>
            <w:szCs w:val="24"/>
          </w:rPr>
          <w:instrText xml:space="preserve"> PAGE   \* MERGEFORMAT </w:instrText>
        </w:r>
        <w:r w:rsidR="008132C8" w:rsidRPr="00112BD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306F2F">
          <w:rPr>
            <w:rFonts w:ascii="Times New Roman" w:hAnsi="Times New Roman" w:cs="Times New Roman"/>
            <w:b/>
            <w:noProof/>
            <w:sz w:val="24"/>
            <w:szCs w:val="24"/>
          </w:rPr>
          <w:t>1</w:t>
        </w:r>
        <w:r w:rsidR="008132C8" w:rsidRPr="00112BD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="00112BDC" w:rsidRPr="00112BDC">
          <w:rPr>
            <w:rFonts w:ascii="Times New Roman" w:hAnsi="Times New Roman" w:cs="Times New Roman"/>
            <w:b/>
            <w:sz w:val="24"/>
            <w:szCs w:val="24"/>
          </w:rPr>
          <w:t xml:space="preserve"> / X</w:t>
        </w:r>
      </w:sdtContent>
    </w:sdt>
  </w:p>
  <w:p w:rsidR="00C365E1" w:rsidRPr="00112BDC" w:rsidRDefault="00C365E1" w:rsidP="00C365E1">
    <w:pPr>
      <w:pStyle w:val="Footer"/>
      <w:tabs>
        <w:tab w:val="clear" w:pos="4680"/>
        <w:tab w:val="clear" w:pos="9360"/>
        <w:tab w:val="left" w:pos="7185"/>
      </w:tabs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7FC" w:rsidRDefault="006267FC" w:rsidP="00C365E1">
      <w:pPr>
        <w:spacing w:after="0" w:line="240" w:lineRule="auto"/>
      </w:pPr>
      <w:r>
        <w:separator/>
      </w:r>
    </w:p>
  </w:footnote>
  <w:footnote w:type="continuationSeparator" w:id="0">
    <w:p w:rsidR="006267FC" w:rsidRDefault="006267FC" w:rsidP="00C36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904D9"/>
    <w:multiLevelType w:val="hybridMultilevel"/>
    <w:tmpl w:val="CC74F4EE"/>
    <w:lvl w:ilvl="0" w:tplc="04090017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>
    <w:nsid w:val="4CA05166"/>
    <w:multiLevelType w:val="multilevel"/>
    <w:tmpl w:val="F16A16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4EE68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35D27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F83843"/>
    <w:multiLevelType w:val="hybridMultilevel"/>
    <w:tmpl w:val="79DA1D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630AE5"/>
    <w:multiLevelType w:val="hybridMultilevel"/>
    <w:tmpl w:val="3FAAB1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5140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A66CC5"/>
    <w:rsid w:val="00012DCD"/>
    <w:rsid w:val="000602CB"/>
    <w:rsid w:val="00061A9A"/>
    <w:rsid w:val="001072AF"/>
    <w:rsid w:val="00112BDC"/>
    <w:rsid w:val="001174BC"/>
    <w:rsid w:val="00121100"/>
    <w:rsid w:val="001345C4"/>
    <w:rsid w:val="00156E45"/>
    <w:rsid w:val="001A060F"/>
    <w:rsid w:val="001D34D3"/>
    <w:rsid w:val="001E0E9B"/>
    <w:rsid w:val="00216B01"/>
    <w:rsid w:val="002266C4"/>
    <w:rsid w:val="00234A61"/>
    <w:rsid w:val="0026000B"/>
    <w:rsid w:val="002F5B0E"/>
    <w:rsid w:val="00306F2F"/>
    <w:rsid w:val="00322626"/>
    <w:rsid w:val="00322D7A"/>
    <w:rsid w:val="00386E9B"/>
    <w:rsid w:val="003E455C"/>
    <w:rsid w:val="00402FF6"/>
    <w:rsid w:val="00412AD6"/>
    <w:rsid w:val="0043045F"/>
    <w:rsid w:val="004314A0"/>
    <w:rsid w:val="004607FB"/>
    <w:rsid w:val="004826FE"/>
    <w:rsid w:val="004C6E00"/>
    <w:rsid w:val="004D05F4"/>
    <w:rsid w:val="00533BAD"/>
    <w:rsid w:val="00571CD7"/>
    <w:rsid w:val="005E0002"/>
    <w:rsid w:val="005F321C"/>
    <w:rsid w:val="006043EE"/>
    <w:rsid w:val="00604EF6"/>
    <w:rsid w:val="006267FC"/>
    <w:rsid w:val="006400FA"/>
    <w:rsid w:val="00645DEC"/>
    <w:rsid w:val="0066130F"/>
    <w:rsid w:val="006D529A"/>
    <w:rsid w:val="006E7C39"/>
    <w:rsid w:val="00736AAC"/>
    <w:rsid w:val="00752F1B"/>
    <w:rsid w:val="00806926"/>
    <w:rsid w:val="008132C8"/>
    <w:rsid w:val="00852515"/>
    <w:rsid w:val="00874DF1"/>
    <w:rsid w:val="009124CB"/>
    <w:rsid w:val="009A15BD"/>
    <w:rsid w:val="00A46FC2"/>
    <w:rsid w:val="00A624E1"/>
    <w:rsid w:val="00A66CC5"/>
    <w:rsid w:val="00A94A8A"/>
    <w:rsid w:val="00AC0AFE"/>
    <w:rsid w:val="00AD2DD5"/>
    <w:rsid w:val="00B137C4"/>
    <w:rsid w:val="00B160BC"/>
    <w:rsid w:val="00B802EC"/>
    <w:rsid w:val="00BA616C"/>
    <w:rsid w:val="00C07A03"/>
    <w:rsid w:val="00C2371A"/>
    <w:rsid w:val="00C365E1"/>
    <w:rsid w:val="00C62FB6"/>
    <w:rsid w:val="00CE0644"/>
    <w:rsid w:val="00CE79F1"/>
    <w:rsid w:val="00CF4C31"/>
    <w:rsid w:val="00D06C12"/>
    <w:rsid w:val="00D64110"/>
    <w:rsid w:val="00D862FF"/>
    <w:rsid w:val="00D91C0B"/>
    <w:rsid w:val="00DB5A0B"/>
    <w:rsid w:val="00DF1AEF"/>
    <w:rsid w:val="00E439F0"/>
    <w:rsid w:val="00E46A03"/>
    <w:rsid w:val="00F01EC4"/>
    <w:rsid w:val="00F85BCF"/>
    <w:rsid w:val="00F94475"/>
    <w:rsid w:val="00FA4874"/>
    <w:rsid w:val="00FA6FED"/>
    <w:rsid w:val="00FD6E1C"/>
    <w:rsid w:val="00FE3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644"/>
  </w:style>
  <w:style w:type="paragraph" w:styleId="Heading1">
    <w:name w:val="heading 1"/>
    <w:basedOn w:val="Normal"/>
    <w:next w:val="Normal"/>
    <w:link w:val="Heading1Char"/>
    <w:uiPriority w:val="9"/>
    <w:qFormat/>
    <w:rsid w:val="00E439F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C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3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9F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9F0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E439F0"/>
  </w:style>
  <w:style w:type="paragraph" w:styleId="Caption">
    <w:name w:val="caption"/>
    <w:basedOn w:val="Normal"/>
    <w:next w:val="Normal"/>
    <w:uiPriority w:val="35"/>
    <w:unhideWhenUsed/>
    <w:qFormat/>
    <w:rsid w:val="004C6E00"/>
    <w:pPr>
      <w:spacing w:after="200" w:line="240" w:lineRule="auto"/>
    </w:pPr>
    <w:rPr>
      <w:rFonts w:ascii="Times New Roman" w:hAnsi="Times New Roman"/>
      <w:b/>
      <w:bCs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862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36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65E1"/>
  </w:style>
  <w:style w:type="paragraph" w:styleId="Footer">
    <w:name w:val="footer"/>
    <w:basedOn w:val="Normal"/>
    <w:link w:val="FooterChar"/>
    <w:uiPriority w:val="99"/>
    <w:unhideWhenUsed/>
    <w:rsid w:val="00C36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5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developer.android.com/sdk/index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.google.com/p/zxin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veloper.android.com/about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ysql.com" TargetMode="Externa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apach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Pal07</b:Tag>
    <b:SourceType>ConferenceProceedings</b:SourceType>
    <b:Guid>{8E4204E4-A7DC-49B3-B44B-1461F5E1FFA4}</b:Guid>
    <b:LCID>0</b:LCID>
    <b:Author>
      <b:Author>
        <b:NameList>
          <b:Person>
            <b:Last>Pala</b:Last>
            <b:First>Zeydin</b:First>
          </b:Person>
          <b:Person>
            <b:Last>Inanc</b:Last>
            <b:First>Nihat</b:First>
          </b:Person>
        </b:NameList>
      </b:Author>
    </b:Author>
    <b:Title>Smart Parking Applications Using RFID Technology</b:Title>
    <b:Year>2007</b:Year>
    <b:Pages>1-3</b:Pages>
    <b:ConferenceName>RFID Eurasia</b:ConferenceName>
    <b:City>Istanbul</b:City>
    <b:RefOrder>1</b:RefOrder>
  </b:Source>
  <b:Source>
    <b:Tag>Inf08</b:Tag>
    <b:SourceType>JournalArticle</b:SourceType>
    <b:Guid>{08C4516B-AC46-4132-904A-1D849E1736CF}</b:Guid>
    <b:LCID>0</b:LCID>
    <b:Author>
      <b:Author>
        <b:Corporate>Information Technology Standards Committee (ITSC)</b:Corporate>
      </b:Author>
    </b:Author>
    <b:Pages>59-78</b:Pages>
    <b:Year>2008</b:Year>
    <b:JournalName>synthesis journal 2008</b:JournalName>
    <b:RefOrder>2</b:RefOrder>
  </b:Source>
  <b:Source>
    <b:Tag>ZXi13</b:Tag>
    <b:SourceType>InternetSite</b:SourceType>
    <b:Guid>{8E9695BC-2703-435D-BACB-CC8EC10C1550}</b:Guid>
    <b:LCID>0</b:LCID>
    <b:Author>
      <b:Author>
        <b:Corporate>ZXing ("Zebra Crossing")</b:Corporate>
      </b:Author>
    </b:Author>
    <b:InternetSiteTitle>zxing</b:InternetSiteTitle>
    <b:Year>2013</b:Year>
    <b:Month>02</b:Month>
    <b:URL>https://code.google.com/p/zxing/</b:URL>
    <b:RefOrder>4</b:RefOrder>
  </b:Source>
  <b:Source>
    <b:Tag>Apa13</b:Tag>
    <b:SourceType>InternetSite</b:SourceType>
    <b:Guid>{1EABFBEB-DD23-444C-838F-F6BF08F85A72}</b:Guid>
    <b:LCID>0</b:LCID>
    <b:Author>
      <b:Author>
        <b:Corporate>Apache</b:Corporate>
      </b:Author>
    </b:Author>
    <b:InternetSiteTitle>The Apache Foundation</b:InternetSiteTitle>
    <b:Year>2013</b:Year>
    <b:Month>Maret</b:Month>
    <b:URL>http://www.apache.org</b:URL>
    <b:RefOrder>6</b:RefOrder>
  </b:Source>
  <b:Source>
    <b:Tag>MyS13</b:Tag>
    <b:SourceType>InternetSite</b:SourceType>
    <b:Guid>{89BE1DF4-6E39-4D12-9136-CFD531DC7A21}</b:Guid>
    <b:LCID>0</b:LCID>
    <b:Author>
      <b:Author>
        <b:Corporate>MySQL</b:Corporate>
      </b:Author>
    </b:Author>
    <b:InternetSiteTitle>The World's Most Popular Open Source Database</b:InternetSiteTitle>
    <b:Year>2013</b:Year>
    <b:Month>Maret</b:Month>
    <b:URL>http://www.mysql.com</b:URL>
    <b:RefOrder>8</b:RefOrder>
  </b:Source>
  <b:Source>
    <b:Tag>Goo13</b:Tag>
    <b:SourceType>InternetSite</b:SourceType>
    <b:Guid>{F238AD20-207F-4574-A275-FE92F58C65E5}</b:Guid>
    <b:LCID>0</b:LCID>
    <b:Author>
      <b:Author>
        <b:Corporate>Google</b:Corporate>
      </b:Author>
    </b:Author>
    <b:Year>2013</b:Year>
    <b:InternetSiteTitle>Android, the world's most popular mobile platform</b:InternetSiteTitle>
    <b:Month>Februari</b:Month>
    <b:URL>http://developer.android.com/about/index.html</b:URL>
    <b:RefOrder>3</b:RefOrder>
  </b:Source>
  <b:Source>
    <b:Tag>Goo131</b:Tag>
    <b:SourceType>InternetSite</b:SourceType>
    <b:Guid>{1C1D4E62-8A32-4BFA-A321-DA68EBBD8DB3}</b:Guid>
    <b:LCID>0</b:LCID>
    <b:Author>
      <b:Author>
        <b:Corporate>Google</b:Corporate>
      </b:Author>
    </b:Author>
    <b:InternetSiteTitle>Android, the world's most popular mobile platform</b:InternetSiteTitle>
    <b:Year>2013</b:Year>
    <b:Month>Februari</b:Month>
    <b:URL>http://developer.android.com/sdk/index.html</b:URL>
    <b:RefOrder>5</b:RefOrder>
  </b:Source>
  <b:Source>
    <b:Tag>PHP13</b:Tag>
    <b:SourceType>InternetSite</b:SourceType>
    <b:Guid>{B90EE687-71B1-4FEF-9D32-6A94A397BE21}</b:Guid>
    <b:LCID>0</b:LCID>
    <b:Author>
      <b:Author>
        <b:Corporate>PHP</b:Corporate>
      </b:Author>
    </b:Author>
    <b:InternetSiteTitle>PHP: Hypertext Preprocessor</b:InternetSiteTitle>
    <b:Year>2013</b:Year>
    <b:Month>Maret</b:Month>
    <b:URL>http://www.php.net</b:URL>
    <b:RefOrder>7</b:RefOrder>
  </b:Source>
</b:Sources>
</file>

<file path=customXml/itemProps1.xml><?xml version="1.0" encoding="utf-8"?>
<ds:datastoreItem xmlns:ds="http://schemas.openxmlformats.org/officeDocument/2006/customXml" ds:itemID="{3E3170ED-0E94-43BC-B8BD-FF04E0327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6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</dc:creator>
  <cp:lastModifiedBy>Muhammad</cp:lastModifiedBy>
  <cp:revision>65</cp:revision>
  <dcterms:created xsi:type="dcterms:W3CDTF">2013-03-04T03:06:00Z</dcterms:created>
  <dcterms:modified xsi:type="dcterms:W3CDTF">2013-03-07T04:49:00Z</dcterms:modified>
</cp:coreProperties>
</file>