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15"/>
        <w:gridCol w:w="6373"/>
      </w:tblGrid>
      <w:tr w:rsidR="00225721" w:rsidRPr="00561ED7" w:rsidTr="00561E6E">
        <w:tc>
          <w:tcPr>
            <w:tcW w:w="2943" w:type="dxa"/>
          </w:tcPr>
          <w:p w:rsidR="00225721" w:rsidRPr="00561ED7" w:rsidRDefault="00225721">
            <w:pPr>
              <w:rPr>
                <w:rFonts w:ascii="Times New Roman" w:hAnsi="Times New Roman" w:cs="Times New Roman"/>
                <w:b/>
                <w:sz w:val="24"/>
                <w:szCs w:val="24"/>
              </w:rPr>
            </w:pPr>
            <w:r w:rsidRPr="00561ED7">
              <w:rPr>
                <w:rFonts w:ascii="Times New Roman" w:hAnsi="Times New Roman" w:cs="Times New Roman"/>
                <w:b/>
                <w:noProof/>
                <w:sz w:val="24"/>
                <w:szCs w:val="24"/>
              </w:rPr>
              <w:drawing>
                <wp:inline distT="0" distB="0" distL="0" distR="0">
                  <wp:extent cx="1393335" cy="858253"/>
                  <wp:effectExtent l="19050" t="0" r="0" b="0"/>
                  <wp:docPr id="2" name="Picture 0" descr="Logo ITS Biru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TS Biru kecil.png"/>
                          <pic:cNvPicPr/>
                        </pic:nvPicPr>
                        <pic:blipFill>
                          <a:blip r:embed="rId8"/>
                          <a:stretch>
                            <a:fillRect/>
                          </a:stretch>
                        </pic:blipFill>
                        <pic:spPr>
                          <a:xfrm>
                            <a:off x="0" y="0"/>
                            <a:ext cx="1397861" cy="861041"/>
                          </a:xfrm>
                          <a:prstGeom prst="rect">
                            <a:avLst/>
                          </a:prstGeom>
                        </pic:spPr>
                      </pic:pic>
                    </a:graphicData>
                  </a:graphic>
                </wp:inline>
              </w:drawing>
            </w:r>
          </w:p>
        </w:tc>
        <w:tc>
          <w:tcPr>
            <w:tcW w:w="6633" w:type="dxa"/>
          </w:tcPr>
          <w:p w:rsidR="00225721" w:rsidRPr="00561ED7" w:rsidRDefault="00225721" w:rsidP="00561E6E">
            <w:pPr>
              <w:spacing w:line="360" w:lineRule="auto"/>
              <w:jc w:val="center"/>
              <w:rPr>
                <w:rFonts w:ascii="Times New Roman" w:hAnsi="Times New Roman" w:cs="Times New Roman"/>
                <w:b/>
                <w:sz w:val="24"/>
                <w:szCs w:val="24"/>
              </w:rPr>
            </w:pPr>
            <w:r w:rsidRPr="00561ED7">
              <w:rPr>
                <w:rFonts w:ascii="Times New Roman" w:hAnsi="Times New Roman" w:cs="Times New Roman"/>
                <w:b/>
                <w:sz w:val="24"/>
                <w:szCs w:val="24"/>
              </w:rPr>
              <w:t>JURUSAN TEKNIK INFORMATIKA</w:t>
            </w:r>
          </w:p>
          <w:p w:rsidR="00225721" w:rsidRPr="00561ED7" w:rsidRDefault="00225721" w:rsidP="00561E6E">
            <w:pPr>
              <w:spacing w:line="360" w:lineRule="auto"/>
              <w:jc w:val="center"/>
              <w:rPr>
                <w:rFonts w:ascii="Times New Roman" w:hAnsi="Times New Roman" w:cs="Times New Roman"/>
                <w:b/>
                <w:sz w:val="24"/>
                <w:szCs w:val="24"/>
              </w:rPr>
            </w:pPr>
            <w:r w:rsidRPr="00561ED7">
              <w:rPr>
                <w:rFonts w:ascii="Times New Roman" w:hAnsi="Times New Roman" w:cs="Times New Roman"/>
                <w:b/>
                <w:sz w:val="24"/>
                <w:szCs w:val="24"/>
              </w:rPr>
              <w:t>FAKULTAS TEKNOLOGI INFORMASI</w:t>
            </w:r>
          </w:p>
          <w:p w:rsidR="00225721" w:rsidRPr="00561ED7" w:rsidRDefault="00225721" w:rsidP="00561E6E">
            <w:pPr>
              <w:spacing w:line="360" w:lineRule="auto"/>
              <w:jc w:val="center"/>
              <w:rPr>
                <w:rFonts w:ascii="Times New Roman" w:hAnsi="Times New Roman" w:cs="Times New Roman"/>
                <w:b/>
                <w:sz w:val="24"/>
                <w:szCs w:val="24"/>
              </w:rPr>
            </w:pPr>
            <w:r w:rsidRPr="00561ED7">
              <w:rPr>
                <w:rFonts w:ascii="Times New Roman" w:hAnsi="Times New Roman" w:cs="Times New Roman"/>
                <w:b/>
                <w:sz w:val="24"/>
                <w:szCs w:val="24"/>
              </w:rPr>
              <w:t>INSTITUT TEKNOLOGI SEPULUH NOPEMBER</w:t>
            </w:r>
          </w:p>
        </w:tc>
      </w:tr>
    </w:tbl>
    <w:p w:rsidR="00225721" w:rsidRPr="00561ED7" w:rsidRDefault="00C30203">
      <w:pP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margin-left:-17.8pt;margin-top:11.2pt;width:511.65pt;height:0;z-index:251658240;mso-position-horizontal-relative:text;mso-position-vertical-relative:text" o:connectortype="straight" strokeweight="1.5pt"/>
        </w:pict>
      </w:r>
    </w:p>
    <w:p w:rsidR="00141733" w:rsidRPr="00141733" w:rsidRDefault="00225721" w:rsidP="00141733">
      <w:pPr>
        <w:spacing w:before="360" w:after="480"/>
        <w:jc w:val="center"/>
        <w:rPr>
          <w:rFonts w:ascii="Times New Roman" w:hAnsi="Times New Roman" w:cs="Times New Roman"/>
          <w:b/>
          <w:sz w:val="24"/>
          <w:szCs w:val="24"/>
          <w:u w:val="single"/>
        </w:rPr>
      </w:pPr>
      <w:r w:rsidRPr="00561ED7">
        <w:rPr>
          <w:rFonts w:ascii="Times New Roman" w:hAnsi="Times New Roman" w:cs="Times New Roman"/>
          <w:b/>
          <w:sz w:val="24"/>
          <w:szCs w:val="24"/>
          <w:u w:val="single"/>
        </w:rPr>
        <w:t>USULAN TUGAS AKHIR</w:t>
      </w:r>
    </w:p>
    <w:p w:rsidR="00225721" w:rsidRPr="00561ED7" w:rsidRDefault="00225721" w:rsidP="00141733">
      <w:pPr>
        <w:pStyle w:val="ListParagraph"/>
        <w:numPr>
          <w:ilvl w:val="0"/>
          <w:numId w:val="1"/>
        </w:numPr>
        <w:spacing w:before="240" w:line="360" w:lineRule="auto"/>
        <w:ind w:left="426"/>
        <w:rPr>
          <w:rFonts w:ascii="Times New Roman" w:hAnsi="Times New Roman" w:cs="Times New Roman"/>
          <w:b/>
          <w:sz w:val="24"/>
          <w:szCs w:val="24"/>
        </w:rPr>
      </w:pPr>
      <w:r w:rsidRPr="00561ED7">
        <w:rPr>
          <w:rFonts w:ascii="Times New Roman" w:hAnsi="Times New Roman" w:cs="Times New Roman"/>
          <w:b/>
          <w:sz w:val="24"/>
          <w:szCs w:val="24"/>
        </w:rPr>
        <w:t>IDENTITAS PENGUSUL</w:t>
      </w:r>
    </w:p>
    <w:p w:rsidR="00225721" w:rsidRPr="00561ED7" w:rsidRDefault="00225721" w:rsidP="00486441">
      <w:pPr>
        <w:pStyle w:val="ListParagraph"/>
        <w:spacing w:before="240"/>
        <w:ind w:left="426"/>
        <w:rPr>
          <w:rFonts w:ascii="Times New Roman" w:hAnsi="Times New Roman" w:cs="Times New Roman"/>
          <w:b/>
          <w:sz w:val="24"/>
          <w:szCs w:val="24"/>
        </w:rPr>
      </w:pPr>
      <w:r w:rsidRPr="00561ED7">
        <w:rPr>
          <w:rFonts w:ascii="Times New Roman" w:hAnsi="Times New Roman" w:cs="Times New Roman"/>
          <w:b/>
          <w:sz w:val="24"/>
          <w:szCs w:val="24"/>
        </w:rPr>
        <w:t>NAMA</w:t>
      </w:r>
      <w:r w:rsidRPr="00561ED7">
        <w:rPr>
          <w:rFonts w:ascii="Times New Roman" w:hAnsi="Times New Roman" w:cs="Times New Roman"/>
          <w:b/>
          <w:sz w:val="24"/>
          <w:szCs w:val="24"/>
        </w:rPr>
        <w:tab/>
      </w:r>
      <w:r w:rsidRPr="00561ED7">
        <w:rPr>
          <w:rFonts w:ascii="Times New Roman" w:hAnsi="Times New Roman" w:cs="Times New Roman"/>
          <w:b/>
          <w:sz w:val="24"/>
          <w:szCs w:val="24"/>
        </w:rPr>
        <w:tab/>
        <w:t xml:space="preserve">: </w:t>
      </w:r>
      <w:r w:rsidR="00626930" w:rsidRPr="00561ED7">
        <w:rPr>
          <w:rFonts w:ascii="Times New Roman" w:hAnsi="Times New Roman" w:cs="Times New Roman"/>
          <w:b/>
          <w:sz w:val="24"/>
          <w:szCs w:val="24"/>
        </w:rPr>
        <w:t>VIKA FITRATUNNANY INSANITTAQWA</w:t>
      </w:r>
    </w:p>
    <w:p w:rsidR="00225721" w:rsidRPr="00561ED7" w:rsidRDefault="00225721" w:rsidP="00486441">
      <w:pPr>
        <w:pStyle w:val="ListParagraph"/>
        <w:ind w:left="426"/>
        <w:rPr>
          <w:rFonts w:ascii="Times New Roman" w:hAnsi="Times New Roman" w:cs="Times New Roman"/>
          <w:b/>
          <w:sz w:val="24"/>
          <w:szCs w:val="24"/>
        </w:rPr>
      </w:pPr>
      <w:r w:rsidRPr="00561ED7">
        <w:rPr>
          <w:rFonts w:ascii="Times New Roman" w:hAnsi="Times New Roman" w:cs="Times New Roman"/>
          <w:b/>
          <w:sz w:val="24"/>
          <w:szCs w:val="24"/>
        </w:rPr>
        <w:t>NRP</w:t>
      </w:r>
      <w:r w:rsidRPr="00561ED7">
        <w:rPr>
          <w:rFonts w:ascii="Times New Roman" w:hAnsi="Times New Roman" w:cs="Times New Roman"/>
          <w:b/>
          <w:sz w:val="24"/>
          <w:szCs w:val="24"/>
        </w:rPr>
        <w:tab/>
      </w:r>
      <w:r w:rsidRPr="00561ED7">
        <w:rPr>
          <w:rFonts w:ascii="Times New Roman" w:hAnsi="Times New Roman" w:cs="Times New Roman"/>
          <w:b/>
          <w:sz w:val="24"/>
          <w:szCs w:val="24"/>
        </w:rPr>
        <w:tab/>
        <w:t>: 5109100133</w:t>
      </w:r>
    </w:p>
    <w:p w:rsidR="00225721" w:rsidRPr="00561ED7" w:rsidRDefault="00225721" w:rsidP="00486441">
      <w:pPr>
        <w:pStyle w:val="ListParagraph"/>
        <w:ind w:left="426"/>
        <w:rPr>
          <w:rFonts w:ascii="Times New Roman" w:hAnsi="Times New Roman" w:cs="Times New Roman"/>
          <w:b/>
          <w:sz w:val="24"/>
          <w:szCs w:val="24"/>
        </w:rPr>
      </w:pPr>
      <w:r w:rsidRPr="00561ED7">
        <w:rPr>
          <w:rFonts w:ascii="Times New Roman" w:hAnsi="Times New Roman" w:cs="Times New Roman"/>
          <w:b/>
          <w:sz w:val="24"/>
          <w:szCs w:val="24"/>
        </w:rPr>
        <w:t>DOSEN WALI</w:t>
      </w:r>
      <w:r w:rsidRPr="00561ED7">
        <w:rPr>
          <w:rFonts w:ascii="Times New Roman" w:hAnsi="Times New Roman" w:cs="Times New Roman"/>
          <w:b/>
          <w:sz w:val="24"/>
          <w:szCs w:val="24"/>
        </w:rPr>
        <w:tab/>
        <w:t>: DIANA PURWITASARI, S.Kom, M.Sc</w:t>
      </w:r>
    </w:p>
    <w:p w:rsidR="00225721" w:rsidRPr="00561ED7" w:rsidRDefault="00225721" w:rsidP="00561E6E">
      <w:pPr>
        <w:pStyle w:val="ListParagraph"/>
        <w:spacing w:line="360" w:lineRule="auto"/>
        <w:ind w:left="426"/>
        <w:rPr>
          <w:rFonts w:ascii="Times New Roman" w:hAnsi="Times New Roman" w:cs="Times New Roman"/>
          <w:b/>
          <w:sz w:val="24"/>
          <w:szCs w:val="24"/>
        </w:rPr>
      </w:pPr>
    </w:p>
    <w:p w:rsidR="00225721" w:rsidRPr="00561ED7" w:rsidRDefault="00225721" w:rsidP="00561E6E">
      <w:pPr>
        <w:pStyle w:val="ListParagraph"/>
        <w:numPr>
          <w:ilvl w:val="0"/>
          <w:numId w:val="1"/>
        </w:numPr>
        <w:spacing w:line="360" w:lineRule="auto"/>
        <w:ind w:left="426"/>
        <w:rPr>
          <w:rFonts w:ascii="Times New Roman" w:hAnsi="Times New Roman" w:cs="Times New Roman"/>
          <w:b/>
          <w:sz w:val="24"/>
          <w:szCs w:val="24"/>
        </w:rPr>
      </w:pPr>
      <w:r w:rsidRPr="00561ED7">
        <w:rPr>
          <w:rFonts w:ascii="Times New Roman" w:hAnsi="Times New Roman" w:cs="Times New Roman"/>
          <w:b/>
          <w:sz w:val="24"/>
          <w:szCs w:val="24"/>
        </w:rPr>
        <w:t>JUDUL TUGAS AKHIR</w:t>
      </w:r>
    </w:p>
    <w:p w:rsidR="00225721" w:rsidRDefault="00225721" w:rsidP="00EE0C98">
      <w:pPr>
        <w:pStyle w:val="ListParagraph"/>
        <w:spacing w:after="0" w:line="240" w:lineRule="auto"/>
        <w:ind w:left="426"/>
        <w:jc w:val="both"/>
        <w:rPr>
          <w:rFonts w:ascii="Times New Roman" w:hAnsi="Times New Roman" w:cs="Times New Roman"/>
          <w:sz w:val="24"/>
          <w:szCs w:val="24"/>
        </w:rPr>
      </w:pPr>
      <w:r w:rsidRPr="00561ED7">
        <w:rPr>
          <w:rFonts w:ascii="Times New Roman" w:hAnsi="Times New Roman" w:cs="Times New Roman"/>
          <w:sz w:val="24"/>
          <w:szCs w:val="24"/>
        </w:rPr>
        <w:t>“</w:t>
      </w:r>
      <w:r w:rsidR="002325D1">
        <w:rPr>
          <w:rFonts w:ascii="Times New Roman" w:hAnsi="Times New Roman" w:cs="Times New Roman"/>
          <w:sz w:val="24"/>
          <w:szCs w:val="24"/>
        </w:rPr>
        <w:t>Game</w:t>
      </w:r>
      <w:r w:rsidR="006859B7">
        <w:rPr>
          <w:rFonts w:ascii="Times New Roman" w:hAnsi="Times New Roman" w:cs="Times New Roman"/>
          <w:sz w:val="24"/>
          <w:szCs w:val="24"/>
        </w:rPr>
        <w:t xml:space="preserve"> Edukasi </w:t>
      </w:r>
      <w:r w:rsidR="006F3687">
        <w:rPr>
          <w:rFonts w:ascii="Times New Roman" w:hAnsi="Times New Roman" w:cs="Times New Roman"/>
          <w:sz w:val="24"/>
          <w:szCs w:val="24"/>
        </w:rPr>
        <w:t>“</w:t>
      </w:r>
      <w:r w:rsidRPr="00561ED7">
        <w:rPr>
          <w:rFonts w:ascii="Times New Roman" w:hAnsi="Times New Roman" w:cs="Times New Roman"/>
          <w:sz w:val="24"/>
          <w:szCs w:val="24"/>
        </w:rPr>
        <w:t>Simulasi Haji</w:t>
      </w:r>
      <w:r w:rsidR="006F3687">
        <w:rPr>
          <w:rFonts w:ascii="Times New Roman" w:hAnsi="Times New Roman" w:cs="Times New Roman"/>
          <w:sz w:val="24"/>
          <w:szCs w:val="24"/>
        </w:rPr>
        <w:t>”</w:t>
      </w:r>
      <w:r w:rsidRPr="00561ED7">
        <w:rPr>
          <w:rFonts w:ascii="Times New Roman" w:hAnsi="Times New Roman" w:cs="Times New Roman"/>
          <w:sz w:val="24"/>
          <w:szCs w:val="24"/>
        </w:rPr>
        <w:t xml:space="preserve"> Menggunakan</w:t>
      </w:r>
      <w:r w:rsidR="00F55521" w:rsidRPr="00561ED7">
        <w:rPr>
          <w:rFonts w:ascii="Times New Roman" w:hAnsi="Times New Roman" w:cs="Times New Roman"/>
          <w:sz w:val="24"/>
          <w:szCs w:val="24"/>
        </w:rPr>
        <w:t xml:space="preserve"> </w:t>
      </w:r>
      <w:r w:rsidRPr="00561ED7">
        <w:rPr>
          <w:rFonts w:ascii="Times New Roman" w:hAnsi="Times New Roman" w:cs="Times New Roman"/>
          <w:sz w:val="24"/>
          <w:szCs w:val="24"/>
        </w:rPr>
        <w:t>Ren</w:t>
      </w:r>
      <w:r w:rsidR="00147A0F">
        <w:rPr>
          <w:rFonts w:ascii="Times New Roman" w:hAnsi="Times New Roman" w:cs="Times New Roman"/>
          <w:sz w:val="24"/>
          <w:szCs w:val="24"/>
        </w:rPr>
        <w:t>’</w:t>
      </w:r>
      <w:r w:rsidRPr="00561ED7">
        <w:rPr>
          <w:rFonts w:ascii="Times New Roman" w:hAnsi="Times New Roman" w:cs="Times New Roman"/>
          <w:sz w:val="24"/>
          <w:szCs w:val="24"/>
        </w:rPr>
        <w:t>Py</w:t>
      </w:r>
      <w:r w:rsidR="00F55521" w:rsidRPr="00561ED7">
        <w:rPr>
          <w:rFonts w:ascii="Times New Roman" w:hAnsi="Times New Roman" w:cs="Times New Roman"/>
          <w:sz w:val="24"/>
          <w:szCs w:val="24"/>
        </w:rPr>
        <w:t xml:space="preserve"> </w:t>
      </w:r>
      <w:r w:rsidRPr="00561ED7">
        <w:rPr>
          <w:rFonts w:ascii="Times New Roman" w:hAnsi="Times New Roman" w:cs="Times New Roman"/>
          <w:sz w:val="24"/>
          <w:szCs w:val="24"/>
        </w:rPr>
        <w:t>pada Perangkat Android</w:t>
      </w:r>
      <w:r w:rsidR="00293BE2">
        <w:rPr>
          <w:rFonts w:ascii="Times New Roman" w:hAnsi="Times New Roman" w:cs="Times New Roman"/>
          <w:sz w:val="24"/>
          <w:szCs w:val="24"/>
        </w:rPr>
        <w:t xml:space="preserve"> untuk Simulasi Perjalanan Ibadah Haji</w:t>
      </w:r>
      <w:r w:rsidRPr="00561ED7">
        <w:rPr>
          <w:rFonts w:ascii="Times New Roman" w:hAnsi="Times New Roman" w:cs="Times New Roman"/>
          <w:sz w:val="24"/>
          <w:szCs w:val="24"/>
        </w:rPr>
        <w:t>”</w:t>
      </w:r>
    </w:p>
    <w:p w:rsidR="00B310E0" w:rsidRDefault="00B310E0" w:rsidP="00EE0C98">
      <w:pPr>
        <w:pStyle w:val="ListParagraph"/>
        <w:spacing w:after="0" w:line="240" w:lineRule="auto"/>
        <w:ind w:left="426"/>
        <w:jc w:val="both"/>
        <w:rPr>
          <w:rFonts w:ascii="Times New Roman" w:hAnsi="Times New Roman" w:cs="Times New Roman"/>
          <w:sz w:val="24"/>
          <w:szCs w:val="24"/>
        </w:rPr>
      </w:pPr>
    </w:p>
    <w:p w:rsidR="00B310E0" w:rsidRPr="00561ED7" w:rsidRDefault="00B310E0" w:rsidP="00EE0C98">
      <w:pPr>
        <w:pStyle w:val="ListParagraph"/>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“Educational Game “Simulasi Haji” Using Ren’Py in Android Platform </w:t>
      </w:r>
      <w:r w:rsidR="00D75959">
        <w:rPr>
          <w:rFonts w:ascii="Times New Roman" w:hAnsi="Times New Roman" w:cs="Times New Roman"/>
          <w:sz w:val="24"/>
          <w:szCs w:val="24"/>
          <w:lang w:val="id-ID"/>
        </w:rPr>
        <w:t>as a</w:t>
      </w:r>
      <w:r>
        <w:rPr>
          <w:rFonts w:ascii="Times New Roman" w:hAnsi="Times New Roman" w:cs="Times New Roman"/>
          <w:sz w:val="24"/>
          <w:szCs w:val="24"/>
        </w:rPr>
        <w:t xml:space="preserve"> Simulation </w:t>
      </w:r>
      <w:r w:rsidR="00D75959">
        <w:rPr>
          <w:rFonts w:ascii="Times New Roman" w:hAnsi="Times New Roman" w:cs="Times New Roman"/>
          <w:sz w:val="24"/>
          <w:szCs w:val="24"/>
          <w:lang w:val="id-ID"/>
        </w:rPr>
        <w:t>for Journey of Hajj</w:t>
      </w:r>
      <w:r>
        <w:rPr>
          <w:rFonts w:ascii="Times New Roman" w:hAnsi="Times New Roman" w:cs="Times New Roman"/>
          <w:sz w:val="24"/>
          <w:szCs w:val="24"/>
        </w:rPr>
        <w:t>”</w:t>
      </w:r>
    </w:p>
    <w:p w:rsidR="00225721" w:rsidRPr="00561ED7" w:rsidRDefault="00225721" w:rsidP="00EE0C98">
      <w:pPr>
        <w:pStyle w:val="ListParagraph"/>
        <w:spacing w:after="0"/>
        <w:ind w:left="426"/>
        <w:jc w:val="both"/>
        <w:rPr>
          <w:rFonts w:ascii="Times New Roman" w:hAnsi="Times New Roman" w:cs="Times New Roman"/>
          <w:sz w:val="24"/>
          <w:szCs w:val="24"/>
        </w:rPr>
      </w:pPr>
    </w:p>
    <w:p w:rsidR="00033869" w:rsidRDefault="00033869" w:rsidP="00EE0C98">
      <w:pPr>
        <w:pStyle w:val="ListParagraph"/>
        <w:numPr>
          <w:ilvl w:val="0"/>
          <w:numId w:val="1"/>
        </w:numPr>
        <w:ind w:left="426"/>
        <w:jc w:val="both"/>
        <w:rPr>
          <w:rFonts w:ascii="Times New Roman" w:hAnsi="Times New Roman" w:cs="Times New Roman"/>
          <w:b/>
          <w:sz w:val="24"/>
          <w:szCs w:val="24"/>
        </w:rPr>
      </w:pPr>
      <w:r>
        <w:rPr>
          <w:rFonts w:ascii="Times New Roman" w:hAnsi="Times New Roman" w:cs="Times New Roman"/>
          <w:b/>
          <w:sz w:val="24"/>
          <w:szCs w:val="24"/>
        </w:rPr>
        <w:t>URAIAN SINGKAT</w:t>
      </w:r>
    </w:p>
    <w:p w:rsidR="00B90D8D" w:rsidRDefault="00B310E0" w:rsidP="00EE0C98">
      <w:pPr>
        <w:pStyle w:val="ListParagraph"/>
        <w:spacing w:line="240" w:lineRule="auto"/>
        <w:ind w:left="426" w:firstLine="708"/>
        <w:jc w:val="both"/>
        <w:rPr>
          <w:rFonts w:ascii="Times New Roman" w:hAnsi="Times New Roman" w:cs="Times New Roman"/>
          <w:sz w:val="24"/>
          <w:szCs w:val="24"/>
        </w:rPr>
      </w:pPr>
      <w:r w:rsidRPr="00B310E0">
        <w:rPr>
          <w:rFonts w:ascii="Times New Roman" w:hAnsi="Times New Roman" w:cs="Times New Roman"/>
          <w:sz w:val="24"/>
          <w:szCs w:val="24"/>
        </w:rPr>
        <w:t>Indonesia</w:t>
      </w:r>
      <w:r>
        <w:rPr>
          <w:rFonts w:ascii="Times New Roman" w:hAnsi="Times New Roman" w:cs="Times New Roman"/>
          <w:sz w:val="24"/>
          <w:szCs w:val="24"/>
        </w:rPr>
        <w:t xml:space="preserve"> sebagai negara dengan penduduk muslim terbanyak di dunia mengirimkan lebih dari dua ratus jemaah haji setiap tahunnya untuk pergi melaksanakan ibadah haji. Jumlah ini menunjukkan tingginya minat masyarakat muslim untuk melaksanakan salah satu ibadah umat Islam tersebut. Namun, </w:t>
      </w:r>
      <w:r w:rsidR="00084460">
        <w:rPr>
          <w:rFonts w:ascii="Times New Roman" w:hAnsi="Times New Roman" w:cs="Times New Roman"/>
          <w:sz w:val="24"/>
          <w:szCs w:val="24"/>
        </w:rPr>
        <w:t xml:space="preserve">informasi tentang </w:t>
      </w:r>
      <w:r>
        <w:rPr>
          <w:rFonts w:ascii="Times New Roman" w:hAnsi="Times New Roman" w:cs="Times New Roman"/>
          <w:sz w:val="24"/>
          <w:szCs w:val="24"/>
        </w:rPr>
        <w:t>proses</w:t>
      </w:r>
      <w:r w:rsidR="00084460">
        <w:rPr>
          <w:rFonts w:ascii="Times New Roman" w:hAnsi="Times New Roman" w:cs="Times New Roman"/>
          <w:sz w:val="24"/>
          <w:szCs w:val="24"/>
        </w:rPr>
        <w:t xml:space="preserve"> perjalanan</w:t>
      </w:r>
      <w:r>
        <w:rPr>
          <w:rFonts w:ascii="Times New Roman" w:hAnsi="Times New Roman" w:cs="Times New Roman"/>
          <w:sz w:val="24"/>
          <w:szCs w:val="24"/>
        </w:rPr>
        <w:t xml:space="preserve"> ibadah haji</w:t>
      </w:r>
      <w:r w:rsidR="00084460">
        <w:rPr>
          <w:rFonts w:ascii="Times New Roman" w:hAnsi="Times New Roman" w:cs="Times New Roman"/>
          <w:sz w:val="24"/>
          <w:szCs w:val="24"/>
        </w:rPr>
        <w:t xml:space="preserve"> secara nyata</w:t>
      </w:r>
      <w:r>
        <w:rPr>
          <w:rFonts w:ascii="Times New Roman" w:hAnsi="Times New Roman" w:cs="Times New Roman"/>
          <w:sz w:val="24"/>
          <w:szCs w:val="24"/>
        </w:rPr>
        <w:t xml:space="preserve"> tidak begitu banyak dipahami oleh masyarakat tersebut karena </w:t>
      </w:r>
      <w:r w:rsidR="00084460">
        <w:rPr>
          <w:rFonts w:ascii="Times New Roman" w:hAnsi="Times New Roman" w:cs="Times New Roman"/>
          <w:sz w:val="24"/>
          <w:szCs w:val="24"/>
        </w:rPr>
        <w:t xml:space="preserve">sumber informasi yang terbatas dan proses yang cukup panjang pada pelaksanaanya. </w:t>
      </w:r>
    </w:p>
    <w:p w:rsidR="00B90D8D" w:rsidRPr="00B90D8D" w:rsidRDefault="00084460" w:rsidP="00EE0C98">
      <w:pPr>
        <w:pStyle w:val="ListParagraph"/>
        <w:spacing w:line="24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Oleh karena itu, diperlukan suatu sarana pembelajaran bagi masyarakat untuk mengetahui detail proses ibadah haji dari masa pendaftaran hingga selesai ibadah haji dengan bentuk </w:t>
      </w:r>
      <w:r>
        <w:rPr>
          <w:rFonts w:ascii="Times New Roman" w:hAnsi="Times New Roman" w:cs="Times New Roman"/>
          <w:i/>
          <w:sz w:val="24"/>
          <w:szCs w:val="24"/>
        </w:rPr>
        <w:t>game</w:t>
      </w:r>
      <w:r>
        <w:rPr>
          <w:rFonts w:ascii="Times New Roman" w:hAnsi="Times New Roman" w:cs="Times New Roman"/>
          <w:sz w:val="24"/>
          <w:szCs w:val="24"/>
        </w:rPr>
        <w:t xml:space="preserve"> edukasi yang berbasis Android karena platform tersebut cukup populer di kalangan pengguna </w:t>
      </w:r>
      <w:r>
        <w:rPr>
          <w:rFonts w:ascii="Times New Roman" w:hAnsi="Times New Roman" w:cs="Times New Roman"/>
          <w:i/>
          <w:sz w:val="24"/>
          <w:szCs w:val="24"/>
        </w:rPr>
        <w:t>smartphone</w:t>
      </w:r>
      <w:r w:rsidR="00B90D8D">
        <w:rPr>
          <w:rFonts w:ascii="Times New Roman" w:hAnsi="Times New Roman" w:cs="Times New Roman"/>
          <w:sz w:val="24"/>
          <w:szCs w:val="24"/>
        </w:rPr>
        <w:t xml:space="preserve">. </w:t>
      </w:r>
      <w:r w:rsidR="00B90D8D">
        <w:rPr>
          <w:rFonts w:ascii="Times New Roman" w:hAnsi="Times New Roman" w:cs="Times New Roman"/>
          <w:i/>
          <w:sz w:val="24"/>
          <w:szCs w:val="24"/>
        </w:rPr>
        <w:t>Game</w:t>
      </w:r>
      <w:r w:rsidR="00B90D8D">
        <w:rPr>
          <w:rFonts w:ascii="Times New Roman" w:hAnsi="Times New Roman" w:cs="Times New Roman"/>
          <w:sz w:val="24"/>
          <w:szCs w:val="24"/>
        </w:rPr>
        <w:t xml:space="preserve"> bernama “Simulasi Haji” ini berbentuk simulasi yang dikembangkan dengan </w:t>
      </w:r>
      <w:r w:rsidR="00B90D8D">
        <w:rPr>
          <w:rFonts w:ascii="Times New Roman" w:hAnsi="Times New Roman" w:cs="Times New Roman"/>
          <w:i/>
          <w:sz w:val="24"/>
          <w:szCs w:val="24"/>
        </w:rPr>
        <w:t>engine</w:t>
      </w:r>
      <w:r w:rsidR="00B90D8D">
        <w:rPr>
          <w:rFonts w:ascii="Times New Roman" w:hAnsi="Times New Roman" w:cs="Times New Roman"/>
          <w:sz w:val="24"/>
          <w:szCs w:val="24"/>
        </w:rPr>
        <w:t xml:space="preserve"> Ren’Py dan Ren’Py Android Packaging Tool (RAPT) dan bertujuan untuk </w:t>
      </w:r>
      <w:r w:rsidR="00B90D8D" w:rsidRPr="00561ED7">
        <w:rPr>
          <w:rFonts w:ascii="Times New Roman" w:hAnsi="Times New Roman" w:cs="Times New Roman"/>
          <w:sz w:val="24"/>
          <w:szCs w:val="24"/>
        </w:rPr>
        <w:t>memberikan pengetahuan mengenai cara melaksanakan ibadah haji secara lengkap dan sesuai dengan ke</w:t>
      </w:r>
      <w:r w:rsidR="00B90D8D">
        <w:rPr>
          <w:rFonts w:ascii="Times New Roman" w:hAnsi="Times New Roman" w:cs="Times New Roman"/>
          <w:sz w:val="24"/>
          <w:szCs w:val="24"/>
        </w:rPr>
        <w:t>adaan sebenarnya di dunia nyata di Indonesia.</w:t>
      </w:r>
    </w:p>
    <w:p w:rsidR="00B310E0" w:rsidRDefault="00B310E0" w:rsidP="00033869">
      <w:pPr>
        <w:pStyle w:val="ListParagraph"/>
        <w:ind w:left="426"/>
        <w:rPr>
          <w:rFonts w:ascii="Times New Roman" w:hAnsi="Times New Roman" w:cs="Times New Roman"/>
          <w:b/>
          <w:sz w:val="24"/>
          <w:szCs w:val="24"/>
        </w:rPr>
      </w:pPr>
    </w:p>
    <w:p w:rsidR="00033869" w:rsidRPr="00486441" w:rsidRDefault="00033869" w:rsidP="00486441">
      <w:pPr>
        <w:pStyle w:val="ListParagraph"/>
        <w:numPr>
          <w:ilvl w:val="0"/>
          <w:numId w:val="1"/>
        </w:numPr>
        <w:ind w:left="426"/>
        <w:rPr>
          <w:rFonts w:ascii="Times New Roman" w:hAnsi="Times New Roman" w:cs="Times New Roman"/>
          <w:b/>
          <w:sz w:val="24"/>
          <w:szCs w:val="24"/>
        </w:rPr>
      </w:pPr>
      <w:r>
        <w:rPr>
          <w:rFonts w:ascii="Times New Roman" w:hAnsi="Times New Roman" w:cs="Times New Roman"/>
          <w:b/>
          <w:sz w:val="24"/>
          <w:szCs w:val="24"/>
        </w:rPr>
        <w:t>PENDAHULUAN</w:t>
      </w:r>
    </w:p>
    <w:p w:rsidR="00033869" w:rsidRPr="007E1A29" w:rsidRDefault="00293BE2" w:rsidP="00486441">
      <w:pPr>
        <w:pStyle w:val="ListParagraph"/>
        <w:numPr>
          <w:ilvl w:val="1"/>
          <w:numId w:val="1"/>
        </w:numPr>
        <w:spacing w:after="0"/>
        <w:rPr>
          <w:rFonts w:ascii="Times New Roman" w:hAnsi="Times New Roman" w:cs="Times New Roman"/>
          <w:b/>
          <w:sz w:val="24"/>
          <w:szCs w:val="24"/>
        </w:rPr>
      </w:pPr>
      <w:r w:rsidRPr="007E1A29">
        <w:rPr>
          <w:rFonts w:ascii="Times New Roman" w:hAnsi="Times New Roman" w:cs="Times New Roman"/>
          <w:b/>
          <w:sz w:val="24"/>
          <w:szCs w:val="24"/>
        </w:rPr>
        <w:t>LATAR BELAKANG</w:t>
      </w:r>
    </w:p>
    <w:p w:rsidR="00293BE2" w:rsidRPr="00293BE2" w:rsidRDefault="00293BE2" w:rsidP="00EE0C98">
      <w:pPr>
        <w:spacing w:after="0" w:line="240" w:lineRule="auto"/>
        <w:ind w:left="786" w:firstLine="654"/>
        <w:jc w:val="both"/>
        <w:rPr>
          <w:rFonts w:ascii="Times New Roman" w:hAnsi="Times New Roman" w:cs="Times New Roman"/>
          <w:sz w:val="24"/>
          <w:szCs w:val="24"/>
        </w:rPr>
      </w:pPr>
      <w:r w:rsidRPr="00293BE2">
        <w:rPr>
          <w:rFonts w:ascii="Times New Roman" w:hAnsi="Times New Roman" w:cs="Times New Roman"/>
          <w:sz w:val="24"/>
          <w:szCs w:val="24"/>
        </w:rPr>
        <w:t xml:space="preserve">Ibadah haji adalah salah satu ibadah umat Islam yang dilaksanakan setahun sekali di Mekkah, Arab Saudi. Ibadah ini merupakan ibadah yang sangat penting dan diikuti oleh berjuta-juta orang dari berbagai negara, termasuk Indonesia. Meskipun kuota jamaah haji Indonesia yang mencapai dua ratus ribu pada tahun 2012, jumlah ini tidak sebanding dengan meningkatnya jumlah orang yang mendaftar haji sehingga </w:t>
      </w:r>
      <w:r w:rsidRPr="00293BE2">
        <w:rPr>
          <w:rFonts w:ascii="Times New Roman" w:hAnsi="Times New Roman" w:cs="Times New Roman"/>
          <w:sz w:val="24"/>
          <w:szCs w:val="24"/>
        </w:rPr>
        <w:lastRenderedPageBreak/>
        <w:t>menimbulkan antrian keberangkatan</w:t>
      </w:r>
      <w:r w:rsidR="00DA1225">
        <w:rPr>
          <w:rFonts w:ascii="Times New Roman" w:hAnsi="Times New Roman" w:cs="Times New Roman"/>
          <w:sz w:val="24"/>
          <w:szCs w:val="24"/>
        </w:rPr>
        <w:t xml:space="preserve"> </w:t>
      </w:r>
      <w:sdt>
        <w:sdtPr>
          <w:rPr>
            <w:rFonts w:ascii="Times New Roman" w:hAnsi="Times New Roman" w:cs="Times New Roman"/>
            <w:sz w:val="24"/>
            <w:szCs w:val="24"/>
          </w:rPr>
          <w:id w:val="14174283"/>
          <w:citation/>
        </w:sdtPr>
        <w:sdtContent>
          <w:r w:rsidR="00C30203">
            <w:rPr>
              <w:rFonts w:ascii="Times New Roman" w:hAnsi="Times New Roman" w:cs="Times New Roman"/>
              <w:sz w:val="24"/>
              <w:szCs w:val="24"/>
            </w:rPr>
            <w:fldChar w:fldCharType="begin"/>
          </w:r>
          <w:r w:rsidR="00DA1225">
            <w:rPr>
              <w:rFonts w:ascii="Times New Roman" w:hAnsi="Times New Roman" w:cs="Times New Roman"/>
              <w:sz w:val="24"/>
              <w:szCs w:val="24"/>
            </w:rPr>
            <w:instrText xml:space="preserve"> CITATION Amr13 \l 1033 </w:instrText>
          </w:r>
          <w:r w:rsidR="00C30203">
            <w:rPr>
              <w:rFonts w:ascii="Times New Roman" w:hAnsi="Times New Roman" w:cs="Times New Roman"/>
              <w:sz w:val="24"/>
              <w:szCs w:val="24"/>
            </w:rPr>
            <w:fldChar w:fldCharType="separate"/>
          </w:r>
          <w:r w:rsidR="00DA1225" w:rsidRPr="00DA1225">
            <w:rPr>
              <w:rFonts w:ascii="Times New Roman" w:hAnsi="Times New Roman" w:cs="Times New Roman"/>
              <w:noProof/>
              <w:sz w:val="24"/>
              <w:szCs w:val="24"/>
            </w:rPr>
            <w:t>[</w:t>
          </w:r>
          <w:hyperlink w:anchor="Amr13" w:history="1">
            <w:r w:rsidR="00DA1225" w:rsidRPr="00DA1225">
              <w:rPr>
                <w:rStyle w:val="BalloonTextChar"/>
                <w:rFonts w:ascii="Times New Roman" w:hAnsi="Times New Roman" w:cs="Times New Roman"/>
                <w:noProof/>
                <w:sz w:val="24"/>
                <w:szCs w:val="24"/>
              </w:rPr>
              <w:t>1</w:t>
            </w:r>
          </w:hyperlink>
          <w:r w:rsidR="00DA1225" w:rsidRPr="00DA1225">
            <w:rPr>
              <w:rFonts w:ascii="Times New Roman" w:hAnsi="Times New Roman" w:cs="Times New Roman"/>
              <w:noProof/>
              <w:sz w:val="24"/>
              <w:szCs w:val="24"/>
            </w:rPr>
            <w:t>]</w:t>
          </w:r>
          <w:r w:rsidR="00C30203">
            <w:rPr>
              <w:rFonts w:ascii="Times New Roman" w:hAnsi="Times New Roman" w:cs="Times New Roman"/>
              <w:sz w:val="24"/>
              <w:szCs w:val="24"/>
            </w:rPr>
            <w:fldChar w:fldCharType="end"/>
          </w:r>
        </w:sdtContent>
      </w:sdt>
      <w:r w:rsidRPr="00293BE2">
        <w:rPr>
          <w:rFonts w:ascii="Times New Roman" w:hAnsi="Times New Roman" w:cs="Times New Roman"/>
          <w:sz w:val="24"/>
          <w:szCs w:val="24"/>
        </w:rPr>
        <w:t>. Hal ini menunjukkan tingginya minat umat Islam di Indonesia untuk melaksanakan haji.</w:t>
      </w:r>
    </w:p>
    <w:p w:rsidR="00293BE2" w:rsidRPr="00293BE2" w:rsidRDefault="00293BE2" w:rsidP="00EE0C98">
      <w:pPr>
        <w:spacing w:after="0" w:line="240" w:lineRule="auto"/>
        <w:ind w:left="786" w:firstLine="654"/>
        <w:jc w:val="both"/>
        <w:rPr>
          <w:rFonts w:ascii="Times New Roman" w:hAnsi="Times New Roman" w:cs="Times New Roman"/>
          <w:sz w:val="24"/>
          <w:szCs w:val="24"/>
        </w:rPr>
      </w:pPr>
      <w:r w:rsidRPr="00293BE2">
        <w:rPr>
          <w:rFonts w:ascii="Times New Roman" w:hAnsi="Times New Roman" w:cs="Times New Roman"/>
          <w:sz w:val="24"/>
          <w:szCs w:val="24"/>
        </w:rPr>
        <w:t>Namun demikian, tidak semua orang mengetahui proses pelaksanaan ibadah haji secara detail. Padahal, pengetahuan ini perlu didapatkan untuk memberikan informasi pada masyarakat tentang langkah-langkah yang harus ditempuh untuk menjadi jamaah-haji di Indonesia serta pada saat melaksanakan haji nantinya. Oleh karena itu, diperlukan suatu media pembelajaran yang dapat memberikan informasi yang akurat tentang proses pelaksanaan haji dari masa pendaftaran hingga selesai proses haji.</w:t>
      </w:r>
    </w:p>
    <w:p w:rsidR="00293BE2" w:rsidRPr="00293BE2" w:rsidRDefault="00293BE2" w:rsidP="00EE0C98">
      <w:pPr>
        <w:spacing w:after="0" w:line="240" w:lineRule="auto"/>
        <w:ind w:left="786" w:firstLine="654"/>
        <w:jc w:val="both"/>
        <w:rPr>
          <w:rFonts w:ascii="Times New Roman" w:hAnsi="Times New Roman" w:cs="Times New Roman"/>
          <w:sz w:val="24"/>
          <w:szCs w:val="24"/>
        </w:rPr>
      </w:pPr>
      <w:r w:rsidRPr="00293BE2">
        <w:rPr>
          <w:rFonts w:ascii="Times New Roman" w:hAnsi="Times New Roman" w:cs="Times New Roman"/>
          <w:sz w:val="24"/>
          <w:szCs w:val="24"/>
        </w:rPr>
        <w:t xml:space="preserve">Dari sisi teknologi informasi, </w:t>
      </w:r>
      <w:r w:rsidRPr="00293BE2">
        <w:rPr>
          <w:rFonts w:ascii="Times New Roman" w:hAnsi="Times New Roman" w:cs="Times New Roman"/>
          <w:i/>
          <w:sz w:val="24"/>
          <w:szCs w:val="24"/>
        </w:rPr>
        <w:t>game</w:t>
      </w:r>
      <w:r w:rsidRPr="00293BE2">
        <w:rPr>
          <w:rFonts w:ascii="Times New Roman" w:hAnsi="Times New Roman" w:cs="Times New Roman"/>
          <w:sz w:val="24"/>
          <w:szCs w:val="24"/>
        </w:rPr>
        <w:t xml:space="preserve"> edukasi merupakan salah satu sarana pembelajaran yang dapat digunakan untuk menyalurkan informasi tertentu pada pemain </w:t>
      </w:r>
      <w:r w:rsidRPr="00293BE2">
        <w:rPr>
          <w:rFonts w:ascii="Times New Roman" w:hAnsi="Times New Roman" w:cs="Times New Roman"/>
          <w:i/>
          <w:sz w:val="24"/>
          <w:szCs w:val="24"/>
        </w:rPr>
        <w:t>game</w:t>
      </w:r>
      <w:r w:rsidRPr="00293BE2">
        <w:rPr>
          <w:rFonts w:ascii="Times New Roman" w:hAnsi="Times New Roman" w:cs="Times New Roman"/>
          <w:sz w:val="24"/>
          <w:szCs w:val="24"/>
        </w:rPr>
        <w:t xml:space="preserve"> secara langsung maupun tidak langsung. Selain itu, </w:t>
      </w:r>
      <w:r w:rsidRPr="00293BE2">
        <w:rPr>
          <w:rFonts w:ascii="Times New Roman" w:hAnsi="Times New Roman" w:cs="Times New Roman"/>
          <w:i/>
          <w:sz w:val="24"/>
          <w:szCs w:val="24"/>
        </w:rPr>
        <w:t>game</w:t>
      </w:r>
      <w:r w:rsidRPr="00293BE2">
        <w:rPr>
          <w:rFonts w:ascii="Times New Roman" w:hAnsi="Times New Roman" w:cs="Times New Roman"/>
          <w:sz w:val="24"/>
          <w:szCs w:val="24"/>
        </w:rPr>
        <w:t xml:space="preserve"> edukasi adalah salah satu sarana yang baik untuk memberikan pembelajaran yang efektif bagi pemain </w:t>
      </w:r>
      <w:sdt>
        <w:sdtPr>
          <w:rPr>
            <w:rFonts w:ascii="Times New Roman" w:hAnsi="Times New Roman" w:cs="Times New Roman"/>
            <w:sz w:val="24"/>
            <w:szCs w:val="24"/>
          </w:rPr>
          <w:id w:val="14174285"/>
          <w:citation/>
        </w:sdtPr>
        <w:sdtContent>
          <w:r w:rsidR="00C30203">
            <w:rPr>
              <w:rFonts w:ascii="Times New Roman" w:hAnsi="Times New Roman" w:cs="Times New Roman"/>
              <w:sz w:val="24"/>
              <w:szCs w:val="24"/>
            </w:rPr>
            <w:fldChar w:fldCharType="begin"/>
          </w:r>
          <w:r w:rsidR="00EE0C98">
            <w:rPr>
              <w:rFonts w:ascii="Times New Roman" w:hAnsi="Times New Roman" w:cs="Times New Roman"/>
              <w:sz w:val="24"/>
              <w:szCs w:val="24"/>
            </w:rPr>
            <w:instrText xml:space="preserve"> CITATION Mun07 \l 1033 </w:instrText>
          </w:r>
          <w:r w:rsidR="00C30203">
            <w:rPr>
              <w:rFonts w:ascii="Times New Roman" w:hAnsi="Times New Roman" w:cs="Times New Roman"/>
              <w:sz w:val="24"/>
              <w:szCs w:val="24"/>
            </w:rPr>
            <w:fldChar w:fldCharType="separate"/>
          </w:r>
          <w:r w:rsidR="00EE0C98" w:rsidRPr="00EE0C98">
            <w:rPr>
              <w:rFonts w:ascii="Times New Roman" w:hAnsi="Times New Roman" w:cs="Times New Roman"/>
              <w:noProof/>
              <w:sz w:val="24"/>
              <w:szCs w:val="24"/>
            </w:rPr>
            <w:t>[</w:t>
          </w:r>
          <w:hyperlink w:anchor="Mun07" w:history="1">
            <w:r w:rsidR="00EE0C98" w:rsidRPr="00EE0C98">
              <w:rPr>
                <w:rStyle w:val="BalloonTextChar"/>
                <w:rFonts w:ascii="Times New Roman" w:hAnsi="Times New Roman" w:cs="Times New Roman"/>
                <w:noProof/>
                <w:sz w:val="24"/>
                <w:szCs w:val="24"/>
              </w:rPr>
              <w:t>2</w:t>
            </w:r>
          </w:hyperlink>
          <w:r w:rsidR="00EE0C98" w:rsidRPr="00EE0C98">
            <w:rPr>
              <w:rFonts w:ascii="Times New Roman" w:hAnsi="Times New Roman" w:cs="Times New Roman"/>
              <w:noProof/>
              <w:sz w:val="24"/>
              <w:szCs w:val="24"/>
            </w:rPr>
            <w:t>]</w:t>
          </w:r>
          <w:r w:rsidR="00C30203">
            <w:rPr>
              <w:rFonts w:ascii="Times New Roman" w:hAnsi="Times New Roman" w:cs="Times New Roman"/>
              <w:sz w:val="24"/>
              <w:szCs w:val="24"/>
            </w:rPr>
            <w:fldChar w:fldCharType="end"/>
          </w:r>
        </w:sdtContent>
      </w:sdt>
      <w:r w:rsidRPr="00293BE2">
        <w:rPr>
          <w:rFonts w:ascii="Times New Roman" w:hAnsi="Times New Roman" w:cs="Times New Roman"/>
          <w:sz w:val="24"/>
          <w:szCs w:val="24"/>
        </w:rPr>
        <w:t xml:space="preserve">. Salah satu jenis </w:t>
      </w:r>
      <w:r w:rsidRPr="00293BE2">
        <w:rPr>
          <w:rFonts w:ascii="Times New Roman" w:hAnsi="Times New Roman" w:cs="Times New Roman"/>
          <w:i/>
          <w:sz w:val="24"/>
          <w:szCs w:val="24"/>
        </w:rPr>
        <w:t>game</w:t>
      </w:r>
      <w:r w:rsidRPr="00293BE2">
        <w:rPr>
          <w:rFonts w:ascii="Times New Roman" w:hAnsi="Times New Roman" w:cs="Times New Roman"/>
          <w:sz w:val="24"/>
          <w:szCs w:val="24"/>
        </w:rPr>
        <w:t xml:space="preserve"> edukasi adalah </w:t>
      </w:r>
      <w:r w:rsidRPr="00293BE2">
        <w:rPr>
          <w:rFonts w:ascii="Times New Roman" w:hAnsi="Times New Roman" w:cs="Times New Roman"/>
          <w:i/>
          <w:sz w:val="24"/>
          <w:szCs w:val="24"/>
        </w:rPr>
        <w:t>game</w:t>
      </w:r>
      <w:r w:rsidRPr="00293BE2">
        <w:rPr>
          <w:rFonts w:ascii="Times New Roman" w:hAnsi="Times New Roman" w:cs="Times New Roman"/>
          <w:sz w:val="24"/>
          <w:szCs w:val="24"/>
        </w:rPr>
        <w:t xml:space="preserve"> simulasi yang memandu pemain untuk menyelesaikan masalah tertentu di dunia nyata. Pembelajaran yang disisipkan melalui permainan dalam </w:t>
      </w:r>
      <w:r w:rsidRPr="00293BE2">
        <w:rPr>
          <w:rFonts w:ascii="Times New Roman" w:hAnsi="Times New Roman" w:cs="Times New Roman"/>
          <w:i/>
          <w:sz w:val="24"/>
          <w:szCs w:val="24"/>
        </w:rPr>
        <w:t>game</w:t>
      </w:r>
      <w:r w:rsidRPr="00293BE2">
        <w:rPr>
          <w:rFonts w:ascii="Times New Roman" w:hAnsi="Times New Roman" w:cs="Times New Roman"/>
          <w:sz w:val="24"/>
          <w:szCs w:val="24"/>
        </w:rPr>
        <w:t xml:space="preserve"> simulasi membuat informasi lebih mudah diterima oleh pemain secara tidak sadar karena kondisi pemain yang rileks pada saat menjalankan permainan.</w:t>
      </w:r>
    </w:p>
    <w:p w:rsidR="00293BE2" w:rsidRDefault="00293BE2" w:rsidP="00EE0C98">
      <w:pPr>
        <w:spacing w:after="0" w:line="240" w:lineRule="auto"/>
        <w:ind w:left="786" w:firstLine="654"/>
        <w:jc w:val="both"/>
        <w:rPr>
          <w:rFonts w:ascii="Times New Roman" w:hAnsi="Times New Roman" w:cs="Times New Roman"/>
          <w:sz w:val="24"/>
          <w:szCs w:val="24"/>
        </w:rPr>
      </w:pPr>
      <w:r w:rsidRPr="00293BE2">
        <w:rPr>
          <w:rFonts w:ascii="Times New Roman" w:hAnsi="Times New Roman" w:cs="Times New Roman"/>
          <w:sz w:val="24"/>
          <w:szCs w:val="24"/>
        </w:rPr>
        <w:t>Oleh karena itu, dalam tugas akhir ini akan dikembangkan permainan edukasi “Simulasi Haji” untuk dapat menjadi sarana pembelajaran dan infromasi mengenai langkah-langkah berhaji di Indonesia yang interaktif dan akurat.</w:t>
      </w:r>
    </w:p>
    <w:p w:rsidR="00EE0C98" w:rsidRPr="00293BE2" w:rsidRDefault="00EE0C98" w:rsidP="00EE0C98">
      <w:pPr>
        <w:spacing w:after="0" w:line="240" w:lineRule="auto"/>
        <w:ind w:left="786" w:firstLine="654"/>
        <w:jc w:val="both"/>
        <w:rPr>
          <w:rFonts w:ascii="Times New Roman" w:hAnsi="Times New Roman" w:cs="Times New Roman"/>
          <w:b/>
          <w:sz w:val="24"/>
          <w:szCs w:val="24"/>
        </w:rPr>
      </w:pPr>
    </w:p>
    <w:p w:rsidR="00293BE2" w:rsidRDefault="00293BE2" w:rsidP="00486441">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RUMUSAN MASALAH</w:t>
      </w:r>
    </w:p>
    <w:p w:rsidR="007E1A29" w:rsidRPr="00293BE2" w:rsidRDefault="007E1A29" w:rsidP="00486441">
      <w:pPr>
        <w:spacing w:after="0" w:line="240" w:lineRule="auto"/>
        <w:ind w:left="720" w:firstLine="360"/>
        <w:rPr>
          <w:rFonts w:ascii="Times New Roman" w:hAnsi="Times New Roman" w:cs="Times New Roman"/>
          <w:sz w:val="24"/>
          <w:szCs w:val="24"/>
        </w:rPr>
      </w:pPr>
      <w:r w:rsidRPr="00293BE2">
        <w:rPr>
          <w:rFonts w:ascii="Times New Roman" w:hAnsi="Times New Roman" w:cs="Times New Roman"/>
          <w:sz w:val="24"/>
          <w:szCs w:val="24"/>
        </w:rPr>
        <w:t>Permasalahan yang akan dibahas dalam tugas akhir ini adalah sebagai berikut:</w:t>
      </w:r>
    </w:p>
    <w:p w:rsidR="007E1A29" w:rsidRDefault="007E1A29" w:rsidP="00EE0C9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Bagaimanakah perancangan simulasi perjalanan haji yang sesuai dengan petunjuk dan panduan pelaksanaan ibadah haji?</w:t>
      </w:r>
    </w:p>
    <w:p w:rsidR="007E1A29" w:rsidRDefault="007E1A29" w:rsidP="00EE0C9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Bagaimanakah perancangan simulasi perjalanan haji yang sesuai dengan fakta-fakta pelaksanaan ibadah haji?</w:t>
      </w:r>
    </w:p>
    <w:p w:rsidR="007E1A29" w:rsidRDefault="007E1A29" w:rsidP="00EE0C9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Bagaimanakah perancangan simulasi perjalanan haji yang sesuai dengan kejadian-kejadian acak yang mungkin terjadi saat ibadah haji? </w:t>
      </w:r>
    </w:p>
    <w:p w:rsidR="007E1A29" w:rsidRDefault="007E1A29" w:rsidP="00EE0C98">
      <w:pPr>
        <w:pStyle w:val="ListParagraph"/>
        <w:numPr>
          <w:ilvl w:val="0"/>
          <w:numId w:val="2"/>
        </w:numPr>
        <w:spacing w:line="240" w:lineRule="auto"/>
        <w:jc w:val="both"/>
        <w:rPr>
          <w:rFonts w:ascii="Times New Roman" w:hAnsi="Times New Roman" w:cs="Times New Roman"/>
          <w:sz w:val="24"/>
          <w:szCs w:val="24"/>
        </w:rPr>
      </w:pPr>
      <w:r w:rsidRPr="007E1A29">
        <w:rPr>
          <w:rFonts w:ascii="Times New Roman" w:hAnsi="Times New Roman" w:cs="Times New Roman"/>
          <w:sz w:val="24"/>
          <w:szCs w:val="24"/>
        </w:rPr>
        <w:t>Bagaimanakah perancangan dan implementasi pembuatan “Simulai Haji” menggunakan RenPy dan RAPT untuk perangkat Android?</w:t>
      </w:r>
    </w:p>
    <w:p w:rsidR="007E1A29" w:rsidRPr="007E1A29" w:rsidRDefault="007E1A29" w:rsidP="007E1A29">
      <w:pPr>
        <w:pStyle w:val="ListParagraph"/>
        <w:ind w:left="1080"/>
        <w:rPr>
          <w:rFonts w:ascii="Times New Roman" w:hAnsi="Times New Roman" w:cs="Times New Roman"/>
          <w:sz w:val="24"/>
          <w:szCs w:val="24"/>
        </w:rPr>
      </w:pPr>
    </w:p>
    <w:p w:rsidR="007E1A29" w:rsidRDefault="007E1A29" w:rsidP="00293BE2">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BATASAN MASALAH</w:t>
      </w:r>
    </w:p>
    <w:p w:rsidR="007E1A29" w:rsidRPr="00561ED7" w:rsidRDefault="007E1A29" w:rsidP="00EE0C98">
      <w:pPr>
        <w:pStyle w:val="ListParagraph"/>
        <w:spacing w:before="240" w:line="240" w:lineRule="auto"/>
        <w:ind w:left="786" w:firstLine="294"/>
        <w:jc w:val="both"/>
        <w:rPr>
          <w:rFonts w:ascii="Times New Roman" w:hAnsi="Times New Roman" w:cs="Times New Roman"/>
          <w:sz w:val="24"/>
          <w:szCs w:val="24"/>
        </w:rPr>
      </w:pPr>
      <w:r w:rsidRPr="00561ED7">
        <w:rPr>
          <w:rFonts w:ascii="Times New Roman" w:hAnsi="Times New Roman" w:cs="Times New Roman"/>
          <w:sz w:val="24"/>
          <w:szCs w:val="24"/>
        </w:rPr>
        <w:t>Batasan-batasan permasalahan yang dibahas dalam tugas akhir ini adalah:</w:t>
      </w:r>
    </w:p>
    <w:p w:rsidR="007E1A29" w:rsidRDefault="007E1A29" w:rsidP="00EE0C98">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Panduan perjalanan haji yang dipakai sebagai acuan tugas akhir ini adalah yang berupa referensi dari buku yang bisa dipertanggungjawabkan</w:t>
      </w:r>
    </w:p>
    <w:p w:rsidR="007E1A29" w:rsidRPr="007E1A29" w:rsidRDefault="007E1A29" w:rsidP="00EE0C98">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Perangkat Android yang digunakan dalam pengujian adalah Android 4.0 dikarenakan terdapat </w:t>
      </w:r>
      <w:r>
        <w:rPr>
          <w:rFonts w:ascii="Times New Roman" w:hAnsi="Times New Roman" w:cs="Times New Roman"/>
          <w:i/>
          <w:sz w:val="24"/>
          <w:szCs w:val="24"/>
        </w:rPr>
        <w:t>error</w:t>
      </w:r>
      <w:r>
        <w:rPr>
          <w:rFonts w:ascii="Times New Roman" w:hAnsi="Times New Roman" w:cs="Times New Roman"/>
          <w:sz w:val="24"/>
          <w:szCs w:val="24"/>
        </w:rPr>
        <w:t xml:space="preserve"> yang terjadi ketika diimplementasikan pada perangkat yang lebih rendah</w:t>
      </w:r>
    </w:p>
    <w:p w:rsidR="007E1A29" w:rsidRDefault="007E1A29" w:rsidP="007E1A29">
      <w:pPr>
        <w:pStyle w:val="ListParagraph"/>
        <w:ind w:left="786"/>
        <w:rPr>
          <w:rFonts w:ascii="Times New Roman" w:hAnsi="Times New Roman" w:cs="Times New Roman"/>
          <w:b/>
          <w:sz w:val="24"/>
          <w:szCs w:val="24"/>
        </w:rPr>
      </w:pPr>
    </w:p>
    <w:p w:rsidR="007E1A29" w:rsidRDefault="007E1A29" w:rsidP="00293BE2">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TUJUAN PEMBUATAN TUGAS AKHIR</w:t>
      </w:r>
    </w:p>
    <w:p w:rsidR="007E1A29" w:rsidRDefault="007E1A29" w:rsidP="00EE0C98">
      <w:pPr>
        <w:pStyle w:val="ListParagraph"/>
        <w:spacing w:line="240" w:lineRule="auto"/>
        <w:ind w:left="786" w:firstLine="654"/>
        <w:jc w:val="both"/>
        <w:rPr>
          <w:rFonts w:ascii="Times New Roman" w:hAnsi="Times New Roman" w:cs="Times New Roman"/>
          <w:sz w:val="24"/>
          <w:szCs w:val="24"/>
        </w:rPr>
      </w:pPr>
      <w:r w:rsidRPr="00561ED7">
        <w:rPr>
          <w:rFonts w:ascii="Times New Roman" w:hAnsi="Times New Roman" w:cs="Times New Roman"/>
          <w:sz w:val="24"/>
          <w:szCs w:val="24"/>
        </w:rPr>
        <w:t>Tujuan dari penyusunan tugas akhir ini adalah untuk menghasilkan aplikasi simulasi haji yang bisa dijalankan pada platform Android untuk memberikan pengetahuan mengenai cara melaksanakan ibadah haji secara lengkap dan sesuai dengan keadaan sebenarnya di dunia nyata.</w:t>
      </w:r>
    </w:p>
    <w:p w:rsidR="007E1A29" w:rsidRDefault="007E1A29" w:rsidP="007E1A29">
      <w:pPr>
        <w:pStyle w:val="ListParagraph"/>
        <w:ind w:left="786"/>
        <w:rPr>
          <w:rFonts w:ascii="Times New Roman" w:hAnsi="Times New Roman" w:cs="Times New Roman"/>
          <w:b/>
          <w:sz w:val="24"/>
          <w:szCs w:val="24"/>
        </w:rPr>
      </w:pPr>
    </w:p>
    <w:p w:rsidR="00141733" w:rsidRDefault="00141733" w:rsidP="007E1A29">
      <w:pPr>
        <w:pStyle w:val="ListParagraph"/>
        <w:ind w:left="786"/>
        <w:rPr>
          <w:rFonts w:ascii="Times New Roman" w:hAnsi="Times New Roman" w:cs="Times New Roman"/>
          <w:b/>
          <w:sz w:val="24"/>
          <w:szCs w:val="24"/>
        </w:rPr>
      </w:pPr>
    </w:p>
    <w:p w:rsidR="00165220" w:rsidRPr="007E1A29" w:rsidRDefault="007E1A29" w:rsidP="007E1A29">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lastRenderedPageBreak/>
        <w:t>MANFAAT TUGAS AKHIR</w:t>
      </w:r>
    </w:p>
    <w:p w:rsidR="005C4337" w:rsidRDefault="007E1A29" w:rsidP="00EE0C98">
      <w:pPr>
        <w:pStyle w:val="ListParagraph"/>
        <w:spacing w:line="240" w:lineRule="auto"/>
        <w:ind w:left="786" w:firstLine="654"/>
        <w:jc w:val="both"/>
        <w:rPr>
          <w:rFonts w:ascii="Times New Roman" w:hAnsi="Times New Roman" w:cs="Times New Roman"/>
          <w:sz w:val="24"/>
          <w:szCs w:val="24"/>
        </w:rPr>
      </w:pPr>
      <w:r w:rsidRPr="00561ED7">
        <w:rPr>
          <w:rFonts w:ascii="Times New Roman" w:hAnsi="Times New Roman" w:cs="Times New Roman"/>
          <w:sz w:val="24"/>
          <w:szCs w:val="24"/>
        </w:rPr>
        <w:t>Manfaat dari tugas akhir ini adalah untuk menghasilkan aplikasi simulasi haji yang dibuat sedetail dan semirip mungkin dengan penerapannya di dunia nyata di Indonesia sehingga pengguna dapat memahami dan mendapatkan gambaran dan pengetahuan tentang ibadah haji tanpa dengan hanya memainkan simulasi di perangkat Android sehingga mudah diakses di mana saja.</w:t>
      </w:r>
    </w:p>
    <w:p w:rsidR="00754FCC" w:rsidRPr="00561ED7" w:rsidRDefault="00754FCC" w:rsidP="00754FCC">
      <w:pPr>
        <w:pStyle w:val="ListParagraph"/>
        <w:ind w:left="426"/>
        <w:rPr>
          <w:rFonts w:ascii="Times New Roman" w:hAnsi="Times New Roman" w:cs="Times New Roman"/>
          <w:sz w:val="24"/>
          <w:szCs w:val="24"/>
        </w:rPr>
      </w:pPr>
    </w:p>
    <w:p w:rsidR="00225721" w:rsidRPr="00561ED7" w:rsidRDefault="00225721" w:rsidP="00225721">
      <w:pPr>
        <w:pStyle w:val="ListParagraph"/>
        <w:numPr>
          <w:ilvl w:val="0"/>
          <w:numId w:val="1"/>
        </w:numPr>
        <w:ind w:left="426"/>
        <w:rPr>
          <w:rFonts w:ascii="Times New Roman" w:hAnsi="Times New Roman" w:cs="Times New Roman"/>
          <w:b/>
          <w:sz w:val="24"/>
          <w:szCs w:val="24"/>
        </w:rPr>
      </w:pPr>
      <w:r w:rsidRPr="00561ED7">
        <w:rPr>
          <w:rFonts w:ascii="Times New Roman" w:hAnsi="Times New Roman" w:cs="Times New Roman"/>
          <w:b/>
          <w:sz w:val="24"/>
          <w:szCs w:val="24"/>
        </w:rPr>
        <w:t>TINJAUAN PUSTAKA</w:t>
      </w:r>
    </w:p>
    <w:p w:rsidR="00F55521" w:rsidRDefault="00F55521" w:rsidP="00F55521">
      <w:pPr>
        <w:pStyle w:val="ListParagraph"/>
        <w:numPr>
          <w:ilvl w:val="0"/>
          <w:numId w:val="4"/>
        </w:numPr>
        <w:rPr>
          <w:rFonts w:ascii="Times New Roman" w:hAnsi="Times New Roman" w:cs="Times New Roman"/>
          <w:b/>
          <w:sz w:val="24"/>
          <w:szCs w:val="24"/>
        </w:rPr>
      </w:pPr>
      <w:r w:rsidRPr="00561ED7">
        <w:rPr>
          <w:rFonts w:ascii="Times New Roman" w:hAnsi="Times New Roman" w:cs="Times New Roman"/>
          <w:b/>
          <w:sz w:val="24"/>
          <w:szCs w:val="24"/>
        </w:rPr>
        <w:t>Ibadah Haji</w:t>
      </w:r>
    </w:p>
    <w:p w:rsidR="005C4337" w:rsidRPr="00B90D8D" w:rsidRDefault="005C4337" w:rsidP="00EE0C98">
      <w:pPr>
        <w:pStyle w:val="ListParagraph"/>
        <w:spacing w:line="240" w:lineRule="auto"/>
        <w:ind w:left="786" w:firstLine="654"/>
        <w:jc w:val="both"/>
        <w:rPr>
          <w:rFonts w:ascii="Times New Roman" w:hAnsi="Times New Roman" w:cs="Times New Roman"/>
          <w:sz w:val="24"/>
          <w:szCs w:val="24"/>
        </w:rPr>
      </w:pPr>
      <w:r>
        <w:rPr>
          <w:rFonts w:ascii="Times New Roman" w:hAnsi="Times New Roman" w:cs="Times New Roman"/>
          <w:sz w:val="24"/>
          <w:szCs w:val="24"/>
        </w:rPr>
        <w:t>Ibadah haji adalah salah satu ibadah yang wajib dilakukan oleh umat Islam yang dilaksakan setahun sekali secara bersama-sama di Mekkah, Arab Saudi. Pada ibadah ini terdapat aturan tata cara dalam melaksanakan ibadah haji, baik dari waktu keberangkatan hingga proses pelaksanaan ritual haji. Selain aturan teknis, terdapat langkah-langkah yang harus dilakukan oleh calon jemaah haji untuk bisa terdaftar sebagai peserta haji di Indonesia. Langkah-langkah ini meliputi cara mendaftar haji, cara membuat paspor, cara mengikuti manasik haji, cara persiapan haji, dan lain-lain.</w:t>
      </w:r>
    </w:p>
    <w:p w:rsidR="005C4337" w:rsidRDefault="00A057FD" w:rsidP="00EE0C98">
      <w:pPr>
        <w:pStyle w:val="ListParagraph"/>
        <w:spacing w:line="240" w:lineRule="auto"/>
        <w:ind w:left="786" w:firstLine="654"/>
        <w:jc w:val="both"/>
        <w:rPr>
          <w:rFonts w:ascii="Times New Roman" w:hAnsi="Times New Roman" w:cs="Times New Roman"/>
          <w:sz w:val="24"/>
          <w:szCs w:val="24"/>
        </w:rPr>
      </w:pPr>
      <w:r>
        <w:rPr>
          <w:rFonts w:ascii="Times New Roman" w:hAnsi="Times New Roman" w:cs="Times New Roman"/>
          <w:sz w:val="24"/>
          <w:szCs w:val="24"/>
        </w:rPr>
        <w:t>Proses ritual ibadah haji pun memiliki beberapa aturan berupa tata cara pelaksanaan, larangan-larangan, doa-doa, serta pengetahuan lain seperti aktivitas dan lokasi tertentu yang penting karena hal ini menentukan sah atau tidaknya ibadah haji seseorang. Pengetahuan mengenai haji ini cukup banyak dan kompleks mengingat ibadah ini cukup memakan waktu yang lama dalam pe</w:t>
      </w:r>
      <w:r w:rsidR="009A05F8">
        <w:rPr>
          <w:rFonts w:ascii="Times New Roman" w:hAnsi="Times New Roman" w:cs="Times New Roman"/>
          <w:sz w:val="24"/>
          <w:szCs w:val="24"/>
        </w:rPr>
        <w:t>laksanaannya</w:t>
      </w:r>
      <w:r w:rsidR="00904FE0">
        <w:rPr>
          <w:rFonts w:ascii="Times New Roman" w:hAnsi="Times New Roman" w:cs="Times New Roman"/>
          <w:sz w:val="24"/>
          <w:szCs w:val="24"/>
        </w:rPr>
        <w:t xml:space="preserve"> </w:t>
      </w:r>
      <w:sdt>
        <w:sdtPr>
          <w:rPr>
            <w:rFonts w:ascii="Times New Roman" w:hAnsi="Times New Roman" w:cs="Times New Roman"/>
            <w:sz w:val="24"/>
            <w:szCs w:val="24"/>
          </w:rPr>
          <w:id w:val="14174286"/>
          <w:citation/>
        </w:sdtPr>
        <w:sdtContent>
          <w:r w:rsidR="00C30203">
            <w:rPr>
              <w:rFonts w:ascii="Times New Roman" w:hAnsi="Times New Roman" w:cs="Times New Roman"/>
              <w:sz w:val="24"/>
              <w:szCs w:val="24"/>
            </w:rPr>
            <w:fldChar w:fldCharType="begin"/>
          </w:r>
          <w:r w:rsidR="00EE0C98">
            <w:rPr>
              <w:rFonts w:ascii="Times New Roman" w:hAnsi="Times New Roman" w:cs="Times New Roman"/>
              <w:sz w:val="24"/>
              <w:szCs w:val="24"/>
            </w:rPr>
            <w:instrText xml:space="preserve"> CITATION Kem11 \l 1033 </w:instrText>
          </w:r>
          <w:r w:rsidR="00C30203">
            <w:rPr>
              <w:rFonts w:ascii="Times New Roman" w:hAnsi="Times New Roman" w:cs="Times New Roman"/>
              <w:sz w:val="24"/>
              <w:szCs w:val="24"/>
            </w:rPr>
            <w:fldChar w:fldCharType="separate"/>
          </w:r>
          <w:r w:rsidR="00EE0C98" w:rsidRPr="00EE0C98">
            <w:rPr>
              <w:rFonts w:ascii="Times New Roman" w:hAnsi="Times New Roman" w:cs="Times New Roman"/>
              <w:noProof/>
              <w:sz w:val="24"/>
              <w:szCs w:val="24"/>
            </w:rPr>
            <w:t>[</w:t>
          </w:r>
          <w:hyperlink w:anchor="Kem11" w:history="1">
            <w:r w:rsidR="00EE0C98" w:rsidRPr="00EE0C98">
              <w:rPr>
                <w:rStyle w:val="BalloonTextChar"/>
                <w:rFonts w:ascii="Times New Roman" w:hAnsi="Times New Roman" w:cs="Times New Roman"/>
                <w:noProof/>
                <w:sz w:val="24"/>
                <w:szCs w:val="24"/>
              </w:rPr>
              <w:t>3</w:t>
            </w:r>
          </w:hyperlink>
          <w:r w:rsidR="00EE0C98" w:rsidRPr="00EE0C98">
            <w:rPr>
              <w:rFonts w:ascii="Times New Roman" w:hAnsi="Times New Roman" w:cs="Times New Roman"/>
              <w:noProof/>
              <w:sz w:val="24"/>
              <w:szCs w:val="24"/>
            </w:rPr>
            <w:t>]</w:t>
          </w:r>
          <w:r w:rsidR="00C30203">
            <w:rPr>
              <w:rFonts w:ascii="Times New Roman" w:hAnsi="Times New Roman" w:cs="Times New Roman"/>
              <w:sz w:val="24"/>
              <w:szCs w:val="24"/>
            </w:rPr>
            <w:fldChar w:fldCharType="end"/>
          </w:r>
        </w:sdtContent>
      </w:sdt>
      <w:r w:rsidR="009A05F8">
        <w:rPr>
          <w:rFonts w:ascii="Times New Roman" w:hAnsi="Times New Roman" w:cs="Times New Roman"/>
          <w:sz w:val="24"/>
          <w:szCs w:val="24"/>
        </w:rPr>
        <w:t>.</w:t>
      </w:r>
    </w:p>
    <w:p w:rsidR="00A057FD" w:rsidRPr="005C4337" w:rsidRDefault="00A057FD" w:rsidP="005C4337">
      <w:pPr>
        <w:pStyle w:val="ListParagraph"/>
        <w:ind w:left="786"/>
        <w:rPr>
          <w:rFonts w:ascii="Times New Roman" w:hAnsi="Times New Roman" w:cs="Times New Roman"/>
          <w:sz w:val="24"/>
          <w:szCs w:val="24"/>
        </w:rPr>
      </w:pPr>
    </w:p>
    <w:p w:rsidR="00754FCC" w:rsidRDefault="002325D1" w:rsidP="00F55521">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Game</w:t>
      </w:r>
      <w:r w:rsidR="00F55521" w:rsidRPr="00561ED7">
        <w:rPr>
          <w:rFonts w:ascii="Times New Roman" w:hAnsi="Times New Roman" w:cs="Times New Roman"/>
          <w:b/>
          <w:sz w:val="24"/>
          <w:szCs w:val="24"/>
        </w:rPr>
        <w:t xml:space="preserve"> </w:t>
      </w:r>
      <w:r w:rsidR="005C4337">
        <w:rPr>
          <w:rFonts w:ascii="Times New Roman" w:hAnsi="Times New Roman" w:cs="Times New Roman"/>
          <w:b/>
          <w:sz w:val="24"/>
          <w:szCs w:val="24"/>
        </w:rPr>
        <w:t xml:space="preserve">Edukasi dan </w:t>
      </w:r>
      <w:r>
        <w:rPr>
          <w:rFonts w:ascii="Times New Roman" w:hAnsi="Times New Roman" w:cs="Times New Roman"/>
          <w:b/>
          <w:sz w:val="24"/>
          <w:szCs w:val="24"/>
        </w:rPr>
        <w:t>Game</w:t>
      </w:r>
      <w:r w:rsidR="005C4337">
        <w:rPr>
          <w:rFonts w:ascii="Times New Roman" w:hAnsi="Times New Roman" w:cs="Times New Roman"/>
          <w:b/>
          <w:sz w:val="24"/>
          <w:szCs w:val="24"/>
        </w:rPr>
        <w:t xml:space="preserve"> Simulasi</w:t>
      </w:r>
    </w:p>
    <w:p w:rsidR="002325D1" w:rsidRPr="00486441" w:rsidRDefault="002325D1" w:rsidP="00EE0C98">
      <w:pPr>
        <w:pStyle w:val="ListParagraph"/>
        <w:spacing w:line="240" w:lineRule="auto"/>
        <w:ind w:left="786" w:firstLine="654"/>
        <w:jc w:val="both"/>
        <w:rPr>
          <w:rFonts w:ascii="Times New Roman" w:hAnsi="Times New Roman" w:cs="Times New Roman"/>
          <w:sz w:val="24"/>
          <w:szCs w:val="24"/>
        </w:rPr>
      </w:pPr>
      <w:r>
        <w:rPr>
          <w:rFonts w:ascii="Times New Roman" w:hAnsi="Times New Roman" w:cs="Times New Roman"/>
          <w:sz w:val="24"/>
          <w:szCs w:val="24"/>
        </w:rPr>
        <w:t>Permainan edukasi didefinisikan sebagai permainan secara perorangan atau kelompok yang memiliki aspek-aspek yang berhu</w:t>
      </w:r>
      <w:r w:rsidR="009A05F8">
        <w:rPr>
          <w:rFonts w:ascii="Times New Roman" w:hAnsi="Times New Roman" w:cs="Times New Roman"/>
          <w:sz w:val="24"/>
          <w:szCs w:val="24"/>
        </w:rPr>
        <w:t>bungan dengan tujuan pendidikan</w:t>
      </w:r>
      <w:r>
        <w:rPr>
          <w:rFonts w:ascii="Times New Roman" w:hAnsi="Times New Roman" w:cs="Times New Roman"/>
          <w:sz w:val="24"/>
          <w:szCs w:val="24"/>
        </w:rPr>
        <w:t xml:space="preserve"> </w:t>
      </w:r>
      <w:sdt>
        <w:sdtPr>
          <w:rPr>
            <w:rFonts w:ascii="Times New Roman" w:hAnsi="Times New Roman" w:cs="Times New Roman"/>
            <w:sz w:val="24"/>
            <w:szCs w:val="24"/>
          </w:rPr>
          <w:id w:val="14174288"/>
          <w:citation/>
        </w:sdtPr>
        <w:sdtContent>
          <w:r w:rsidR="00C30203">
            <w:rPr>
              <w:rFonts w:ascii="Times New Roman" w:hAnsi="Times New Roman" w:cs="Times New Roman"/>
              <w:sz w:val="24"/>
              <w:szCs w:val="24"/>
            </w:rPr>
            <w:fldChar w:fldCharType="begin"/>
          </w:r>
          <w:r w:rsidR="00EE0C98">
            <w:rPr>
              <w:rFonts w:ascii="Times New Roman" w:hAnsi="Times New Roman" w:cs="Times New Roman"/>
              <w:sz w:val="24"/>
              <w:szCs w:val="24"/>
            </w:rPr>
            <w:instrText xml:space="preserve"> CITATION Edu \l 1033 </w:instrText>
          </w:r>
          <w:r w:rsidR="00C30203">
            <w:rPr>
              <w:rFonts w:ascii="Times New Roman" w:hAnsi="Times New Roman" w:cs="Times New Roman"/>
              <w:sz w:val="24"/>
              <w:szCs w:val="24"/>
            </w:rPr>
            <w:fldChar w:fldCharType="separate"/>
          </w:r>
          <w:r w:rsidR="00EE0C98" w:rsidRPr="00EE0C98">
            <w:rPr>
              <w:rFonts w:ascii="Times New Roman" w:hAnsi="Times New Roman" w:cs="Times New Roman"/>
              <w:noProof/>
              <w:sz w:val="24"/>
              <w:szCs w:val="24"/>
            </w:rPr>
            <w:t>[</w:t>
          </w:r>
          <w:hyperlink w:anchor="Edu" w:history="1">
            <w:r w:rsidR="00EE0C98" w:rsidRPr="00EE0C98">
              <w:rPr>
                <w:rStyle w:val="BalloonTextChar"/>
                <w:rFonts w:ascii="Times New Roman" w:hAnsi="Times New Roman" w:cs="Times New Roman"/>
                <w:noProof/>
                <w:sz w:val="24"/>
                <w:szCs w:val="24"/>
              </w:rPr>
              <w:t>4</w:t>
            </w:r>
          </w:hyperlink>
          <w:r w:rsidR="00EE0C98" w:rsidRPr="00EE0C98">
            <w:rPr>
              <w:rFonts w:ascii="Times New Roman" w:hAnsi="Times New Roman" w:cs="Times New Roman"/>
              <w:noProof/>
              <w:sz w:val="24"/>
              <w:szCs w:val="24"/>
            </w:rPr>
            <w:t>]</w:t>
          </w:r>
          <w:r w:rsidR="00C30203">
            <w:rPr>
              <w:rFonts w:ascii="Times New Roman" w:hAnsi="Times New Roman" w:cs="Times New Roman"/>
              <w:sz w:val="24"/>
              <w:szCs w:val="24"/>
            </w:rPr>
            <w:fldChar w:fldCharType="end"/>
          </w:r>
        </w:sdtContent>
      </w:sdt>
      <w:r w:rsidR="009A05F8">
        <w:rPr>
          <w:rFonts w:ascii="Times New Roman" w:hAnsi="Times New Roman" w:cs="Times New Roman"/>
          <w:sz w:val="24"/>
          <w:szCs w:val="24"/>
        </w:rPr>
        <w:t>.</w:t>
      </w:r>
      <w:r>
        <w:rPr>
          <w:rFonts w:ascii="Times New Roman" w:hAnsi="Times New Roman" w:cs="Times New Roman"/>
          <w:sz w:val="24"/>
          <w:szCs w:val="24"/>
        </w:rPr>
        <w:t xml:space="preserve"> Permainan edukasi memiliki banyak bentuk, seperti permainan kartu, permainan papan, maupun permainan dalam </w:t>
      </w:r>
      <w:r w:rsidRPr="002325D1">
        <w:rPr>
          <w:rFonts w:ascii="Times New Roman" w:hAnsi="Times New Roman" w:cs="Times New Roman"/>
          <w:i/>
          <w:sz w:val="24"/>
          <w:szCs w:val="24"/>
        </w:rPr>
        <w:t>video game</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edukasi adalah </w:t>
      </w:r>
      <w:r>
        <w:rPr>
          <w:rFonts w:ascii="Times New Roman" w:hAnsi="Times New Roman" w:cs="Times New Roman"/>
          <w:i/>
          <w:sz w:val="24"/>
          <w:szCs w:val="24"/>
        </w:rPr>
        <w:t>video game</w:t>
      </w:r>
      <w:r>
        <w:rPr>
          <w:rFonts w:ascii="Times New Roman" w:hAnsi="Times New Roman" w:cs="Times New Roman"/>
          <w:sz w:val="24"/>
          <w:szCs w:val="24"/>
        </w:rPr>
        <w:t xml:space="preserve"> yang memiliki nilai-nilai pendidikan yang bisa dipelajari oleh pemain</w:t>
      </w:r>
      <w:r w:rsidR="00590D06">
        <w:rPr>
          <w:rFonts w:ascii="Times New Roman" w:hAnsi="Times New Roman" w:cs="Times New Roman"/>
          <w:sz w:val="24"/>
          <w:szCs w:val="24"/>
        </w:rPr>
        <w:t xml:space="preserve"> sepanjang permainan</w:t>
      </w:r>
      <w:r>
        <w:rPr>
          <w:rFonts w:ascii="Times New Roman" w:hAnsi="Times New Roman" w:cs="Times New Roman"/>
          <w:sz w:val="24"/>
          <w:szCs w:val="24"/>
        </w:rPr>
        <w:t>.</w:t>
      </w:r>
    </w:p>
    <w:p w:rsidR="005E4449" w:rsidRPr="00486441" w:rsidRDefault="00827F06" w:rsidP="00EE0C98">
      <w:pPr>
        <w:pStyle w:val="ListParagraph"/>
        <w:spacing w:line="240" w:lineRule="auto"/>
        <w:ind w:left="786" w:firstLine="654"/>
        <w:jc w:val="both"/>
        <w:rPr>
          <w:rFonts w:ascii="Times New Roman" w:hAnsi="Times New Roman" w:cs="Times New Roman"/>
          <w:sz w:val="24"/>
          <w:szCs w:val="24"/>
        </w:rPr>
      </w:pPr>
      <w:r>
        <w:rPr>
          <w:rFonts w:ascii="Times New Roman" w:hAnsi="Times New Roman" w:cs="Times New Roman"/>
          <w:i/>
          <w:sz w:val="24"/>
          <w:szCs w:val="24"/>
        </w:rPr>
        <w:t>Game</w:t>
      </w:r>
      <w:r>
        <w:rPr>
          <w:rFonts w:ascii="Times New Roman" w:hAnsi="Times New Roman" w:cs="Times New Roman"/>
          <w:sz w:val="24"/>
          <w:szCs w:val="24"/>
        </w:rPr>
        <w:t xml:space="preserve"> simulasi adalah salah satu jenis dari </w:t>
      </w:r>
      <w:r>
        <w:rPr>
          <w:rFonts w:ascii="Times New Roman" w:hAnsi="Times New Roman" w:cs="Times New Roman"/>
          <w:i/>
          <w:sz w:val="24"/>
          <w:szCs w:val="24"/>
        </w:rPr>
        <w:t>video game</w:t>
      </w:r>
      <w:r>
        <w:rPr>
          <w:rFonts w:ascii="Times New Roman" w:hAnsi="Times New Roman" w:cs="Times New Roman"/>
          <w:sz w:val="24"/>
          <w:szCs w:val="24"/>
        </w:rPr>
        <w:t xml:space="preserve"> yang dikembangkan untuk men-simulasikan aspek realitas di dunia nyata. Beberapa contoh </w:t>
      </w:r>
      <w:r>
        <w:rPr>
          <w:rFonts w:ascii="Times New Roman" w:hAnsi="Times New Roman" w:cs="Times New Roman"/>
          <w:i/>
          <w:sz w:val="24"/>
          <w:szCs w:val="24"/>
        </w:rPr>
        <w:t xml:space="preserve">game </w:t>
      </w:r>
      <w:r>
        <w:rPr>
          <w:rFonts w:ascii="Times New Roman" w:hAnsi="Times New Roman" w:cs="Times New Roman"/>
          <w:sz w:val="24"/>
          <w:szCs w:val="24"/>
        </w:rPr>
        <w:t xml:space="preserve"> simulasi antara lain “Lincity-NG” yang menggambarkan simulasi pembagunan kota, “Flight Gear” yang merupakan</w:t>
      </w:r>
      <w:r w:rsidR="005E4449">
        <w:rPr>
          <w:rFonts w:ascii="Times New Roman" w:hAnsi="Times New Roman" w:cs="Times New Roman"/>
          <w:sz w:val="24"/>
          <w:szCs w:val="24"/>
        </w:rPr>
        <w:t xml:space="preserve"> </w:t>
      </w:r>
      <w:r w:rsidR="005E4449">
        <w:rPr>
          <w:rFonts w:ascii="Times New Roman" w:hAnsi="Times New Roman" w:cs="Times New Roman"/>
          <w:i/>
          <w:sz w:val="24"/>
          <w:szCs w:val="24"/>
        </w:rPr>
        <w:t>game</w:t>
      </w:r>
      <w:r>
        <w:rPr>
          <w:rFonts w:ascii="Times New Roman" w:hAnsi="Times New Roman" w:cs="Times New Roman"/>
          <w:sz w:val="24"/>
          <w:szCs w:val="24"/>
        </w:rPr>
        <w:t xml:space="preserve"> </w:t>
      </w:r>
      <w:r>
        <w:rPr>
          <w:rFonts w:ascii="Times New Roman" w:hAnsi="Times New Roman" w:cs="Times New Roman"/>
          <w:i/>
          <w:sz w:val="24"/>
          <w:szCs w:val="24"/>
        </w:rPr>
        <w:t>flight simulator</w:t>
      </w:r>
      <w:r>
        <w:rPr>
          <w:rFonts w:ascii="Times New Roman" w:hAnsi="Times New Roman" w:cs="Times New Roman"/>
          <w:sz w:val="24"/>
          <w:szCs w:val="24"/>
        </w:rPr>
        <w:t>, “Transport Tycoon” yang merupakan</w:t>
      </w:r>
      <w:r w:rsidR="005E4449">
        <w:rPr>
          <w:rFonts w:ascii="Times New Roman" w:hAnsi="Times New Roman" w:cs="Times New Roman"/>
          <w:sz w:val="24"/>
          <w:szCs w:val="24"/>
        </w:rPr>
        <w:t xml:space="preserve"> </w:t>
      </w:r>
      <w:r w:rsidR="005E4449">
        <w:rPr>
          <w:rFonts w:ascii="Times New Roman" w:hAnsi="Times New Roman" w:cs="Times New Roman"/>
          <w:i/>
          <w:sz w:val="24"/>
          <w:szCs w:val="24"/>
        </w:rPr>
        <w:t xml:space="preserve">game </w:t>
      </w:r>
      <w:r w:rsidR="005E4449">
        <w:rPr>
          <w:rFonts w:ascii="Times New Roman" w:hAnsi="Times New Roman" w:cs="Times New Roman"/>
          <w:sz w:val="24"/>
          <w:szCs w:val="24"/>
        </w:rPr>
        <w:t>dengan tema bisnis, dan lain-lain.</w:t>
      </w:r>
    </w:p>
    <w:p w:rsidR="008D7852" w:rsidRPr="008D7852" w:rsidRDefault="005E4449" w:rsidP="00486441">
      <w:pPr>
        <w:pStyle w:val="ListParagraph"/>
        <w:spacing w:line="240" w:lineRule="auto"/>
        <w:ind w:left="786" w:firstLine="654"/>
        <w:rPr>
          <w:rFonts w:ascii="Times New Roman" w:hAnsi="Times New Roman" w:cs="Times New Roman"/>
          <w:sz w:val="24"/>
          <w:szCs w:val="24"/>
        </w:rPr>
      </w:pPr>
      <w:r w:rsidRPr="005E4449">
        <w:rPr>
          <w:rFonts w:ascii="Times New Roman" w:hAnsi="Times New Roman" w:cs="Times New Roman"/>
          <w:i/>
          <w:sz w:val="24"/>
          <w:szCs w:val="24"/>
        </w:rPr>
        <w:t>Game</w:t>
      </w:r>
      <w:r>
        <w:rPr>
          <w:rFonts w:ascii="Times New Roman" w:hAnsi="Times New Roman" w:cs="Times New Roman"/>
          <w:sz w:val="24"/>
          <w:szCs w:val="24"/>
        </w:rPr>
        <w:t xml:space="preserve"> simulasi dikembangkan sedemikian rupa sehingga permainan dan alur cerita di dalamnya menggambarkan dengan akurat kondisi di dunia nyata sehingga memberikan nilai pendidikan lebih bagi pemain.</w:t>
      </w:r>
    </w:p>
    <w:p w:rsidR="00147A0F" w:rsidRPr="00147A0F" w:rsidRDefault="00147A0F" w:rsidP="00147A0F">
      <w:pPr>
        <w:pStyle w:val="ListParagraph"/>
        <w:ind w:left="786"/>
        <w:rPr>
          <w:rFonts w:ascii="Times New Roman" w:hAnsi="Times New Roman" w:cs="Times New Roman"/>
          <w:sz w:val="24"/>
          <w:szCs w:val="24"/>
        </w:rPr>
      </w:pPr>
    </w:p>
    <w:p w:rsidR="00F55521" w:rsidRDefault="00F55521" w:rsidP="00EE0C98">
      <w:pPr>
        <w:pStyle w:val="ListParagraph"/>
        <w:numPr>
          <w:ilvl w:val="0"/>
          <w:numId w:val="4"/>
        </w:numPr>
        <w:spacing w:after="0"/>
        <w:rPr>
          <w:rFonts w:ascii="Times New Roman" w:hAnsi="Times New Roman" w:cs="Times New Roman"/>
          <w:b/>
          <w:sz w:val="24"/>
          <w:szCs w:val="24"/>
        </w:rPr>
      </w:pPr>
      <w:r w:rsidRPr="00561ED7">
        <w:rPr>
          <w:rFonts w:ascii="Times New Roman" w:hAnsi="Times New Roman" w:cs="Times New Roman"/>
          <w:b/>
          <w:sz w:val="24"/>
          <w:szCs w:val="24"/>
        </w:rPr>
        <w:t>Android</w:t>
      </w:r>
    </w:p>
    <w:p w:rsidR="008D7852" w:rsidRDefault="008D7852" w:rsidP="00EE0C98">
      <w:pPr>
        <w:spacing w:after="0" w:line="240" w:lineRule="auto"/>
        <w:ind w:left="786" w:firstLine="654"/>
        <w:jc w:val="both"/>
        <w:rPr>
          <w:rFonts w:ascii="Times New Roman" w:hAnsi="Times New Roman" w:cs="Times New Roman"/>
          <w:sz w:val="24"/>
          <w:szCs w:val="24"/>
        </w:rPr>
      </w:pPr>
      <w:r w:rsidRPr="008D7852">
        <w:rPr>
          <w:rFonts w:ascii="Times New Roman" w:hAnsi="Times New Roman" w:cs="Times New Roman"/>
          <w:sz w:val="24"/>
          <w:szCs w:val="24"/>
        </w:rPr>
        <w:t xml:space="preserve">Android adalah sistem operasi berbasis Linux yang dikembangkan secara khusus untuk perangkat </w:t>
      </w:r>
      <w:r w:rsidRPr="008D7852">
        <w:rPr>
          <w:rFonts w:ascii="Times New Roman" w:hAnsi="Times New Roman" w:cs="Times New Roman"/>
          <w:i/>
          <w:sz w:val="24"/>
          <w:szCs w:val="24"/>
        </w:rPr>
        <w:t>touchscreen</w:t>
      </w:r>
      <w:r w:rsidRPr="008D7852">
        <w:rPr>
          <w:rFonts w:ascii="Times New Roman" w:hAnsi="Times New Roman" w:cs="Times New Roman"/>
          <w:sz w:val="24"/>
          <w:szCs w:val="24"/>
        </w:rPr>
        <w:t xml:space="preserve"> seperti telepon pintar maupun komputer tablet. Sistem operasi ini pertama kali dikembangkan oleh Android, Inc. hingga Google mengambil alih pada tahun 2005. Pada Oktober 2008, telepon genggam pertama dengan menggunakan Android diluncurkan, yaitu T-Mobile G1.</w:t>
      </w:r>
      <w:r>
        <w:rPr>
          <w:rFonts w:ascii="Times New Roman" w:hAnsi="Times New Roman" w:cs="Times New Roman"/>
          <w:sz w:val="24"/>
          <w:szCs w:val="24"/>
        </w:rPr>
        <w:t xml:space="preserve"> </w:t>
      </w:r>
    </w:p>
    <w:p w:rsidR="008D7852" w:rsidRDefault="008D7852" w:rsidP="00EE0C98">
      <w:pPr>
        <w:spacing w:after="0" w:line="240" w:lineRule="auto"/>
        <w:ind w:left="786" w:firstLine="654"/>
        <w:jc w:val="both"/>
        <w:rPr>
          <w:rFonts w:ascii="Times New Roman" w:hAnsi="Times New Roman" w:cs="Times New Roman"/>
          <w:sz w:val="24"/>
          <w:szCs w:val="24"/>
        </w:rPr>
      </w:pPr>
      <w:r w:rsidRPr="008D7852">
        <w:rPr>
          <w:rFonts w:ascii="Times New Roman" w:hAnsi="Times New Roman" w:cs="Times New Roman"/>
          <w:sz w:val="24"/>
          <w:szCs w:val="24"/>
        </w:rPr>
        <w:t xml:space="preserve">Android berbasiskan </w:t>
      </w:r>
      <w:r w:rsidRPr="008D7852">
        <w:rPr>
          <w:rFonts w:ascii="Times New Roman" w:hAnsi="Times New Roman" w:cs="Times New Roman"/>
          <w:i/>
          <w:sz w:val="24"/>
          <w:szCs w:val="24"/>
        </w:rPr>
        <w:t>open source</w:t>
      </w:r>
      <w:r w:rsidRPr="008D7852">
        <w:rPr>
          <w:rFonts w:ascii="Times New Roman" w:hAnsi="Times New Roman" w:cs="Times New Roman"/>
          <w:sz w:val="24"/>
          <w:szCs w:val="24"/>
        </w:rPr>
        <w:t xml:space="preserve"> sehingga mengundang banyak </w:t>
      </w:r>
      <w:r w:rsidRPr="008D7852">
        <w:rPr>
          <w:rFonts w:ascii="Times New Roman" w:hAnsi="Times New Roman" w:cs="Times New Roman"/>
          <w:i/>
          <w:sz w:val="24"/>
          <w:szCs w:val="24"/>
        </w:rPr>
        <w:t>programmer</w:t>
      </w:r>
      <w:r w:rsidRPr="008D7852">
        <w:rPr>
          <w:rFonts w:ascii="Times New Roman" w:hAnsi="Times New Roman" w:cs="Times New Roman"/>
          <w:sz w:val="24"/>
          <w:szCs w:val="24"/>
        </w:rPr>
        <w:t xml:space="preserve"> untuk mengembangkan aplikasi pada sistem operasi ini. Karena itulah, Android </w:t>
      </w:r>
      <w:r w:rsidRPr="008D7852">
        <w:rPr>
          <w:rFonts w:ascii="Times New Roman" w:hAnsi="Times New Roman" w:cs="Times New Roman"/>
          <w:sz w:val="24"/>
          <w:szCs w:val="24"/>
        </w:rPr>
        <w:lastRenderedPageBreak/>
        <w:t xml:space="preserve">adalah </w:t>
      </w:r>
      <w:r w:rsidRPr="008D7852">
        <w:rPr>
          <w:rFonts w:ascii="Times New Roman" w:hAnsi="Times New Roman" w:cs="Times New Roman"/>
          <w:i/>
          <w:sz w:val="24"/>
          <w:szCs w:val="24"/>
        </w:rPr>
        <w:t xml:space="preserve">platform </w:t>
      </w:r>
      <w:r w:rsidRPr="008D7852">
        <w:rPr>
          <w:rFonts w:ascii="Times New Roman" w:hAnsi="Times New Roman" w:cs="Times New Roman"/>
          <w:sz w:val="24"/>
          <w:szCs w:val="24"/>
        </w:rPr>
        <w:t>telepon pintar yang paling banyak digunakan pada tahun 2010</w:t>
      </w:r>
      <w:r w:rsidR="00EC0945">
        <w:rPr>
          <w:rFonts w:ascii="Times New Roman" w:hAnsi="Times New Roman" w:cs="Times New Roman"/>
          <w:sz w:val="24"/>
          <w:szCs w:val="24"/>
        </w:rPr>
        <w:t xml:space="preserve"> </w:t>
      </w:r>
      <w:sdt>
        <w:sdtPr>
          <w:rPr>
            <w:rFonts w:ascii="Times New Roman" w:hAnsi="Times New Roman" w:cs="Times New Roman"/>
            <w:sz w:val="24"/>
            <w:szCs w:val="24"/>
          </w:rPr>
          <w:id w:val="14174289"/>
          <w:citation/>
        </w:sdtPr>
        <w:sdtContent>
          <w:r w:rsidR="00C30203">
            <w:rPr>
              <w:rFonts w:ascii="Times New Roman" w:hAnsi="Times New Roman" w:cs="Times New Roman"/>
              <w:sz w:val="24"/>
              <w:szCs w:val="24"/>
            </w:rPr>
            <w:fldChar w:fldCharType="begin"/>
          </w:r>
          <w:r w:rsidR="00EE0C98">
            <w:rPr>
              <w:rFonts w:ascii="Times New Roman" w:hAnsi="Times New Roman" w:cs="Times New Roman"/>
              <w:sz w:val="24"/>
              <w:szCs w:val="24"/>
            </w:rPr>
            <w:instrText xml:space="preserve"> CITATION Can11 \l 1033 </w:instrText>
          </w:r>
          <w:r w:rsidR="00C30203">
            <w:rPr>
              <w:rFonts w:ascii="Times New Roman" w:hAnsi="Times New Roman" w:cs="Times New Roman"/>
              <w:sz w:val="24"/>
              <w:szCs w:val="24"/>
            </w:rPr>
            <w:fldChar w:fldCharType="separate"/>
          </w:r>
          <w:r w:rsidR="00EE0C98" w:rsidRPr="00EE0C98">
            <w:rPr>
              <w:rFonts w:ascii="Times New Roman" w:hAnsi="Times New Roman" w:cs="Times New Roman"/>
              <w:noProof/>
              <w:sz w:val="24"/>
              <w:szCs w:val="24"/>
            </w:rPr>
            <w:t>[</w:t>
          </w:r>
          <w:hyperlink w:anchor="Can11" w:history="1">
            <w:r w:rsidR="00EE0C98" w:rsidRPr="00EE0C98">
              <w:rPr>
                <w:rStyle w:val="BalloonTextChar"/>
                <w:rFonts w:ascii="Times New Roman" w:hAnsi="Times New Roman" w:cs="Times New Roman"/>
                <w:noProof/>
                <w:sz w:val="24"/>
                <w:szCs w:val="24"/>
              </w:rPr>
              <w:t>5</w:t>
            </w:r>
          </w:hyperlink>
          <w:r w:rsidR="00EE0C98" w:rsidRPr="00EE0C98">
            <w:rPr>
              <w:rFonts w:ascii="Times New Roman" w:hAnsi="Times New Roman" w:cs="Times New Roman"/>
              <w:noProof/>
              <w:sz w:val="24"/>
              <w:szCs w:val="24"/>
            </w:rPr>
            <w:t>]</w:t>
          </w:r>
          <w:r w:rsidR="00C30203">
            <w:rPr>
              <w:rFonts w:ascii="Times New Roman" w:hAnsi="Times New Roman" w:cs="Times New Roman"/>
              <w:sz w:val="24"/>
              <w:szCs w:val="24"/>
            </w:rPr>
            <w:fldChar w:fldCharType="end"/>
          </w:r>
        </w:sdtContent>
      </w:sdt>
      <w:r w:rsidR="009A05F8">
        <w:rPr>
          <w:rFonts w:ascii="Times New Roman" w:hAnsi="Times New Roman" w:cs="Times New Roman"/>
          <w:sz w:val="24"/>
          <w:szCs w:val="24"/>
        </w:rPr>
        <w:t>.</w:t>
      </w:r>
      <w:r w:rsidRPr="008D7852">
        <w:rPr>
          <w:rFonts w:ascii="Times New Roman" w:hAnsi="Times New Roman" w:cs="Times New Roman"/>
          <w:sz w:val="24"/>
          <w:szCs w:val="24"/>
        </w:rPr>
        <w:t xml:space="preserve"> </w:t>
      </w:r>
      <w:r w:rsidR="00EC0945">
        <w:rPr>
          <w:rFonts w:ascii="Times New Roman" w:hAnsi="Times New Roman" w:cs="Times New Roman"/>
          <w:sz w:val="24"/>
          <w:szCs w:val="24"/>
        </w:rPr>
        <w:t>Saat ini</w:t>
      </w:r>
      <w:r w:rsidRPr="008D7852">
        <w:rPr>
          <w:rFonts w:ascii="Times New Roman" w:hAnsi="Times New Roman" w:cs="Times New Roman"/>
          <w:sz w:val="24"/>
          <w:szCs w:val="24"/>
        </w:rPr>
        <w:t>, versi Android yang terbaru adalah Android 4.2 dengan kode “Jelly Bean”.</w:t>
      </w:r>
    </w:p>
    <w:p w:rsidR="00EE0C98" w:rsidRPr="008D7852" w:rsidRDefault="00EE0C98" w:rsidP="00EE0C98">
      <w:pPr>
        <w:spacing w:after="0" w:line="240" w:lineRule="auto"/>
        <w:ind w:left="786" w:firstLine="654"/>
        <w:jc w:val="both"/>
        <w:rPr>
          <w:rFonts w:ascii="Times New Roman" w:hAnsi="Times New Roman" w:cs="Times New Roman"/>
          <w:b/>
          <w:sz w:val="24"/>
          <w:szCs w:val="24"/>
        </w:rPr>
      </w:pPr>
    </w:p>
    <w:p w:rsidR="008D7852" w:rsidRDefault="008D7852" w:rsidP="00F55521">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Ren’Py</w:t>
      </w:r>
    </w:p>
    <w:p w:rsidR="008D7852" w:rsidRDefault="008D7852" w:rsidP="00EE0C98">
      <w:pPr>
        <w:spacing w:after="0" w:line="240" w:lineRule="auto"/>
        <w:ind w:left="786" w:firstLine="720"/>
        <w:jc w:val="both"/>
        <w:rPr>
          <w:rFonts w:ascii="Times New Roman" w:hAnsi="Times New Roman" w:cs="Times New Roman"/>
          <w:sz w:val="24"/>
          <w:szCs w:val="24"/>
        </w:rPr>
      </w:pPr>
      <w:r w:rsidRPr="008D7852">
        <w:rPr>
          <w:rFonts w:ascii="Times New Roman" w:hAnsi="Times New Roman" w:cs="Times New Roman"/>
          <w:sz w:val="24"/>
          <w:szCs w:val="24"/>
        </w:rPr>
        <w:t xml:space="preserve">Ren’Py adalah sebuah </w:t>
      </w:r>
      <w:r w:rsidRPr="008D7852">
        <w:rPr>
          <w:rFonts w:ascii="Times New Roman" w:hAnsi="Times New Roman" w:cs="Times New Roman"/>
          <w:i/>
          <w:sz w:val="24"/>
          <w:szCs w:val="24"/>
        </w:rPr>
        <w:t>visual novel engine</w:t>
      </w:r>
      <w:r w:rsidRPr="008D7852">
        <w:rPr>
          <w:rFonts w:ascii="Times New Roman" w:hAnsi="Times New Roman" w:cs="Times New Roman"/>
          <w:sz w:val="24"/>
          <w:szCs w:val="24"/>
        </w:rPr>
        <w:t xml:space="preserve"> gratis yang digunakan untuk membuat visual novel secara mudah. </w:t>
      </w:r>
      <w:r w:rsidRPr="008D7852">
        <w:rPr>
          <w:rFonts w:ascii="Times New Roman" w:hAnsi="Times New Roman" w:cs="Times New Roman"/>
          <w:i/>
          <w:sz w:val="24"/>
          <w:szCs w:val="24"/>
        </w:rPr>
        <w:t>Engine</w:t>
      </w:r>
      <w:r w:rsidRPr="008D7852">
        <w:rPr>
          <w:rFonts w:ascii="Times New Roman" w:hAnsi="Times New Roman" w:cs="Times New Roman"/>
          <w:sz w:val="24"/>
          <w:szCs w:val="24"/>
        </w:rPr>
        <w:t xml:space="preserve"> ini menggunakan Phyton sebagai </w:t>
      </w:r>
      <w:r w:rsidRPr="008D7852">
        <w:rPr>
          <w:rFonts w:ascii="Times New Roman" w:hAnsi="Times New Roman" w:cs="Times New Roman"/>
          <w:i/>
          <w:sz w:val="24"/>
          <w:szCs w:val="24"/>
        </w:rPr>
        <w:t>script</w:t>
      </w:r>
      <w:r w:rsidRPr="008D7852">
        <w:rPr>
          <w:rFonts w:ascii="Times New Roman" w:hAnsi="Times New Roman" w:cs="Times New Roman"/>
          <w:sz w:val="24"/>
          <w:szCs w:val="24"/>
        </w:rPr>
        <w:t xml:space="preserve"> untuk mengembangkan aplikasi yang diinginkan. Berdasarkan data yang terdapat pada website Ren’Py, lebih dari 450 game telah berhasil dikembangkan dengan </w:t>
      </w:r>
      <w:r w:rsidRPr="008D7852">
        <w:rPr>
          <w:rFonts w:ascii="Times New Roman" w:hAnsi="Times New Roman" w:cs="Times New Roman"/>
          <w:i/>
          <w:sz w:val="24"/>
          <w:szCs w:val="24"/>
        </w:rPr>
        <w:t xml:space="preserve">engine </w:t>
      </w:r>
      <w:r w:rsidRPr="008D7852">
        <w:rPr>
          <w:rFonts w:ascii="Times New Roman" w:hAnsi="Times New Roman" w:cs="Times New Roman"/>
          <w:sz w:val="24"/>
          <w:szCs w:val="24"/>
        </w:rPr>
        <w:t>ini hingga saat ini.</w:t>
      </w:r>
    </w:p>
    <w:p w:rsidR="008D7852" w:rsidRDefault="008D7852" w:rsidP="00EE0C98">
      <w:pPr>
        <w:spacing w:after="0" w:line="240" w:lineRule="auto"/>
        <w:ind w:left="786" w:firstLine="720"/>
        <w:jc w:val="both"/>
        <w:rPr>
          <w:rFonts w:ascii="Times New Roman" w:hAnsi="Times New Roman" w:cs="Times New Roman"/>
          <w:sz w:val="24"/>
          <w:szCs w:val="24"/>
        </w:rPr>
      </w:pPr>
      <w:r w:rsidRPr="008D7852">
        <w:rPr>
          <w:rFonts w:ascii="Times New Roman" w:hAnsi="Times New Roman" w:cs="Times New Roman"/>
          <w:sz w:val="24"/>
          <w:szCs w:val="24"/>
        </w:rPr>
        <w:t>Ren’Py memiliki fitur-fitur seperti percabangan cerita, menyimpan permainan, transisi antara bagian cerita, dan lain-lain. Fitur-fitur ini diperlukan untuk mengembangkan visual novel dan game simulasi yang memiliki alur cerita dalam permainannya. Saat ini, Ren’Py bisa menghasilkan aplikasi yang berjalan pada Windows, Mac OS X, Linux, dan Android.</w:t>
      </w:r>
    </w:p>
    <w:p w:rsidR="00543649" w:rsidRDefault="008D7852" w:rsidP="00EE0C98">
      <w:pPr>
        <w:spacing w:after="0" w:line="240" w:lineRule="auto"/>
        <w:ind w:left="786" w:firstLine="720"/>
        <w:jc w:val="both"/>
        <w:rPr>
          <w:rFonts w:ascii="Times New Roman" w:hAnsi="Times New Roman" w:cs="Times New Roman"/>
          <w:sz w:val="24"/>
          <w:szCs w:val="24"/>
        </w:rPr>
      </w:pPr>
      <w:r w:rsidRPr="008D7852">
        <w:rPr>
          <w:rFonts w:ascii="Times New Roman" w:hAnsi="Times New Roman" w:cs="Times New Roman"/>
          <w:sz w:val="24"/>
          <w:szCs w:val="24"/>
        </w:rPr>
        <w:t>Untuk membuat aplikasi bisa berjalan pada platform Android, Ren’Py telah menyediakan program bernama Ren’Py Android Packaging Tool (RAPT) yang disediakan secara terpisah dari Ren’Py. Dengan program ini, maka pengembang dapat menghasilkan game visual novel maupun game simulasi yang bisa dijalankan pada platform Android, meskipun belum semua fitur Ren’Py dapat berjalan pada platform tersebut.</w:t>
      </w:r>
    </w:p>
    <w:p w:rsidR="00EE0C98" w:rsidRPr="00B90D8D" w:rsidRDefault="00EE0C98" w:rsidP="00EE0C98">
      <w:pPr>
        <w:spacing w:after="0" w:line="240" w:lineRule="auto"/>
        <w:ind w:left="786" w:firstLine="720"/>
        <w:jc w:val="both"/>
        <w:rPr>
          <w:rFonts w:ascii="Times New Roman" w:hAnsi="Times New Roman" w:cs="Times New Roman"/>
          <w:b/>
          <w:sz w:val="24"/>
          <w:szCs w:val="24"/>
        </w:rPr>
      </w:pPr>
    </w:p>
    <w:p w:rsidR="00561ED7" w:rsidRDefault="00225721" w:rsidP="00486441">
      <w:pPr>
        <w:pStyle w:val="ListParagraph"/>
        <w:numPr>
          <w:ilvl w:val="0"/>
          <w:numId w:val="1"/>
        </w:numPr>
        <w:ind w:left="426"/>
        <w:rPr>
          <w:rFonts w:ascii="Times New Roman" w:hAnsi="Times New Roman" w:cs="Times New Roman"/>
          <w:b/>
          <w:sz w:val="24"/>
          <w:szCs w:val="24"/>
        </w:rPr>
      </w:pPr>
      <w:r w:rsidRPr="00561ED7">
        <w:rPr>
          <w:rFonts w:ascii="Times New Roman" w:hAnsi="Times New Roman" w:cs="Times New Roman"/>
          <w:b/>
          <w:sz w:val="24"/>
          <w:szCs w:val="24"/>
        </w:rPr>
        <w:t>METODOLOGI</w:t>
      </w:r>
    </w:p>
    <w:p w:rsidR="00103C97" w:rsidRDefault="00103C97" w:rsidP="00EE0C98">
      <w:pPr>
        <w:pStyle w:val="ListParagraph"/>
        <w:spacing w:after="0"/>
        <w:ind w:left="426" w:firstLine="850"/>
        <w:jc w:val="both"/>
        <w:rPr>
          <w:rFonts w:ascii="Times New Roman" w:hAnsi="Times New Roman" w:cs="Times New Roman"/>
          <w:sz w:val="24"/>
          <w:szCs w:val="24"/>
        </w:rPr>
      </w:pPr>
      <w:r w:rsidRPr="00561ED7">
        <w:rPr>
          <w:rFonts w:ascii="Times New Roman" w:hAnsi="Times New Roman" w:cs="Times New Roman"/>
          <w:sz w:val="24"/>
          <w:szCs w:val="24"/>
        </w:rPr>
        <w:t>Dalam tugas akhir ini, penulis mengembangkan aplikasi game simulasi berjudul “Simulasi Haji” yang berisi petunjuk dan langkah-langkah ibadah haji dari proses daftar haji di Departemen Agama hingga selesai melaksanakan ibadah haji di Mekkah. Simulasi ini akan menggambarkan proses haji yang semirip mungkin dengan pelaksanaan di dunia nyata dengan dilengkapi gambar dan suara yang menggambarkan lokasi ataupun aktivitas ritual haji yang sebenarnya. Pemain akan berperan sebagai salah satu tokoh di dalam simulasi yang harus membuat pilihan secara tepat mengenai langkah-langkah yang diambil dalam permainan agar tokoh tersebut dapat melaksanakan haji dengan benar.</w:t>
      </w:r>
    </w:p>
    <w:p w:rsidR="00945695" w:rsidRDefault="00945695" w:rsidP="00EE0C98">
      <w:pPr>
        <w:spacing w:after="0"/>
        <w:ind w:left="426" w:firstLine="720"/>
        <w:jc w:val="both"/>
        <w:rPr>
          <w:rFonts w:ascii="Times New Roman" w:hAnsi="Times New Roman" w:cs="Times New Roman"/>
          <w:sz w:val="24"/>
          <w:szCs w:val="24"/>
        </w:rPr>
      </w:pPr>
      <w:r>
        <w:rPr>
          <w:rFonts w:ascii="Times New Roman" w:hAnsi="Times New Roman" w:cs="Times New Roman"/>
          <w:sz w:val="24"/>
          <w:szCs w:val="24"/>
        </w:rPr>
        <w:t xml:space="preserve">Secara garis besar, proses-proses yang akan digambarkan pada “Simulasi Haji” secara berurutan adalah seperti </w:t>
      </w:r>
      <w:r w:rsidR="00EE0C98">
        <w:rPr>
          <w:rFonts w:ascii="Times New Roman" w:hAnsi="Times New Roman" w:cs="Times New Roman"/>
          <w:sz w:val="24"/>
          <w:szCs w:val="24"/>
        </w:rPr>
        <w:t>G</w:t>
      </w:r>
      <w:r>
        <w:rPr>
          <w:rFonts w:ascii="Times New Roman" w:hAnsi="Times New Roman" w:cs="Times New Roman"/>
          <w:sz w:val="24"/>
          <w:szCs w:val="24"/>
        </w:rPr>
        <w:t xml:space="preserve">ambar </w:t>
      </w:r>
      <w:r w:rsidR="00EE0C98">
        <w:rPr>
          <w:rFonts w:ascii="Times New Roman" w:hAnsi="Times New Roman" w:cs="Times New Roman"/>
          <w:sz w:val="24"/>
          <w:szCs w:val="24"/>
        </w:rPr>
        <w:t>1</w:t>
      </w:r>
      <w:r>
        <w:rPr>
          <w:rFonts w:ascii="Times New Roman" w:hAnsi="Times New Roman" w:cs="Times New Roman"/>
          <w:sz w:val="24"/>
          <w:szCs w:val="24"/>
        </w:rPr>
        <w:t>.</w:t>
      </w:r>
    </w:p>
    <w:p w:rsidR="00EE0C98" w:rsidRDefault="00EE0C98" w:rsidP="00EE0C98">
      <w:pPr>
        <w:spacing w:after="0"/>
        <w:ind w:left="426" w:firstLine="720"/>
        <w:jc w:val="both"/>
        <w:rPr>
          <w:rFonts w:ascii="Times New Roman" w:hAnsi="Times New Roman" w:cs="Times New Roman"/>
          <w:sz w:val="24"/>
          <w:szCs w:val="24"/>
        </w:rPr>
      </w:pPr>
    </w:p>
    <w:p w:rsidR="00945695" w:rsidRDefault="00945695" w:rsidP="00945695">
      <w:pPr>
        <w:spacing w:after="0"/>
        <w:ind w:left="720"/>
        <w:jc w:val="center"/>
      </w:pPr>
      <w:r>
        <w:object w:dxaOrig="7615" w:dyaOrig="1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pt;height:62.7pt" o:ole="">
            <v:imagedata r:id="rId9" o:title=""/>
          </v:shape>
          <o:OLEObject Type="Embed" ProgID="Visio.Drawing.11" ShapeID="_x0000_i1025" DrawAspect="Content" ObjectID="_1423988463" r:id="rId10"/>
        </w:object>
      </w:r>
    </w:p>
    <w:p w:rsidR="00945695" w:rsidRPr="00FD00A4" w:rsidRDefault="00945695" w:rsidP="00945695">
      <w:pPr>
        <w:spacing w:after="0"/>
        <w:ind w:left="720"/>
        <w:jc w:val="center"/>
        <w:rPr>
          <w:rFonts w:cstheme="minorHAnsi"/>
          <w:b/>
          <w:color w:val="0070C0"/>
          <w:sz w:val="24"/>
          <w:szCs w:val="24"/>
        </w:rPr>
      </w:pPr>
      <w:r w:rsidRPr="00FD00A4">
        <w:rPr>
          <w:rFonts w:cstheme="minorHAnsi"/>
          <w:b/>
          <w:color w:val="0070C0"/>
          <w:sz w:val="24"/>
          <w:szCs w:val="24"/>
        </w:rPr>
        <w:t>Gambar 1. Proses-proses yang ada pada “Simulasi Haji”</w:t>
      </w:r>
    </w:p>
    <w:p w:rsidR="00945695" w:rsidRPr="00561ED7" w:rsidRDefault="00945695" w:rsidP="00945695">
      <w:pPr>
        <w:spacing w:after="0"/>
        <w:ind w:left="720"/>
        <w:jc w:val="center"/>
        <w:rPr>
          <w:rFonts w:ascii="Times New Roman" w:hAnsi="Times New Roman" w:cs="Times New Roman"/>
          <w:sz w:val="24"/>
          <w:szCs w:val="24"/>
        </w:rPr>
      </w:pPr>
    </w:p>
    <w:p w:rsidR="00945695" w:rsidRDefault="00945695" w:rsidP="00EE0C98">
      <w:pPr>
        <w:spacing w:after="0"/>
        <w:ind w:left="426" w:firstLine="708"/>
        <w:jc w:val="both"/>
        <w:rPr>
          <w:rFonts w:ascii="Times New Roman" w:hAnsi="Times New Roman" w:cs="Times New Roman"/>
          <w:sz w:val="24"/>
          <w:szCs w:val="24"/>
        </w:rPr>
      </w:pPr>
      <w:r w:rsidRPr="00561ED7">
        <w:rPr>
          <w:rFonts w:ascii="Times New Roman" w:hAnsi="Times New Roman" w:cs="Times New Roman"/>
          <w:sz w:val="24"/>
          <w:szCs w:val="24"/>
        </w:rPr>
        <w:t>Simulasi ini akan selesai ketika tokoh telah pulang dari haji dan kembali ke tempat tinggalnya di Indonesia sehingga mengakhiri proses ibadah haji.</w:t>
      </w:r>
    </w:p>
    <w:p w:rsidR="00103C97" w:rsidRDefault="00103C97" w:rsidP="00103C97">
      <w:pPr>
        <w:pStyle w:val="ListParagraph"/>
        <w:spacing w:after="0"/>
        <w:ind w:left="426"/>
        <w:rPr>
          <w:rFonts w:ascii="Times New Roman" w:hAnsi="Times New Roman" w:cs="Times New Roman"/>
          <w:sz w:val="24"/>
          <w:szCs w:val="24"/>
        </w:rPr>
      </w:pPr>
    </w:p>
    <w:p w:rsidR="00EE0C98" w:rsidRDefault="00EE0C98" w:rsidP="00103C97">
      <w:pPr>
        <w:pStyle w:val="ListParagraph"/>
        <w:spacing w:after="0"/>
        <w:ind w:left="426"/>
        <w:rPr>
          <w:rFonts w:ascii="Times New Roman" w:hAnsi="Times New Roman" w:cs="Times New Roman"/>
          <w:sz w:val="24"/>
          <w:szCs w:val="24"/>
        </w:rPr>
      </w:pPr>
    </w:p>
    <w:p w:rsidR="00EE0C98" w:rsidRPr="00561ED7" w:rsidRDefault="00EE0C98" w:rsidP="00EE0C98">
      <w:pPr>
        <w:pStyle w:val="ListParagraph"/>
        <w:spacing w:after="0"/>
        <w:ind w:left="426"/>
        <w:jc w:val="both"/>
        <w:rPr>
          <w:rFonts w:ascii="Times New Roman" w:hAnsi="Times New Roman" w:cs="Times New Roman"/>
          <w:sz w:val="24"/>
          <w:szCs w:val="24"/>
        </w:rPr>
      </w:pPr>
    </w:p>
    <w:p w:rsidR="00103C97" w:rsidRPr="00561ED7" w:rsidRDefault="00103C97" w:rsidP="00103C97">
      <w:pPr>
        <w:pStyle w:val="ListParagraph"/>
        <w:numPr>
          <w:ilvl w:val="0"/>
          <w:numId w:val="7"/>
        </w:numPr>
        <w:spacing w:after="0"/>
        <w:rPr>
          <w:rFonts w:ascii="Times New Roman" w:hAnsi="Times New Roman" w:cs="Times New Roman"/>
          <w:sz w:val="24"/>
          <w:szCs w:val="24"/>
        </w:rPr>
      </w:pPr>
      <w:r w:rsidRPr="00561ED7">
        <w:rPr>
          <w:rFonts w:ascii="Times New Roman" w:hAnsi="Times New Roman" w:cs="Times New Roman"/>
          <w:b/>
          <w:sz w:val="24"/>
          <w:szCs w:val="24"/>
        </w:rPr>
        <w:t>Alur Permainan</w:t>
      </w:r>
      <w:r w:rsidR="0030147B">
        <w:rPr>
          <w:rFonts w:ascii="Times New Roman" w:hAnsi="Times New Roman" w:cs="Times New Roman"/>
          <w:b/>
          <w:sz w:val="24"/>
          <w:szCs w:val="24"/>
        </w:rPr>
        <w:t xml:space="preserve"> dan </w:t>
      </w:r>
      <w:r w:rsidR="0030147B">
        <w:rPr>
          <w:rFonts w:ascii="Times New Roman" w:hAnsi="Times New Roman" w:cs="Times New Roman"/>
          <w:b/>
          <w:i/>
          <w:sz w:val="24"/>
          <w:szCs w:val="24"/>
        </w:rPr>
        <w:t>Scoring</w:t>
      </w:r>
    </w:p>
    <w:p w:rsidR="00103C97" w:rsidRDefault="00103C97" w:rsidP="00EE0C98">
      <w:pPr>
        <w:spacing w:after="0"/>
        <w:ind w:left="786" w:firstLine="654"/>
        <w:jc w:val="both"/>
        <w:rPr>
          <w:rFonts w:ascii="Times New Roman" w:hAnsi="Times New Roman" w:cs="Times New Roman"/>
          <w:sz w:val="24"/>
          <w:szCs w:val="24"/>
        </w:rPr>
      </w:pPr>
      <w:r w:rsidRPr="00561ED7">
        <w:rPr>
          <w:rFonts w:ascii="Times New Roman" w:hAnsi="Times New Roman" w:cs="Times New Roman"/>
          <w:sz w:val="24"/>
          <w:szCs w:val="24"/>
        </w:rPr>
        <w:t>Simulasi diawali dengan pengenalan tokoh beserta beberapa anggota keluarganya yang memil</w:t>
      </w:r>
      <w:r>
        <w:rPr>
          <w:rFonts w:ascii="Times New Roman" w:hAnsi="Times New Roman" w:cs="Times New Roman"/>
          <w:sz w:val="24"/>
          <w:szCs w:val="24"/>
        </w:rPr>
        <w:t>iki keinginan untuk pergi haji dan t</w:t>
      </w:r>
      <w:r w:rsidRPr="00561ED7">
        <w:rPr>
          <w:rFonts w:ascii="Times New Roman" w:hAnsi="Times New Roman" w:cs="Times New Roman"/>
          <w:sz w:val="24"/>
          <w:szCs w:val="24"/>
        </w:rPr>
        <w:t xml:space="preserve">okoh harus mendaftarkan keluarganya untuk haji pada Departemen Agama. </w:t>
      </w:r>
      <w:r>
        <w:rPr>
          <w:rFonts w:ascii="Times New Roman" w:hAnsi="Times New Roman" w:cs="Times New Roman"/>
          <w:sz w:val="24"/>
          <w:szCs w:val="24"/>
        </w:rPr>
        <w:t>Terdapat beberapa lokasi yang bisa diambil dan pemain harus bisa menentukan lokasi mana yang akan dituju terlebih dahulu untuk melakukan hal-hal yang diperlukan hingga proses pendaftaran selesai.</w:t>
      </w:r>
    </w:p>
    <w:p w:rsidR="00103C97" w:rsidRDefault="00103C97" w:rsidP="00103C97">
      <w:pPr>
        <w:spacing w:after="0"/>
        <w:ind w:left="786" w:firstLine="654"/>
        <w:rPr>
          <w:rFonts w:ascii="Times New Roman" w:hAnsi="Times New Roman" w:cs="Times New Roman"/>
          <w:sz w:val="24"/>
          <w:szCs w:val="24"/>
        </w:rPr>
      </w:pPr>
      <w:r>
        <w:rPr>
          <w:rFonts w:ascii="Times New Roman" w:hAnsi="Times New Roman" w:cs="Times New Roman"/>
          <w:sz w:val="24"/>
          <w:szCs w:val="24"/>
        </w:rPr>
        <w:t>Diagram State untuk proses pendaftaran tersebut pada Gambar 1.</w:t>
      </w:r>
    </w:p>
    <w:p w:rsidR="00103C97" w:rsidRDefault="00103C97" w:rsidP="00103C97">
      <w:pPr>
        <w:spacing w:after="0"/>
        <w:ind w:left="786" w:firstLine="654"/>
        <w:rPr>
          <w:rFonts w:ascii="Times New Roman" w:hAnsi="Times New Roman" w:cs="Times New Roman"/>
          <w:sz w:val="24"/>
          <w:szCs w:val="24"/>
        </w:rPr>
      </w:pPr>
    </w:p>
    <w:p w:rsidR="00103C97" w:rsidRDefault="00BC1E2A" w:rsidP="00945695">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5226685"/>
            <wp:effectExtent l="19050" t="0" r="0" b="0"/>
            <wp:docPr id="4" name="Picture 3" descr="y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h.png"/>
                    <pic:cNvPicPr/>
                  </pic:nvPicPr>
                  <pic:blipFill>
                    <a:blip r:embed="rId11"/>
                    <a:stretch>
                      <a:fillRect/>
                    </a:stretch>
                  </pic:blipFill>
                  <pic:spPr>
                    <a:xfrm>
                      <a:off x="0" y="0"/>
                      <a:ext cx="5760720" cy="5226685"/>
                    </a:xfrm>
                    <a:prstGeom prst="rect">
                      <a:avLst/>
                    </a:prstGeom>
                  </pic:spPr>
                </pic:pic>
              </a:graphicData>
            </a:graphic>
          </wp:inline>
        </w:drawing>
      </w:r>
    </w:p>
    <w:p w:rsidR="00945695" w:rsidRPr="00945695" w:rsidRDefault="00FE066C" w:rsidP="00945695">
      <w:pPr>
        <w:spacing w:after="0"/>
        <w:jc w:val="center"/>
        <w:rPr>
          <w:rFonts w:ascii="Times New Roman" w:hAnsi="Times New Roman" w:cs="Times New Roman"/>
          <w:b/>
          <w:color w:val="0070C0"/>
          <w:sz w:val="24"/>
          <w:szCs w:val="24"/>
        </w:rPr>
      </w:pPr>
      <w:r>
        <w:rPr>
          <w:rFonts w:ascii="Times New Roman" w:hAnsi="Times New Roman" w:cs="Times New Roman"/>
          <w:b/>
          <w:color w:val="0070C0"/>
          <w:sz w:val="24"/>
          <w:szCs w:val="24"/>
        </w:rPr>
        <w:t>Gambar 2</w:t>
      </w:r>
      <w:r w:rsidR="00945695" w:rsidRPr="00945695">
        <w:rPr>
          <w:rFonts w:ascii="Times New Roman" w:hAnsi="Times New Roman" w:cs="Times New Roman"/>
          <w:b/>
          <w:color w:val="0070C0"/>
          <w:sz w:val="24"/>
          <w:szCs w:val="24"/>
        </w:rPr>
        <w:t>. Diagram State proses pendaftaran haji dalam “Simulasi Haji”</w:t>
      </w:r>
    </w:p>
    <w:p w:rsidR="00103C97" w:rsidRPr="00561ED7" w:rsidRDefault="00103C97" w:rsidP="00103C97">
      <w:pPr>
        <w:spacing w:after="0"/>
        <w:ind w:left="786" w:firstLine="654"/>
        <w:rPr>
          <w:rFonts w:ascii="Times New Roman" w:hAnsi="Times New Roman" w:cs="Times New Roman"/>
          <w:sz w:val="24"/>
          <w:szCs w:val="24"/>
        </w:rPr>
      </w:pPr>
    </w:p>
    <w:p w:rsidR="00945695" w:rsidRDefault="00945695" w:rsidP="00EE0C98">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Pada diagram di atas, terdapat pilihan bagi pemain untuk mengikuti calo atau tidak untuk menunjukkan kasus nyata penipuan haji yang terjadi di masyarakat. Selain itu, terdapat juga informasi-informasi lain yang didapatkan pemain, misalnya tentang jenis-jenis jalur haji, cara-cara pelunasan tabungan haji, dan pengetahuan seputar pendaftaran lainnya.</w:t>
      </w:r>
    </w:p>
    <w:p w:rsidR="00945695" w:rsidRDefault="00103C97" w:rsidP="00EE0C98">
      <w:pPr>
        <w:spacing w:after="0"/>
        <w:ind w:left="720" w:firstLine="720"/>
        <w:jc w:val="both"/>
        <w:rPr>
          <w:rFonts w:ascii="Times New Roman" w:hAnsi="Times New Roman" w:cs="Times New Roman"/>
          <w:sz w:val="24"/>
          <w:szCs w:val="24"/>
        </w:rPr>
      </w:pPr>
      <w:r w:rsidRPr="00561ED7">
        <w:rPr>
          <w:rFonts w:ascii="Times New Roman" w:hAnsi="Times New Roman" w:cs="Times New Roman"/>
          <w:sz w:val="24"/>
          <w:szCs w:val="24"/>
        </w:rPr>
        <w:lastRenderedPageBreak/>
        <w:t xml:space="preserve">Setelah permain berhasil memandu tokoh untuk mendaftar haji, maka </w:t>
      </w:r>
      <w:r w:rsidR="00945695">
        <w:rPr>
          <w:rFonts w:ascii="Times New Roman" w:hAnsi="Times New Roman" w:cs="Times New Roman"/>
          <w:sz w:val="24"/>
          <w:szCs w:val="24"/>
        </w:rPr>
        <w:t>pemain akan diberi tips-tips tentang apa yang bisa dilakukan calon jemaah haji pada masa tunggu tahun keberangkatan umumnya, misalnya pemain dapat melihat prediksi waktu keberangkatan haji secara online.</w:t>
      </w:r>
    </w:p>
    <w:p w:rsidR="00FE066C" w:rsidRDefault="00945695" w:rsidP="00EE0C98">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Setelah tiba masa berangkat, </w:t>
      </w:r>
      <w:r w:rsidR="00103C97" w:rsidRPr="00561ED7">
        <w:rPr>
          <w:rFonts w:ascii="Times New Roman" w:hAnsi="Times New Roman" w:cs="Times New Roman"/>
          <w:sz w:val="24"/>
          <w:szCs w:val="24"/>
        </w:rPr>
        <w:t xml:space="preserve">pemain </w:t>
      </w:r>
      <w:r>
        <w:rPr>
          <w:rFonts w:ascii="Times New Roman" w:hAnsi="Times New Roman" w:cs="Times New Roman"/>
          <w:sz w:val="24"/>
          <w:szCs w:val="24"/>
        </w:rPr>
        <w:t xml:space="preserve">memasuki tahapan persiapan keberangkatan dimana pemain </w:t>
      </w:r>
      <w:r w:rsidR="00103C97" w:rsidRPr="00561ED7">
        <w:rPr>
          <w:rFonts w:ascii="Times New Roman" w:hAnsi="Times New Roman" w:cs="Times New Roman"/>
          <w:sz w:val="24"/>
          <w:szCs w:val="24"/>
        </w:rPr>
        <w:t>harus memandu tokoh untuk melewati proses manasik haji</w:t>
      </w:r>
      <w:r>
        <w:rPr>
          <w:rFonts w:ascii="Times New Roman" w:hAnsi="Times New Roman" w:cs="Times New Roman"/>
          <w:sz w:val="24"/>
          <w:szCs w:val="24"/>
        </w:rPr>
        <w:t xml:space="preserve"> dan</w:t>
      </w:r>
      <w:r w:rsidR="00103C97" w:rsidRPr="00561ED7">
        <w:rPr>
          <w:rFonts w:ascii="Times New Roman" w:hAnsi="Times New Roman" w:cs="Times New Roman"/>
          <w:sz w:val="24"/>
          <w:szCs w:val="24"/>
        </w:rPr>
        <w:t xml:space="preserve"> melakukan persiapan haji yang lain. </w:t>
      </w:r>
      <w:r w:rsidR="00FE066C">
        <w:rPr>
          <w:rFonts w:ascii="Times New Roman" w:hAnsi="Times New Roman" w:cs="Times New Roman"/>
          <w:sz w:val="24"/>
          <w:szCs w:val="24"/>
        </w:rPr>
        <w:t xml:space="preserve">Pemain akan mendapat informasi mengenai kegiatan-kegiaatan di </w:t>
      </w:r>
      <w:r w:rsidR="00FE066C" w:rsidRPr="008C4DCA">
        <w:rPr>
          <w:rFonts w:ascii="Times New Roman" w:hAnsi="Times New Roman" w:cs="Times New Roman"/>
          <w:sz w:val="24"/>
          <w:szCs w:val="24"/>
        </w:rPr>
        <w:t>embarkasi haji</w:t>
      </w:r>
      <w:r w:rsidR="00FE066C">
        <w:rPr>
          <w:rFonts w:ascii="Times New Roman" w:hAnsi="Times New Roman" w:cs="Times New Roman"/>
          <w:sz w:val="24"/>
          <w:szCs w:val="24"/>
        </w:rPr>
        <w:t xml:space="preserve"> dan pengetahuan mengenai identitas haji dari Indonesia yang ditandai dengan seragam dan atribut tertentu.</w:t>
      </w:r>
    </w:p>
    <w:p w:rsidR="00FE066C" w:rsidRDefault="00FE066C" w:rsidP="00EE0C98">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Diagram State untuk proses persiapan dan keberangkatan dapat dilihat pada Gambar 3.</w:t>
      </w:r>
    </w:p>
    <w:p w:rsidR="00FE066C" w:rsidRDefault="00FE066C" w:rsidP="00945695">
      <w:pPr>
        <w:spacing w:after="0"/>
        <w:ind w:left="720" w:firstLine="720"/>
        <w:rPr>
          <w:rFonts w:ascii="Times New Roman" w:hAnsi="Times New Roman" w:cs="Times New Roman"/>
          <w:sz w:val="24"/>
          <w:szCs w:val="24"/>
        </w:rPr>
      </w:pPr>
    </w:p>
    <w:p w:rsidR="00CE074E" w:rsidRDefault="00BC1E2A" w:rsidP="00CE074E">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42858" cy="4742857"/>
            <wp:effectExtent l="19050" t="0" r="692" b="0"/>
            <wp:docPr id="6" name="Picture 5" descr="ya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h2.png"/>
                    <pic:cNvPicPr/>
                  </pic:nvPicPr>
                  <pic:blipFill>
                    <a:blip r:embed="rId12"/>
                    <a:stretch>
                      <a:fillRect/>
                    </a:stretch>
                  </pic:blipFill>
                  <pic:spPr>
                    <a:xfrm>
                      <a:off x="0" y="0"/>
                      <a:ext cx="5542858" cy="4742857"/>
                    </a:xfrm>
                    <a:prstGeom prst="rect">
                      <a:avLst/>
                    </a:prstGeom>
                  </pic:spPr>
                </pic:pic>
              </a:graphicData>
            </a:graphic>
          </wp:inline>
        </w:drawing>
      </w:r>
    </w:p>
    <w:p w:rsidR="00FE066C" w:rsidRPr="00945695" w:rsidRDefault="00FE066C" w:rsidP="00FE066C">
      <w:pPr>
        <w:spacing w:after="0"/>
        <w:jc w:val="center"/>
        <w:rPr>
          <w:rFonts w:ascii="Times New Roman" w:hAnsi="Times New Roman" w:cs="Times New Roman"/>
          <w:b/>
          <w:color w:val="0070C0"/>
          <w:sz w:val="24"/>
          <w:szCs w:val="24"/>
        </w:rPr>
      </w:pPr>
      <w:r w:rsidRPr="00945695">
        <w:rPr>
          <w:rFonts w:ascii="Times New Roman" w:hAnsi="Times New Roman" w:cs="Times New Roman"/>
          <w:b/>
          <w:color w:val="0070C0"/>
          <w:sz w:val="24"/>
          <w:szCs w:val="24"/>
        </w:rPr>
        <w:t xml:space="preserve">Gambar </w:t>
      </w:r>
      <w:r>
        <w:rPr>
          <w:rFonts w:ascii="Times New Roman" w:hAnsi="Times New Roman" w:cs="Times New Roman"/>
          <w:b/>
          <w:color w:val="0070C0"/>
          <w:sz w:val="24"/>
          <w:szCs w:val="24"/>
        </w:rPr>
        <w:t>3</w:t>
      </w:r>
      <w:r w:rsidRPr="00945695">
        <w:rPr>
          <w:rFonts w:ascii="Times New Roman" w:hAnsi="Times New Roman" w:cs="Times New Roman"/>
          <w:b/>
          <w:color w:val="0070C0"/>
          <w:sz w:val="24"/>
          <w:szCs w:val="24"/>
        </w:rPr>
        <w:t xml:space="preserve">. Diagram State proses </w:t>
      </w:r>
      <w:r w:rsidR="001C1A8A">
        <w:rPr>
          <w:rFonts w:ascii="Times New Roman" w:hAnsi="Times New Roman" w:cs="Times New Roman"/>
          <w:b/>
          <w:color w:val="0070C0"/>
          <w:sz w:val="24"/>
          <w:szCs w:val="24"/>
        </w:rPr>
        <w:t>persiapan dan keberangkatan</w:t>
      </w:r>
      <w:r w:rsidRPr="00945695">
        <w:rPr>
          <w:rFonts w:ascii="Times New Roman" w:hAnsi="Times New Roman" w:cs="Times New Roman"/>
          <w:b/>
          <w:color w:val="0070C0"/>
          <w:sz w:val="24"/>
          <w:szCs w:val="24"/>
        </w:rPr>
        <w:t xml:space="preserve"> dalam “Simulasi Haji”</w:t>
      </w:r>
    </w:p>
    <w:p w:rsidR="00FE066C" w:rsidRDefault="00FE066C" w:rsidP="00945695">
      <w:pPr>
        <w:spacing w:after="0"/>
        <w:ind w:left="720" w:firstLine="720"/>
        <w:rPr>
          <w:rFonts w:ascii="Times New Roman" w:hAnsi="Times New Roman" w:cs="Times New Roman"/>
          <w:sz w:val="24"/>
          <w:szCs w:val="24"/>
        </w:rPr>
      </w:pPr>
    </w:p>
    <w:p w:rsidR="00103C97" w:rsidRDefault="00FE066C" w:rsidP="00EE0C98">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Setelah pemain melewati proses keberangkatan, maka selanjutnya pemain akan memasuki proses Ibadah Haji yang sebenarnya di Mekkah.  </w:t>
      </w:r>
    </w:p>
    <w:p w:rsidR="00103C97" w:rsidRDefault="00FE066C" w:rsidP="00EE0C98">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P</w:t>
      </w:r>
      <w:r w:rsidR="00103C97" w:rsidRPr="00561ED7">
        <w:rPr>
          <w:rFonts w:ascii="Times New Roman" w:hAnsi="Times New Roman" w:cs="Times New Roman"/>
          <w:sz w:val="24"/>
          <w:szCs w:val="24"/>
        </w:rPr>
        <w:t xml:space="preserve">ada proses pelaksanaan haji </w:t>
      </w:r>
      <w:r>
        <w:rPr>
          <w:rFonts w:ascii="Times New Roman" w:hAnsi="Times New Roman" w:cs="Times New Roman"/>
          <w:sz w:val="24"/>
          <w:szCs w:val="24"/>
        </w:rPr>
        <w:t>di Mekkah</w:t>
      </w:r>
      <w:r w:rsidR="00103C97" w:rsidRPr="00561ED7">
        <w:rPr>
          <w:rFonts w:ascii="Times New Roman" w:hAnsi="Times New Roman" w:cs="Times New Roman"/>
          <w:sz w:val="24"/>
          <w:szCs w:val="24"/>
        </w:rPr>
        <w:t>, terdapat proses ritual ibadah haji</w:t>
      </w:r>
      <w:r>
        <w:rPr>
          <w:rFonts w:ascii="Times New Roman" w:hAnsi="Times New Roman" w:cs="Times New Roman"/>
          <w:sz w:val="24"/>
          <w:szCs w:val="24"/>
        </w:rPr>
        <w:t xml:space="preserve"> yang digambarkan secara detail. Pada proses ini juga terdapat tuntunan tata cara haji yang lain yang perlu diketahui oleh pemain, seperti larangan, doa, anjuran, dan </w:t>
      </w:r>
      <w:r>
        <w:rPr>
          <w:rFonts w:ascii="Times New Roman" w:hAnsi="Times New Roman" w:cs="Times New Roman"/>
          <w:sz w:val="24"/>
          <w:szCs w:val="24"/>
        </w:rPr>
        <w:lastRenderedPageBreak/>
        <w:t>pengetahuan tambahan mengenai masing-masing antivitas dalam ritual Ibadah Haji. Latar gambar dan suara permainan akan dibuat semirip mungkin dengan kondisi sebenarnya agar pemain dapat merasakan suasana Ibadah Haji.</w:t>
      </w:r>
    </w:p>
    <w:p w:rsidR="00945695" w:rsidRDefault="001C1A8A" w:rsidP="00103C97">
      <w:pPr>
        <w:spacing w:after="0"/>
        <w:ind w:left="720"/>
        <w:rPr>
          <w:rFonts w:ascii="Times New Roman" w:hAnsi="Times New Roman" w:cs="Times New Roman"/>
          <w:sz w:val="24"/>
          <w:szCs w:val="24"/>
        </w:rPr>
      </w:pPr>
      <w:r>
        <w:rPr>
          <w:rFonts w:ascii="Times New Roman" w:hAnsi="Times New Roman" w:cs="Times New Roman"/>
          <w:sz w:val="24"/>
          <w:szCs w:val="24"/>
        </w:rPr>
        <w:tab/>
        <w:t xml:space="preserve">Diagram </w:t>
      </w:r>
      <w:r w:rsidR="00CE074E">
        <w:rPr>
          <w:rFonts w:ascii="Times New Roman" w:hAnsi="Times New Roman" w:cs="Times New Roman"/>
          <w:sz w:val="24"/>
          <w:szCs w:val="24"/>
        </w:rPr>
        <w:t xml:space="preserve">flowchart </w:t>
      </w:r>
      <w:r>
        <w:rPr>
          <w:rFonts w:ascii="Times New Roman" w:hAnsi="Times New Roman" w:cs="Times New Roman"/>
          <w:sz w:val="24"/>
          <w:szCs w:val="24"/>
        </w:rPr>
        <w:t>untuk proses tersebut dapat terlihat seperti Gambar 4.</w:t>
      </w:r>
    </w:p>
    <w:p w:rsidR="001C1A8A" w:rsidRDefault="001C1A8A" w:rsidP="00103C97">
      <w:pPr>
        <w:spacing w:after="0"/>
        <w:ind w:left="720"/>
        <w:rPr>
          <w:rFonts w:ascii="Times New Roman" w:hAnsi="Times New Roman" w:cs="Times New Roman"/>
          <w:sz w:val="24"/>
          <w:szCs w:val="24"/>
        </w:rPr>
      </w:pPr>
    </w:p>
    <w:p w:rsidR="00CE074E" w:rsidRDefault="00CE074E" w:rsidP="00103C97">
      <w:pPr>
        <w:spacing w:after="0"/>
        <w:ind w:left="720"/>
        <w:rPr>
          <w:rFonts w:ascii="Times New Roman" w:hAnsi="Times New Roman" w:cs="Times New Roman"/>
          <w:sz w:val="24"/>
          <w:szCs w:val="24"/>
        </w:rPr>
      </w:pPr>
      <w:r>
        <w:object w:dxaOrig="7525" w:dyaOrig="10163">
          <v:shape id="_x0000_i1026" type="#_x0000_t75" style="width:376.1pt;height:508.25pt" o:ole="">
            <v:imagedata r:id="rId13" o:title=""/>
          </v:shape>
          <o:OLEObject Type="Embed" ProgID="Visio.Drawing.11" ShapeID="_x0000_i1026" DrawAspect="Content" ObjectID="_1423988464" r:id="rId14"/>
        </w:object>
      </w:r>
    </w:p>
    <w:p w:rsidR="001C1A8A" w:rsidRPr="00945695" w:rsidRDefault="001C1A8A" w:rsidP="001C1A8A">
      <w:pPr>
        <w:spacing w:after="0"/>
        <w:jc w:val="center"/>
        <w:rPr>
          <w:rFonts w:ascii="Times New Roman" w:hAnsi="Times New Roman" w:cs="Times New Roman"/>
          <w:b/>
          <w:color w:val="0070C0"/>
          <w:sz w:val="24"/>
          <w:szCs w:val="24"/>
        </w:rPr>
      </w:pPr>
      <w:r w:rsidRPr="00945695">
        <w:rPr>
          <w:rFonts w:ascii="Times New Roman" w:hAnsi="Times New Roman" w:cs="Times New Roman"/>
          <w:b/>
          <w:color w:val="0070C0"/>
          <w:sz w:val="24"/>
          <w:szCs w:val="24"/>
        </w:rPr>
        <w:t xml:space="preserve">Gambar </w:t>
      </w:r>
      <w:r>
        <w:rPr>
          <w:rFonts w:ascii="Times New Roman" w:hAnsi="Times New Roman" w:cs="Times New Roman"/>
          <w:b/>
          <w:color w:val="0070C0"/>
          <w:sz w:val="24"/>
          <w:szCs w:val="24"/>
        </w:rPr>
        <w:t>4</w:t>
      </w:r>
      <w:r w:rsidRPr="00945695">
        <w:rPr>
          <w:rFonts w:ascii="Times New Roman" w:hAnsi="Times New Roman" w:cs="Times New Roman"/>
          <w:b/>
          <w:color w:val="0070C0"/>
          <w:sz w:val="24"/>
          <w:szCs w:val="24"/>
        </w:rPr>
        <w:t xml:space="preserve">. Diagram </w:t>
      </w:r>
      <w:r w:rsidR="00CE074E">
        <w:rPr>
          <w:rFonts w:ascii="Times New Roman" w:hAnsi="Times New Roman" w:cs="Times New Roman"/>
          <w:b/>
          <w:color w:val="0070C0"/>
          <w:sz w:val="24"/>
          <w:szCs w:val="24"/>
        </w:rPr>
        <w:t>Flowchart</w:t>
      </w:r>
      <w:r w:rsidRPr="00945695">
        <w:rPr>
          <w:rFonts w:ascii="Times New Roman" w:hAnsi="Times New Roman" w:cs="Times New Roman"/>
          <w:b/>
          <w:color w:val="0070C0"/>
          <w:sz w:val="24"/>
          <w:szCs w:val="24"/>
        </w:rPr>
        <w:t xml:space="preserve"> proses </w:t>
      </w:r>
      <w:r>
        <w:rPr>
          <w:rFonts w:ascii="Times New Roman" w:hAnsi="Times New Roman" w:cs="Times New Roman"/>
          <w:b/>
          <w:color w:val="0070C0"/>
          <w:sz w:val="24"/>
          <w:szCs w:val="24"/>
        </w:rPr>
        <w:t>pelaksanaan ibadah</w:t>
      </w:r>
      <w:r w:rsidRPr="00945695">
        <w:rPr>
          <w:rFonts w:ascii="Times New Roman" w:hAnsi="Times New Roman" w:cs="Times New Roman"/>
          <w:b/>
          <w:color w:val="0070C0"/>
          <w:sz w:val="24"/>
          <w:szCs w:val="24"/>
        </w:rPr>
        <w:t xml:space="preserve"> haji dalam “Simulasi Haji”</w:t>
      </w:r>
    </w:p>
    <w:p w:rsidR="001C1A8A" w:rsidRPr="00561ED7" w:rsidRDefault="001C1A8A" w:rsidP="00103C97">
      <w:pPr>
        <w:spacing w:after="0"/>
        <w:ind w:left="720"/>
        <w:rPr>
          <w:rFonts w:ascii="Times New Roman" w:hAnsi="Times New Roman" w:cs="Times New Roman"/>
          <w:sz w:val="24"/>
          <w:szCs w:val="24"/>
        </w:rPr>
      </w:pPr>
    </w:p>
    <w:p w:rsidR="00103C97" w:rsidRDefault="00103C97" w:rsidP="00EE0C98">
      <w:pPr>
        <w:spacing w:after="0"/>
        <w:ind w:left="720" w:firstLine="720"/>
        <w:jc w:val="both"/>
        <w:rPr>
          <w:rFonts w:ascii="Times New Roman" w:hAnsi="Times New Roman" w:cs="Times New Roman"/>
          <w:sz w:val="24"/>
          <w:szCs w:val="24"/>
        </w:rPr>
      </w:pPr>
      <w:r w:rsidRPr="00561ED7">
        <w:rPr>
          <w:rFonts w:ascii="Times New Roman" w:hAnsi="Times New Roman" w:cs="Times New Roman"/>
          <w:sz w:val="24"/>
          <w:szCs w:val="24"/>
        </w:rPr>
        <w:t xml:space="preserve">Selain ritual ibadah haji, pemain </w:t>
      </w:r>
      <w:r>
        <w:rPr>
          <w:rFonts w:ascii="Times New Roman" w:hAnsi="Times New Roman" w:cs="Times New Roman"/>
          <w:sz w:val="24"/>
          <w:szCs w:val="24"/>
        </w:rPr>
        <w:t xml:space="preserve">akan memasuki proses selanjutnya, yaitu proses kunjungan ke tempat bersejarah </w:t>
      </w:r>
      <w:r w:rsidRPr="00561ED7">
        <w:rPr>
          <w:rFonts w:ascii="Times New Roman" w:hAnsi="Times New Roman" w:cs="Times New Roman"/>
          <w:sz w:val="24"/>
          <w:szCs w:val="24"/>
        </w:rPr>
        <w:t xml:space="preserve">di Mekkah dan Madinah </w:t>
      </w:r>
      <w:r>
        <w:rPr>
          <w:rFonts w:ascii="Times New Roman" w:hAnsi="Times New Roman" w:cs="Times New Roman"/>
          <w:sz w:val="24"/>
          <w:szCs w:val="24"/>
        </w:rPr>
        <w:t>dan proses kepulangan ke Indonesia</w:t>
      </w:r>
      <w:r w:rsidRPr="00561ED7">
        <w:rPr>
          <w:rFonts w:ascii="Times New Roman" w:hAnsi="Times New Roman" w:cs="Times New Roman"/>
          <w:sz w:val="24"/>
          <w:szCs w:val="24"/>
        </w:rPr>
        <w:t xml:space="preserve">. Selama itu pula pemain akan mendapat pengetahuan </w:t>
      </w:r>
      <w:r w:rsidRPr="00561ED7">
        <w:rPr>
          <w:rFonts w:ascii="Times New Roman" w:hAnsi="Times New Roman" w:cs="Times New Roman"/>
          <w:sz w:val="24"/>
          <w:szCs w:val="24"/>
        </w:rPr>
        <w:lastRenderedPageBreak/>
        <w:t>tambahan mengenai tempat-tempat tersebut dan mendapat pengetahuan mengenai kehidupan sehari-hari jem</w:t>
      </w:r>
      <w:r w:rsidR="00945695">
        <w:rPr>
          <w:rFonts w:ascii="Times New Roman" w:hAnsi="Times New Roman" w:cs="Times New Roman"/>
          <w:sz w:val="24"/>
          <w:szCs w:val="24"/>
        </w:rPr>
        <w:t>aah haji di Makkah dan Madinah.</w:t>
      </w:r>
    </w:p>
    <w:p w:rsidR="001C1A8A" w:rsidRDefault="001C1A8A" w:rsidP="00945695">
      <w:pPr>
        <w:spacing w:after="0"/>
        <w:ind w:left="720" w:firstLine="720"/>
        <w:rPr>
          <w:rFonts w:ascii="Times New Roman" w:hAnsi="Times New Roman" w:cs="Times New Roman"/>
          <w:sz w:val="24"/>
          <w:szCs w:val="24"/>
        </w:rPr>
      </w:pPr>
      <w:r>
        <w:rPr>
          <w:rFonts w:ascii="Times New Roman" w:hAnsi="Times New Roman" w:cs="Times New Roman"/>
          <w:sz w:val="24"/>
          <w:szCs w:val="24"/>
        </w:rPr>
        <w:t>Diagram State untuk proses di kota Madinah bisa dilihat pada Gambar 5.</w:t>
      </w:r>
    </w:p>
    <w:p w:rsidR="00CE074E" w:rsidRDefault="00BC1E2A" w:rsidP="00CE074E">
      <w:pPr>
        <w:spacing w:after="0"/>
        <w:ind w:hanging="1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76191" cy="5571429"/>
            <wp:effectExtent l="19050" t="0" r="709" b="0"/>
            <wp:docPr id="8" name="Picture 7" descr="ya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h3.png"/>
                    <pic:cNvPicPr/>
                  </pic:nvPicPr>
                  <pic:blipFill>
                    <a:blip r:embed="rId15"/>
                    <a:stretch>
                      <a:fillRect/>
                    </a:stretch>
                  </pic:blipFill>
                  <pic:spPr>
                    <a:xfrm>
                      <a:off x="0" y="0"/>
                      <a:ext cx="5676191" cy="5571429"/>
                    </a:xfrm>
                    <a:prstGeom prst="rect">
                      <a:avLst/>
                    </a:prstGeom>
                  </pic:spPr>
                </pic:pic>
              </a:graphicData>
            </a:graphic>
          </wp:inline>
        </w:drawing>
      </w:r>
    </w:p>
    <w:p w:rsidR="001C1A8A" w:rsidRPr="00945695" w:rsidRDefault="001C1A8A" w:rsidP="001C1A8A">
      <w:pPr>
        <w:spacing w:after="0"/>
        <w:jc w:val="center"/>
        <w:rPr>
          <w:rFonts w:ascii="Times New Roman" w:hAnsi="Times New Roman" w:cs="Times New Roman"/>
          <w:b/>
          <w:color w:val="0070C0"/>
          <w:sz w:val="24"/>
          <w:szCs w:val="24"/>
        </w:rPr>
      </w:pPr>
      <w:r w:rsidRPr="00945695">
        <w:rPr>
          <w:rFonts w:ascii="Times New Roman" w:hAnsi="Times New Roman" w:cs="Times New Roman"/>
          <w:b/>
          <w:color w:val="0070C0"/>
          <w:sz w:val="24"/>
          <w:szCs w:val="24"/>
        </w:rPr>
        <w:t xml:space="preserve">Gambar </w:t>
      </w:r>
      <w:r>
        <w:rPr>
          <w:rFonts w:ascii="Times New Roman" w:hAnsi="Times New Roman" w:cs="Times New Roman"/>
          <w:b/>
          <w:color w:val="0070C0"/>
          <w:sz w:val="24"/>
          <w:szCs w:val="24"/>
        </w:rPr>
        <w:t>5</w:t>
      </w:r>
      <w:r w:rsidRPr="00945695">
        <w:rPr>
          <w:rFonts w:ascii="Times New Roman" w:hAnsi="Times New Roman" w:cs="Times New Roman"/>
          <w:b/>
          <w:color w:val="0070C0"/>
          <w:sz w:val="24"/>
          <w:szCs w:val="24"/>
        </w:rPr>
        <w:t xml:space="preserve">. Diagram State proses </w:t>
      </w:r>
      <w:r>
        <w:rPr>
          <w:rFonts w:ascii="Times New Roman" w:hAnsi="Times New Roman" w:cs="Times New Roman"/>
          <w:b/>
          <w:color w:val="0070C0"/>
          <w:sz w:val="24"/>
          <w:szCs w:val="24"/>
        </w:rPr>
        <w:t>kunjungan dan kepulangan</w:t>
      </w:r>
      <w:r w:rsidRPr="00945695">
        <w:rPr>
          <w:rFonts w:ascii="Times New Roman" w:hAnsi="Times New Roman" w:cs="Times New Roman"/>
          <w:b/>
          <w:color w:val="0070C0"/>
          <w:sz w:val="24"/>
          <w:szCs w:val="24"/>
        </w:rPr>
        <w:t xml:space="preserve"> dalam “Simulasi Haji”</w:t>
      </w:r>
    </w:p>
    <w:p w:rsidR="001C1A8A" w:rsidRDefault="001C1A8A" w:rsidP="00945695">
      <w:pPr>
        <w:spacing w:after="0"/>
        <w:ind w:left="720" w:firstLine="720"/>
        <w:rPr>
          <w:rFonts w:ascii="Times New Roman" w:hAnsi="Times New Roman" w:cs="Times New Roman"/>
          <w:sz w:val="24"/>
          <w:szCs w:val="24"/>
        </w:rPr>
      </w:pPr>
    </w:p>
    <w:p w:rsidR="005A7509" w:rsidRPr="005A7509" w:rsidRDefault="005A7509" w:rsidP="00EE0C98">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Selain proses haji yang disusun berdasarkan panduan haji dan fakta-fakta selama pelaksanaan ibadah haji, terdapat kejadian-kejadian acak yang mungkin muncul selama proses ibadah haji yang umum dijumpai pada kejadian sebenarnya. Misalnya kejadian kehilangan sandal ataupun kejadian lainnya. Hal ini juga muncul dalam simulasi dan akan mempengaruhi hasil </w:t>
      </w:r>
      <w:r>
        <w:rPr>
          <w:rFonts w:ascii="Times New Roman" w:hAnsi="Times New Roman" w:cs="Times New Roman"/>
          <w:i/>
          <w:sz w:val="24"/>
          <w:szCs w:val="24"/>
        </w:rPr>
        <w:t>score</w:t>
      </w:r>
      <w:r>
        <w:rPr>
          <w:rFonts w:ascii="Times New Roman" w:hAnsi="Times New Roman" w:cs="Times New Roman"/>
          <w:sz w:val="24"/>
          <w:szCs w:val="24"/>
        </w:rPr>
        <w:t xml:space="preserve"> pemain pada akhir permainan yang berupa penilaian </w:t>
      </w:r>
      <w:r w:rsidR="0030147B">
        <w:rPr>
          <w:rFonts w:ascii="Times New Roman" w:hAnsi="Times New Roman" w:cs="Times New Roman"/>
          <w:sz w:val="24"/>
          <w:szCs w:val="24"/>
        </w:rPr>
        <w:t xml:space="preserve">naratif tentang </w:t>
      </w:r>
      <w:r>
        <w:rPr>
          <w:rFonts w:ascii="Times New Roman" w:hAnsi="Times New Roman" w:cs="Times New Roman"/>
          <w:sz w:val="24"/>
          <w:szCs w:val="24"/>
        </w:rPr>
        <w:t>hal-hal yang berhasil dicapai selama permainan.</w:t>
      </w:r>
      <w:r w:rsidR="0030147B">
        <w:rPr>
          <w:rFonts w:ascii="Times New Roman" w:hAnsi="Times New Roman" w:cs="Times New Roman"/>
          <w:sz w:val="24"/>
          <w:szCs w:val="24"/>
        </w:rPr>
        <w:t xml:space="preserve"> Dengan demikian, selain mengharuskan pemain melewati seluruh proses dari awal hingga selesai, simulasi ini juga mengharuskan pemain untuk mengambil keputusan yang tepat dan sesuai norma ibadah haji agar mencapai hasil yang maksimal.</w:t>
      </w:r>
    </w:p>
    <w:p w:rsidR="005A7509" w:rsidRPr="00561ED7" w:rsidRDefault="005A7509" w:rsidP="005A7509">
      <w:pPr>
        <w:spacing w:after="0"/>
        <w:ind w:left="426" w:firstLine="1014"/>
        <w:rPr>
          <w:rFonts w:ascii="Times New Roman" w:hAnsi="Times New Roman" w:cs="Times New Roman"/>
          <w:sz w:val="24"/>
          <w:szCs w:val="24"/>
        </w:rPr>
      </w:pPr>
    </w:p>
    <w:p w:rsidR="00103C97" w:rsidRPr="00155868" w:rsidRDefault="00103C97" w:rsidP="00103C97">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Diagram Use Case</w:t>
      </w:r>
    </w:p>
    <w:p w:rsidR="00103C97" w:rsidRDefault="00103C97" w:rsidP="00EE0C98">
      <w:pPr>
        <w:pStyle w:val="ListParagraph"/>
        <w:ind w:left="786"/>
        <w:jc w:val="both"/>
        <w:rPr>
          <w:rFonts w:ascii="Times New Roman" w:hAnsi="Times New Roman" w:cs="Times New Roman"/>
          <w:sz w:val="24"/>
          <w:szCs w:val="24"/>
        </w:rPr>
      </w:pPr>
      <w:r>
        <w:rPr>
          <w:rFonts w:ascii="Times New Roman" w:hAnsi="Times New Roman" w:cs="Times New Roman"/>
          <w:sz w:val="24"/>
          <w:szCs w:val="24"/>
        </w:rPr>
        <w:t xml:space="preserve">Selain paparan mengenai alur cerita simulasi, berikut ini adalah diagram </w:t>
      </w:r>
      <w:r>
        <w:rPr>
          <w:rFonts w:ascii="Times New Roman" w:hAnsi="Times New Roman" w:cs="Times New Roman"/>
          <w:i/>
          <w:sz w:val="24"/>
          <w:szCs w:val="24"/>
        </w:rPr>
        <w:t xml:space="preserve">use case </w:t>
      </w:r>
      <w:r>
        <w:rPr>
          <w:rFonts w:ascii="Times New Roman" w:hAnsi="Times New Roman" w:cs="Times New Roman"/>
          <w:sz w:val="24"/>
          <w:szCs w:val="24"/>
        </w:rPr>
        <w:t>yang menunjukkan fitur-fitur dari “Simulasi Haji” yang dapat dilakukan oleh pemain.</w:t>
      </w:r>
    </w:p>
    <w:p w:rsidR="00103C97" w:rsidRDefault="007017EB" w:rsidP="007017EB">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77113" cy="4744123"/>
            <wp:effectExtent l="19050" t="0" r="9237" b="0"/>
            <wp:docPr id="9" name="Picture 8"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6"/>
                    <a:stretch>
                      <a:fillRect/>
                    </a:stretch>
                  </pic:blipFill>
                  <pic:spPr>
                    <a:xfrm>
                      <a:off x="0" y="0"/>
                      <a:ext cx="5081560" cy="4748279"/>
                    </a:xfrm>
                    <a:prstGeom prst="rect">
                      <a:avLst/>
                    </a:prstGeom>
                  </pic:spPr>
                </pic:pic>
              </a:graphicData>
            </a:graphic>
          </wp:inline>
        </w:drawing>
      </w:r>
    </w:p>
    <w:p w:rsidR="00103C97" w:rsidRPr="00FD00A4" w:rsidRDefault="00103C97" w:rsidP="00103C97">
      <w:pPr>
        <w:ind w:left="720"/>
        <w:jc w:val="center"/>
        <w:rPr>
          <w:rFonts w:cstheme="minorHAnsi"/>
          <w:b/>
          <w:color w:val="0070C0"/>
          <w:sz w:val="24"/>
          <w:szCs w:val="24"/>
        </w:rPr>
      </w:pPr>
      <w:r w:rsidRPr="00FD00A4">
        <w:rPr>
          <w:rFonts w:cstheme="minorHAnsi"/>
          <w:b/>
          <w:color w:val="0070C0"/>
          <w:sz w:val="24"/>
          <w:szCs w:val="24"/>
        </w:rPr>
        <w:t>Gambar 6. Diagram Use Case pada permainan “Simulasi Haji”</w:t>
      </w:r>
    </w:p>
    <w:p w:rsidR="00103C97" w:rsidRDefault="00103C97" w:rsidP="00103C97">
      <w:pPr>
        <w:pStyle w:val="ListParagraph"/>
        <w:ind w:left="786"/>
        <w:rPr>
          <w:rFonts w:ascii="Times New Roman" w:hAnsi="Times New Roman" w:cs="Times New Roman"/>
          <w:sz w:val="24"/>
          <w:szCs w:val="24"/>
        </w:rPr>
      </w:pPr>
    </w:p>
    <w:p w:rsidR="00103C97" w:rsidRDefault="00103C97" w:rsidP="00EE0C98">
      <w:pPr>
        <w:pStyle w:val="ListParagraph"/>
        <w:ind w:left="786"/>
        <w:jc w:val="both"/>
        <w:rPr>
          <w:rFonts w:ascii="Times New Roman" w:hAnsi="Times New Roman" w:cs="Times New Roman"/>
          <w:sz w:val="24"/>
          <w:szCs w:val="24"/>
        </w:rPr>
      </w:pPr>
      <w:r>
        <w:rPr>
          <w:rFonts w:ascii="Times New Roman" w:hAnsi="Times New Roman" w:cs="Times New Roman"/>
          <w:sz w:val="24"/>
          <w:szCs w:val="24"/>
        </w:rPr>
        <w:t xml:space="preserve">Seperti yang terlihat pada </w:t>
      </w:r>
      <w:r w:rsidR="005A7509">
        <w:rPr>
          <w:rFonts w:ascii="Times New Roman" w:hAnsi="Times New Roman" w:cs="Times New Roman"/>
          <w:sz w:val="24"/>
          <w:szCs w:val="24"/>
        </w:rPr>
        <w:t>G</w:t>
      </w:r>
      <w:r>
        <w:rPr>
          <w:rFonts w:ascii="Times New Roman" w:hAnsi="Times New Roman" w:cs="Times New Roman"/>
          <w:sz w:val="24"/>
          <w:szCs w:val="24"/>
        </w:rPr>
        <w:t xml:space="preserve">ambar </w:t>
      </w:r>
      <w:r w:rsidR="005A7509">
        <w:rPr>
          <w:rFonts w:ascii="Times New Roman" w:hAnsi="Times New Roman" w:cs="Times New Roman"/>
          <w:sz w:val="24"/>
          <w:szCs w:val="24"/>
        </w:rPr>
        <w:t>6</w:t>
      </w:r>
      <w:r>
        <w:rPr>
          <w:rFonts w:ascii="Times New Roman" w:hAnsi="Times New Roman" w:cs="Times New Roman"/>
          <w:sz w:val="24"/>
          <w:szCs w:val="24"/>
        </w:rPr>
        <w:t>, pemain bisa melakukan hal-hal sebagai berikut.</w:t>
      </w:r>
    </w:p>
    <w:p w:rsidR="00103C97" w:rsidRDefault="00103C97" w:rsidP="00EE0C9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Menjalankan simulasi</w:t>
      </w:r>
    </w:p>
    <w:p w:rsidR="00103C97" w:rsidRDefault="00103C97" w:rsidP="00EE0C98">
      <w:pPr>
        <w:pStyle w:val="ListParagraph"/>
        <w:ind w:left="1146"/>
        <w:jc w:val="both"/>
        <w:rPr>
          <w:rFonts w:ascii="Times New Roman" w:hAnsi="Times New Roman" w:cs="Times New Roman"/>
          <w:sz w:val="24"/>
          <w:szCs w:val="24"/>
        </w:rPr>
      </w:pPr>
      <w:r>
        <w:rPr>
          <w:rFonts w:ascii="Times New Roman" w:hAnsi="Times New Roman" w:cs="Times New Roman"/>
          <w:sz w:val="24"/>
          <w:szCs w:val="24"/>
        </w:rPr>
        <w:t>Pemain dapat menjalankan permainan utama dari “Simulasi Haji”, yaitu menjalankan simulasi dengan berperan sebagai tokoh utama dalam permainan.</w:t>
      </w:r>
    </w:p>
    <w:p w:rsidR="00103C97" w:rsidRDefault="00103C97" w:rsidP="00EE0C9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Melihat progress permainan</w:t>
      </w:r>
    </w:p>
    <w:p w:rsidR="00103C97" w:rsidRDefault="00103C97" w:rsidP="00EE0C98">
      <w:pPr>
        <w:pStyle w:val="ListParagraph"/>
        <w:ind w:left="1146"/>
        <w:jc w:val="both"/>
        <w:rPr>
          <w:rFonts w:ascii="Times New Roman" w:hAnsi="Times New Roman" w:cs="Times New Roman"/>
          <w:sz w:val="24"/>
          <w:szCs w:val="24"/>
        </w:rPr>
      </w:pPr>
      <w:r>
        <w:rPr>
          <w:rFonts w:ascii="Times New Roman" w:hAnsi="Times New Roman" w:cs="Times New Roman"/>
          <w:sz w:val="24"/>
          <w:szCs w:val="24"/>
        </w:rPr>
        <w:t xml:space="preserve">Di tengah permainan, pemain dapat melihat seberapa jauh perjalanan simulasi telah berjalan. Selain itu, pemain bisa melihat kegiatan-kegiatan apa yang harus diselesaikan berikutnya dalam bentuk daftar kegiatan. </w:t>
      </w:r>
    </w:p>
    <w:p w:rsidR="00103C97" w:rsidRDefault="00103C97" w:rsidP="00EE0C9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Menyimpan pada slot penyimpanan</w:t>
      </w:r>
    </w:p>
    <w:p w:rsidR="00103C97" w:rsidRDefault="00103C97" w:rsidP="00EE0C98">
      <w:pPr>
        <w:pStyle w:val="ListParagraph"/>
        <w:ind w:left="1146"/>
        <w:jc w:val="both"/>
        <w:rPr>
          <w:rFonts w:ascii="Times New Roman" w:hAnsi="Times New Roman" w:cs="Times New Roman"/>
          <w:sz w:val="24"/>
          <w:szCs w:val="24"/>
        </w:rPr>
      </w:pPr>
      <w:r>
        <w:rPr>
          <w:rFonts w:ascii="Times New Roman" w:hAnsi="Times New Roman" w:cs="Times New Roman"/>
          <w:sz w:val="24"/>
          <w:szCs w:val="24"/>
        </w:rPr>
        <w:t>Di tengah permainan, pemain juga dapat menyimpan permainan pada slot penyimpanan sehingga bisa dibuka sewaktu-waktu.</w:t>
      </w:r>
    </w:p>
    <w:p w:rsidR="00103C97" w:rsidRPr="005152CD" w:rsidRDefault="00103C97" w:rsidP="00EE0C9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Membuka slot penyimpanan </w:t>
      </w:r>
      <w:r w:rsidRPr="005152CD">
        <w:rPr>
          <w:rFonts w:ascii="Times New Roman" w:hAnsi="Times New Roman" w:cs="Times New Roman"/>
          <w:i/>
          <w:sz w:val="24"/>
          <w:szCs w:val="24"/>
        </w:rPr>
        <w:t>game</w:t>
      </w:r>
    </w:p>
    <w:p w:rsidR="00103C97" w:rsidRPr="005152CD" w:rsidRDefault="00103C97" w:rsidP="00EE0C98">
      <w:pPr>
        <w:pStyle w:val="ListParagraph"/>
        <w:ind w:left="1146"/>
        <w:jc w:val="both"/>
        <w:rPr>
          <w:rFonts w:ascii="Times New Roman" w:hAnsi="Times New Roman" w:cs="Times New Roman"/>
          <w:sz w:val="24"/>
          <w:szCs w:val="24"/>
        </w:rPr>
      </w:pPr>
      <w:r>
        <w:rPr>
          <w:rFonts w:ascii="Times New Roman" w:hAnsi="Times New Roman" w:cs="Times New Roman"/>
          <w:sz w:val="24"/>
          <w:szCs w:val="24"/>
        </w:rPr>
        <w:t>Pemain bisa melanjutkan permainan yang disimpan sebelumnya dengan membuka slot penyimpanan yang diinginkan.</w:t>
      </w:r>
    </w:p>
    <w:p w:rsidR="00103C97" w:rsidRDefault="00103C97" w:rsidP="00EE0C9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Melihat </w:t>
      </w:r>
      <w:r w:rsidR="007017EB">
        <w:rPr>
          <w:rFonts w:ascii="Times New Roman" w:hAnsi="Times New Roman" w:cs="Times New Roman"/>
          <w:sz w:val="24"/>
          <w:szCs w:val="24"/>
        </w:rPr>
        <w:t xml:space="preserve">daftar </w:t>
      </w:r>
      <w:r>
        <w:rPr>
          <w:rFonts w:ascii="Times New Roman" w:hAnsi="Times New Roman" w:cs="Times New Roman"/>
          <w:sz w:val="24"/>
          <w:szCs w:val="24"/>
        </w:rPr>
        <w:t>dasar literatur haji</w:t>
      </w:r>
    </w:p>
    <w:p w:rsidR="00103C97" w:rsidRDefault="00103C97" w:rsidP="00EE0C98">
      <w:pPr>
        <w:pStyle w:val="ListParagraph"/>
        <w:ind w:left="1146"/>
        <w:jc w:val="both"/>
        <w:rPr>
          <w:rFonts w:ascii="Times New Roman" w:hAnsi="Times New Roman" w:cs="Times New Roman"/>
          <w:sz w:val="24"/>
          <w:szCs w:val="24"/>
        </w:rPr>
      </w:pPr>
      <w:r>
        <w:rPr>
          <w:rFonts w:ascii="Times New Roman" w:hAnsi="Times New Roman" w:cs="Times New Roman"/>
          <w:sz w:val="24"/>
          <w:szCs w:val="24"/>
        </w:rPr>
        <w:t>Pemain bisa menambah pengetahuan dengan membuka sumber-sumber literatur tentang haji yang bisa dibuka di luar permainan simulasi.</w:t>
      </w:r>
    </w:p>
    <w:p w:rsidR="00103C97" w:rsidRDefault="00103C97" w:rsidP="00EE0C9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Melihat daftar aktivitas dan doa haji</w:t>
      </w:r>
    </w:p>
    <w:p w:rsidR="00103C97" w:rsidRDefault="00103C97" w:rsidP="00EE0C98">
      <w:pPr>
        <w:pStyle w:val="ListParagraph"/>
        <w:ind w:left="1146"/>
        <w:jc w:val="both"/>
        <w:rPr>
          <w:rFonts w:ascii="Times New Roman" w:hAnsi="Times New Roman" w:cs="Times New Roman"/>
          <w:sz w:val="24"/>
          <w:szCs w:val="24"/>
        </w:rPr>
      </w:pPr>
      <w:r>
        <w:rPr>
          <w:rFonts w:ascii="Times New Roman" w:hAnsi="Times New Roman" w:cs="Times New Roman"/>
          <w:sz w:val="24"/>
          <w:szCs w:val="24"/>
        </w:rPr>
        <w:t>Pemain bisa melihat daftar aktivitas ritual haji dan doa-doa di dalamnya di luar permainan simulasi.</w:t>
      </w:r>
    </w:p>
    <w:p w:rsidR="00103C97" w:rsidRDefault="00103C97" w:rsidP="00EE0C9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Melihat daftar dan informasi tempat bersejarah</w:t>
      </w:r>
    </w:p>
    <w:p w:rsidR="00103C97" w:rsidRDefault="00103C97" w:rsidP="00EE0C98">
      <w:pPr>
        <w:pStyle w:val="ListParagraph"/>
        <w:ind w:left="1146"/>
        <w:jc w:val="both"/>
        <w:rPr>
          <w:rFonts w:ascii="Times New Roman" w:hAnsi="Times New Roman" w:cs="Times New Roman"/>
          <w:sz w:val="24"/>
          <w:szCs w:val="24"/>
        </w:rPr>
      </w:pPr>
      <w:r>
        <w:rPr>
          <w:rFonts w:ascii="Times New Roman" w:hAnsi="Times New Roman" w:cs="Times New Roman"/>
          <w:sz w:val="24"/>
          <w:szCs w:val="24"/>
        </w:rPr>
        <w:t>Pemain bisa melihat daftar tempat-tempat penting di Mekkah dan Madinah beserta informasi yang menarik untuk diketahui di luar simulasi.</w:t>
      </w:r>
    </w:p>
    <w:p w:rsidR="00103C97" w:rsidRPr="00155868" w:rsidRDefault="00103C97" w:rsidP="00103C97">
      <w:pPr>
        <w:pStyle w:val="ListParagraph"/>
        <w:ind w:left="786"/>
        <w:rPr>
          <w:rFonts w:ascii="Times New Roman" w:hAnsi="Times New Roman" w:cs="Times New Roman"/>
          <w:sz w:val="24"/>
          <w:szCs w:val="24"/>
        </w:rPr>
      </w:pPr>
    </w:p>
    <w:p w:rsidR="00103C97" w:rsidRPr="005152CD" w:rsidRDefault="00103C97" w:rsidP="00103C97">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Rancangan Tampilan Permainan</w:t>
      </w:r>
    </w:p>
    <w:p w:rsidR="00103C97" w:rsidRDefault="00103C97" w:rsidP="00EE0C98">
      <w:pPr>
        <w:pStyle w:val="ListParagraph"/>
        <w:ind w:left="786"/>
        <w:jc w:val="both"/>
        <w:rPr>
          <w:rFonts w:ascii="Times New Roman" w:hAnsi="Times New Roman" w:cs="Times New Roman"/>
          <w:sz w:val="24"/>
          <w:szCs w:val="24"/>
        </w:rPr>
      </w:pPr>
      <w:r>
        <w:rPr>
          <w:rFonts w:ascii="Times New Roman" w:hAnsi="Times New Roman" w:cs="Times New Roman"/>
          <w:sz w:val="24"/>
          <w:szCs w:val="24"/>
        </w:rPr>
        <w:t>Tampilan permainan secara umum berbentuk seperti sebuah simulasi, dimana pemain berperan sebagai salah satu tokoh yang akan pergi haji. Simulasi berbentuk sebuah cerita yang dibuat seperti keadaan sebenarnya yang terjadi di masyarakat. Tampil</w:t>
      </w:r>
      <w:r w:rsidR="0030147B">
        <w:rPr>
          <w:rFonts w:ascii="Times New Roman" w:hAnsi="Times New Roman" w:cs="Times New Roman"/>
          <w:sz w:val="24"/>
          <w:szCs w:val="24"/>
        </w:rPr>
        <w:t>an simulasi dapat dilihat pada G</w:t>
      </w:r>
      <w:r>
        <w:rPr>
          <w:rFonts w:ascii="Times New Roman" w:hAnsi="Times New Roman" w:cs="Times New Roman"/>
          <w:sz w:val="24"/>
          <w:szCs w:val="24"/>
        </w:rPr>
        <w:t xml:space="preserve">ambar </w:t>
      </w:r>
      <w:r w:rsidR="0030147B">
        <w:rPr>
          <w:rFonts w:ascii="Times New Roman" w:hAnsi="Times New Roman" w:cs="Times New Roman"/>
          <w:sz w:val="24"/>
          <w:szCs w:val="24"/>
        </w:rPr>
        <w:t>7</w:t>
      </w:r>
      <w:r>
        <w:rPr>
          <w:rFonts w:ascii="Times New Roman" w:hAnsi="Times New Roman" w:cs="Times New Roman"/>
          <w:sz w:val="24"/>
          <w:szCs w:val="24"/>
        </w:rPr>
        <w:t>.</w:t>
      </w:r>
    </w:p>
    <w:p w:rsidR="00103C97" w:rsidRDefault="00103C97" w:rsidP="00EE0C98">
      <w:pPr>
        <w:pStyle w:val="ListParagraph"/>
        <w:ind w:left="78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3986" cy="2183803"/>
            <wp:effectExtent l="19050" t="0" r="0" b="0"/>
            <wp:docPr id="1" name="Picture 0" descr="contoh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UI1.jpg"/>
                    <pic:cNvPicPr/>
                  </pic:nvPicPr>
                  <pic:blipFill>
                    <a:blip r:embed="rId17" cstate="print"/>
                    <a:stretch>
                      <a:fillRect/>
                    </a:stretch>
                  </pic:blipFill>
                  <pic:spPr>
                    <a:xfrm>
                      <a:off x="0" y="0"/>
                      <a:ext cx="4286140" cy="2200309"/>
                    </a:xfrm>
                    <a:prstGeom prst="rect">
                      <a:avLst/>
                    </a:prstGeom>
                  </pic:spPr>
                </pic:pic>
              </a:graphicData>
            </a:graphic>
          </wp:inline>
        </w:drawing>
      </w:r>
    </w:p>
    <w:p w:rsidR="00103C97" w:rsidRDefault="00103C97" w:rsidP="00EE0C98">
      <w:pPr>
        <w:pStyle w:val="ListParagraph"/>
        <w:ind w:left="78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91117" cy="2151529"/>
            <wp:effectExtent l="19050" t="0" r="0" b="0"/>
            <wp:docPr id="3" name="Picture 2" descr="contohU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UI2.jpg"/>
                    <pic:cNvPicPr/>
                  </pic:nvPicPr>
                  <pic:blipFill>
                    <a:blip r:embed="rId18"/>
                    <a:stretch>
                      <a:fillRect/>
                    </a:stretch>
                  </pic:blipFill>
                  <pic:spPr>
                    <a:xfrm>
                      <a:off x="0" y="0"/>
                      <a:ext cx="4223372" cy="2168087"/>
                    </a:xfrm>
                    <a:prstGeom prst="rect">
                      <a:avLst/>
                    </a:prstGeom>
                  </pic:spPr>
                </pic:pic>
              </a:graphicData>
            </a:graphic>
          </wp:inline>
        </w:drawing>
      </w:r>
    </w:p>
    <w:p w:rsidR="00103C97" w:rsidRPr="00FD00A4" w:rsidRDefault="00103C97" w:rsidP="00103C97">
      <w:pPr>
        <w:pStyle w:val="ListParagraph"/>
        <w:ind w:left="786"/>
        <w:jc w:val="center"/>
        <w:rPr>
          <w:rFonts w:cstheme="minorHAnsi"/>
          <w:b/>
          <w:color w:val="0070C0"/>
          <w:sz w:val="24"/>
          <w:szCs w:val="24"/>
        </w:rPr>
      </w:pPr>
      <w:r w:rsidRPr="00FD00A4">
        <w:rPr>
          <w:rFonts w:cstheme="minorHAnsi"/>
          <w:b/>
          <w:color w:val="0070C0"/>
          <w:sz w:val="24"/>
          <w:szCs w:val="24"/>
        </w:rPr>
        <w:t>Gambar 7. Contoh tampilan permainan “Simulasi Haji”</w:t>
      </w:r>
    </w:p>
    <w:p w:rsidR="007E1A29" w:rsidRPr="00561ED7" w:rsidRDefault="007E1A29" w:rsidP="002339FF">
      <w:pPr>
        <w:pStyle w:val="ListParagraph"/>
        <w:ind w:left="786"/>
        <w:rPr>
          <w:rFonts w:ascii="Times New Roman" w:hAnsi="Times New Roman" w:cs="Times New Roman"/>
          <w:b/>
          <w:sz w:val="24"/>
          <w:szCs w:val="24"/>
        </w:rPr>
      </w:pPr>
    </w:p>
    <w:p w:rsidR="00225721" w:rsidRPr="00561ED7" w:rsidRDefault="00225721" w:rsidP="00543649">
      <w:pPr>
        <w:pStyle w:val="ListParagraph"/>
        <w:numPr>
          <w:ilvl w:val="0"/>
          <w:numId w:val="1"/>
        </w:numPr>
        <w:ind w:left="426"/>
        <w:rPr>
          <w:rFonts w:ascii="Times New Roman" w:hAnsi="Times New Roman" w:cs="Times New Roman"/>
          <w:b/>
          <w:sz w:val="24"/>
          <w:szCs w:val="24"/>
        </w:rPr>
      </w:pPr>
      <w:r w:rsidRPr="00561ED7">
        <w:rPr>
          <w:rFonts w:ascii="Times New Roman" w:hAnsi="Times New Roman" w:cs="Times New Roman"/>
          <w:b/>
          <w:sz w:val="24"/>
          <w:szCs w:val="24"/>
        </w:rPr>
        <w:lastRenderedPageBreak/>
        <w:t>JADWAL KEGIATAN</w:t>
      </w:r>
    </w:p>
    <w:p w:rsidR="002339FF" w:rsidRDefault="002339FF" w:rsidP="002339FF">
      <w:pPr>
        <w:pStyle w:val="ListParagraph"/>
        <w:ind w:left="426"/>
        <w:rPr>
          <w:rFonts w:ascii="Times New Roman" w:hAnsi="Times New Roman" w:cs="Times New Roman"/>
          <w:sz w:val="24"/>
          <w:szCs w:val="24"/>
        </w:rPr>
      </w:pPr>
      <w:r w:rsidRPr="00561ED7">
        <w:rPr>
          <w:rFonts w:ascii="Times New Roman" w:hAnsi="Times New Roman" w:cs="Times New Roman"/>
          <w:sz w:val="24"/>
          <w:szCs w:val="24"/>
        </w:rPr>
        <w:t>Jadwal kegiatan tugas akhir ini adalah se</w:t>
      </w:r>
      <w:r w:rsidR="005D0B82">
        <w:rPr>
          <w:rFonts w:ascii="Times New Roman" w:hAnsi="Times New Roman" w:cs="Times New Roman"/>
          <w:sz w:val="24"/>
          <w:szCs w:val="24"/>
        </w:rPr>
        <w:t>perti yang ditunjukkan Tabel 1</w:t>
      </w:r>
      <w:r w:rsidRPr="00561ED7">
        <w:rPr>
          <w:rFonts w:ascii="Times New Roman" w:hAnsi="Times New Roman" w:cs="Times New Roman"/>
          <w:sz w:val="24"/>
          <w:szCs w:val="24"/>
        </w:rPr>
        <w:t>.</w:t>
      </w:r>
    </w:p>
    <w:p w:rsidR="005D0B82" w:rsidRDefault="005D0B82" w:rsidP="002339FF">
      <w:pPr>
        <w:pStyle w:val="ListParagraph"/>
        <w:ind w:left="426"/>
        <w:rPr>
          <w:rFonts w:ascii="Times New Roman" w:hAnsi="Times New Roman" w:cs="Times New Roman"/>
          <w:sz w:val="24"/>
          <w:szCs w:val="24"/>
        </w:rPr>
      </w:pPr>
    </w:p>
    <w:p w:rsidR="005D0B82" w:rsidRPr="00561ED7" w:rsidRDefault="005D0B82" w:rsidP="005D0B82">
      <w:pPr>
        <w:pStyle w:val="ListParagraph"/>
        <w:ind w:left="426"/>
        <w:jc w:val="center"/>
        <w:rPr>
          <w:rFonts w:ascii="Times New Roman" w:hAnsi="Times New Roman" w:cs="Times New Roman"/>
          <w:sz w:val="24"/>
          <w:szCs w:val="24"/>
        </w:rPr>
      </w:pPr>
      <w:r>
        <w:rPr>
          <w:rFonts w:ascii="Times New Roman" w:hAnsi="Times New Roman" w:cs="Times New Roman"/>
          <w:sz w:val="24"/>
          <w:szCs w:val="24"/>
        </w:rPr>
        <w:t>Tabel 1. Jadwal Kegiatan Tugas Akhir</w:t>
      </w:r>
    </w:p>
    <w:tbl>
      <w:tblPr>
        <w:tblStyle w:val="TableGrid"/>
        <w:tblW w:w="9155" w:type="dxa"/>
        <w:tblInd w:w="426" w:type="dxa"/>
        <w:tblLook w:val="04A0"/>
      </w:tblPr>
      <w:tblGrid>
        <w:gridCol w:w="533"/>
        <w:gridCol w:w="2096"/>
        <w:gridCol w:w="288"/>
        <w:gridCol w:w="373"/>
        <w:gridCol w:w="322"/>
        <w:gridCol w:w="340"/>
        <w:gridCol w:w="271"/>
        <w:gridCol w:w="339"/>
        <w:gridCol w:w="339"/>
        <w:gridCol w:w="358"/>
        <w:gridCol w:w="288"/>
        <w:gridCol w:w="322"/>
        <w:gridCol w:w="322"/>
        <w:gridCol w:w="368"/>
        <w:gridCol w:w="305"/>
        <w:gridCol w:w="339"/>
        <w:gridCol w:w="305"/>
        <w:gridCol w:w="352"/>
        <w:gridCol w:w="271"/>
        <w:gridCol w:w="339"/>
        <w:gridCol w:w="322"/>
        <w:gridCol w:w="363"/>
      </w:tblGrid>
      <w:tr w:rsidR="008E7239" w:rsidRPr="00561ED7" w:rsidTr="00D8437D">
        <w:tc>
          <w:tcPr>
            <w:tcW w:w="533" w:type="dxa"/>
            <w:vMerge w:val="restart"/>
            <w:vAlign w:val="center"/>
          </w:tcPr>
          <w:p w:rsidR="008E7239" w:rsidRPr="00561ED7" w:rsidRDefault="008E7239" w:rsidP="00D8437D">
            <w:pPr>
              <w:pStyle w:val="ListParagraph"/>
              <w:ind w:left="0"/>
              <w:jc w:val="center"/>
              <w:rPr>
                <w:rFonts w:ascii="Times New Roman" w:hAnsi="Times New Roman" w:cs="Times New Roman"/>
                <w:sz w:val="24"/>
                <w:szCs w:val="24"/>
              </w:rPr>
            </w:pPr>
            <w:r w:rsidRPr="00561ED7">
              <w:rPr>
                <w:rFonts w:ascii="Times New Roman" w:hAnsi="Times New Roman" w:cs="Times New Roman"/>
                <w:sz w:val="24"/>
                <w:szCs w:val="24"/>
              </w:rPr>
              <w:t>No</w:t>
            </w:r>
          </w:p>
        </w:tc>
        <w:tc>
          <w:tcPr>
            <w:tcW w:w="2096" w:type="dxa"/>
            <w:vMerge w:val="restart"/>
            <w:vAlign w:val="center"/>
          </w:tcPr>
          <w:p w:rsidR="008E7239" w:rsidRPr="00561ED7" w:rsidRDefault="008E7239" w:rsidP="00D8437D">
            <w:pPr>
              <w:pStyle w:val="ListParagraph"/>
              <w:ind w:left="0"/>
              <w:jc w:val="center"/>
              <w:rPr>
                <w:rFonts w:ascii="Times New Roman" w:hAnsi="Times New Roman" w:cs="Times New Roman"/>
                <w:sz w:val="24"/>
                <w:szCs w:val="24"/>
              </w:rPr>
            </w:pPr>
            <w:r w:rsidRPr="00561ED7">
              <w:rPr>
                <w:rFonts w:ascii="Times New Roman" w:hAnsi="Times New Roman" w:cs="Times New Roman"/>
                <w:sz w:val="24"/>
                <w:szCs w:val="24"/>
              </w:rPr>
              <w:t>Kegiatan</w:t>
            </w:r>
          </w:p>
        </w:tc>
        <w:tc>
          <w:tcPr>
            <w:tcW w:w="6526" w:type="dxa"/>
            <w:gridSpan w:val="20"/>
            <w:vAlign w:val="center"/>
          </w:tcPr>
          <w:p w:rsidR="008E7239" w:rsidRPr="00561ED7" w:rsidRDefault="008E7239" w:rsidP="00D8437D">
            <w:pPr>
              <w:pStyle w:val="ListParagraph"/>
              <w:ind w:left="0"/>
              <w:jc w:val="center"/>
              <w:rPr>
                <w:rFonts w:ascii="Times New Roman" w:hAnsi="Times New Roman" w:cs="Times New Roman"/>
                <w:sz w:val="24"/>
                <w:szCs w:val="24"/>
              </w:rPr>
            </w:pPr>
            <w:r w:rsidRPr="00561ED7">
              <w:rPr>
                <w:rFonts w:ascii="Times New Roman" w:hAnsi="Times New Roman" w:cs="Times New Roman"/>
                <w:sz w:val="24"/>
                <w:szCs w:val="24"/>
              </w:rPr>
              <w:t>2013</w:t>
            </w:r>
          </w:p>
        </w:tc>
      </w:tr>
      <w:tr w:rsidR="008E7239" w:rsidRPr="00561ED7" w:rsidTr="00D8437D">
        <w:tc>
          <w:tcPr>
            <w:tcW w:w="533" w:type="dxa"/>
            <w:vMerge/>
            <w:vAlign w:val="center"/>
          </w:tcPr>
          <w:p w:rsidR="008E7239" w:rsidRPr="00561ED7" w:rsidRDefault="008E7239" w:rsidP="00D8437D">
            <w:pPr>
              <w:pStyle w:val="ListParagraph"/>
              <w:ind w:left="0"/>
              <w:jc w:val="center"/>
              <w:rPr>
                <w:rFonts w:ascii="Times New Roman" w:hAnsi="Times New Roman" w:cs="Times New Roman"/>
                <w:sz w:val="24"/>
                <w:szCs w:val="24"/>
              </w:rPr>
            </w:pPr>
          </w:p>
        </w:tc>
        <w:tc>
          <w:tcPr>
            <w:tcW w:w="2096" w:type="dxa"/>
            <w:vMerge/>
            <w:vAlign w:val="center"/>
          </w:tcPr>
          <w:p w:rsidR="008E7239" w:rsidRPr="00561ED7" w:rsidRDefault="008E7239" w:rsidP="00D8437D">
            <w:pPr>
              <w:pStyle w:val="ListParagraph"/>
              <w:ind w:left="0"/>
              <w:jc w:val="center"/>
              <w:rPr>
                <w:rFonts w:ascii="Times New Roman" w:hAnsi="Times New Roman" w:cs="Times New Roman"/>
                <w:sz w:val="24"/>
                <w:szCs w:val="24"/>
              </w:rPr>
            </w:pPr>
          </w:p>
        </w:tc>
        <w:tc>
          <w:tcPr>
            <w:tcW w:w="1323" w:type="dxa"/>
            <w:gridSpan w:val="4"/>
            <w:vAlign w:val="center"/>
          </w:tcPr>
          <w:p w:rsidR="008E7239" w:rsidRPr="00561ED7" w:rsidRDefault="008E7239" w:rsidP="00D8437D">
            <w:pPr>
              <w:pStyle w:val="ListParagraph"/>
              <w:ind w:left="0"/>
              <w:jc w:val="center"/>
              <w:rPr>
                <w:rFonts w:ascii="Times New Roman" w:hAnsi="Times New Roman" w:cs="Times New Roman"/>
                <w:sz w:val="24"/>
                <w:szCs w:val="24"/>
              </w:rPr>
            </w:pPr>
            <w:r w:rsidRPr="00561ED7">
              <w:rPr>
                <w:rFonts w:ascii="Times New Roman" w:hAnsi="Times New Roman" w:cs="Times New Roman"/>
                <w:sz w:val="24"/>
                <w:szCs w:val="24"/>
              </w:rPr>
              <w:t>Maret</w:t>
            </w:r>
          </w:p>
        </w:tc>
        <w:tc>
          <w:tcPr>
            <w:tcW w:w="1307" w:type="dxa"/>
            <w:gridSpan w:val="4"/>
            <w:vAlign w:val="center"/>
          </w:tcPr>
          <w:p w:rsidR="008E7239" w:rsidRPr="00561ED7" w:rsidRDefault="008E7239" w:rsidP="00D8437D">
            <w:pPr>
              <w:pStyle w:val="ListParagraph"/>
              <w:ind w:left="0"/>
              <w:jc w:val="center"/>
              <w:rPr>
                <w:rFonts w:ascii="Times New Roman" w:hAnsi="Times New Roman" w:cs="Times New Roman"/>
                <w:sz w:val="24"/>
                <w:szCs w:val="24"/>
              </w:rPr>
            </w:pPr>
            <w:r w:rsidRPr="00561ED7">
              <w:rPr>
                <w:rFonts w:ascii="Times New Roman" w:hAnsi="Times New Roman" w:cs="Times New Roman"/>
                <w:sz w:val="24"/>
                <w:szCs w:val="24"/>
              </w:rPr>
              <w:t>April</w:t>
            </w:r>
          </w:p>
        </w:tc>
        <w:tc>
          <w:tcPr>
            <w:tcW w:w="1300" w:type="dxa"/>
            <w:gridSpan w:val="4"/>
            <w:vAlign w:val="center"/>
          </w:tcPr>
          <w:p w:rsidR="008E7239" w:rsidRPr="00561ED7" w:rsidRDefault="008E7239" w:rsidP="00D8437D">
            <w:pPr>
              <w:pStyle w:val="ListParagraph"/>
              <w:ind w:left="0"/>
              <w:jc w:val="center"/>
              <w:rPr>
                <w:rFonts w:ascii="Times New Roman" w:hAnsi="Times New Roman" w:cs="Times New Roman"/>
                <w:sz w:val="24"/>
                <w:szCs w:val="24"/>
              </w:rPr>
            </w:pPr>
            <w:r w:rsidRPr="00561ED7">
              <w:rPr>
                <w:rFonts w:ascii="Times New Roman" w:hAnsi="Times New Roman" w:cs="Times New Roman"/>
                <w:sz w:val="24"/>
                <w:szCs w:val="24"/>
              </w:rPr>
              <w:t>Mei</w:t>
            </w:r>
          </w:p>
        </w:tc>
        <w:tc>
          <w:tcPr>
            <w:tcW w:w="1301" w:type="dxa"/>
            <w:gridSpan w:val="4"/>
            <w:vAlign w:val="center"/>
          </w:tcPr>
          <w:p w:rsidR="008E7239" w:rsidRPr="00561ED7" w:rsidRDefault="008E7239" w:rsidP="00D8437D">
            <w:pPr>
              <w:pStyle w:val="ListParagraph"/>
              <w:ind w:left="0"/>
              <w:jc w:val="center"/>
              <w:rPr>
                <w:rFonts w:ascii="Times New Roman" w:hAnsi="Times New Roman" w:cs="Times New Roman"/>
                <w:sz w:val="24"/>
                <w:szCs w:val="24"/>
              </w:rPr>
            </w:pPr>
            <w:r w:rsidRPr="00561ED7">
              <w:rPr>
                <w:rFonts w:ascii="Times New Roman" w:hAnsi="Times New Roman" w:cs="Times New Roman"/>
                <w:sz w:val="24"/>
                <w:szCs w:val="24"/>
              </w:rPr>
              <w:t>Juni</w:t>
            </w:r>
          </w:p>
        </w:tc>
        <w:tc>
          <w:tcPr>
            <w:tcW w:w="1295" w:type="dxa"/>
            <w:gridSpan w:val="4"/>
            <w:vAlign w:val="center"/>
          </w:tcPr>
          <w:p w:rsidR="008E7239" w:rsidRPr="00561ED7" w:rsidRDefault="008E7239" w:rsidP="00D8437D">
            <w:pPr>
              <w:pStyle w:val="ListParagraph"/>
              <w:ind w:left="0"/>
              <w:jc w:val="center"/>
              <w:rPr>
                <w:rFonts w:ascii="Times New Roman" w:hAnsi="Times New Roman" w:cs="Times New Roman"/>
                <w:sz w:val="24"/>
                <w:szCs w:val="24"/>
              </w:rPr>
            </w:pPr>
            <w:r w:rsidRPr="00561ED7">
              <w:rPr>
                <w:rFonts w:ascii="Times New Roman" w:hAnsi="Times New Roman" w:cs="Times New Roman"/>
                <w:sz w:val="24"/>
                <w:szCs w:val="24"/>
              </w:rPr>
              <w:t>Juli</w:t>
            </w:r>
          </w:p>
        </w:tc>
      </w:tr>
      <w:tr w:rsidR="002C318B" w:rsidRPr="00561ED7" w:rsidTr="002C318B">
        <w:tc>
          <w:tcPr>
            <w:tcW w:w="533" w:type="dxa"/>
            <w:vAlign w:val="center"/>
          </w:tcPr>
          <w:p w:rsidR="002C318B" w:rsidRPr="00561ED7" w:rsidRDefault="002C318B" w:rsidP="00D8437D">
            <w:pPr>
              <w:pStyle w:val="ListParagraph"/>
              <w:ind w:left="0"/>
              <w:rPr>
                <w:rFonts w:ascii="Times New Roman" w:hAnsi="Times New Roman" w:cs="Times New Roman"/>
                <w:sz w:val="24"/>
                <w:szCs w:val="24"/>
              </w:rPr>
            </w:pPr>
            <w:r w:rsidRPr="00561ED7">
              <w:rPr>
                <w:rFonts w:ascii="Times New Roman" w:hAnsi="Times New Roman" w:cs="Times New Roman"/>
                <w:sz w:val="24"/>
                <w:szCs w:val="24"/>
              </w:rPr>
              <w:t>1</w:t>
            </w:r>
          </w:p>
        </w:tc>
        <w:tc>
          <w:tcPr>
            <w:tcW w:w="2096" w:type="dxa"/>
            <w:vAlign w:val="center"/>
          </w:tcPr>
          <w:p w:rsidR="002C318B" w:rsidRPr="00561ED7" w:rsidRDefault="002C318B" w:rsidP="00D8437D">
            <w:pPr>
              <w:pStyle w:val="ListParagraph"/>
              <w:ind w:left="0"/>
              <w:rPr>
                <w:rFonts w:ascii="Times New Roman" w:hAnsi="Times New Roman" w:cs="Times New Roman"/>
                <w:sz w:val="24"/>
                <w:szCs w:val="24"/>
              </w:rPr>
            </w:pPr>
            <w:r w:rsidRPr="00561ED7">
              <w:rPr>
                <w:rFonts w:ascii="Times New Roman" w:hAnsi="Times New Roman" w:cs="Times New Roman"/>
                <w:sz w:val="24"/>
                <w:szCs w:val="24"/>
              </w:rPr>
              <w:t>Analisa Kebutuhan dan Studi Literatur</w:t>
            </w:r>
          </w:p>
        </w:tc>
        <w:tc>
          <w:tcPr>
            <w:tcW w:w="288" w:type="dxa"/>
            <w:tcBorders>
              <w:right w:val="single" w:sz="4" w:space="0" w:color="auto"/>
            </w:tcBorders>
            <w:shd w:val="clear" w:color="auto" w:fill="8DB3E2" w:themeFill="text2" w:themeFillTint="66"/>
          </w:tcPr>
          <w:p w:rsidR="002C318B" w:rsidRPr="00561ED7" w:rsidRDefault="002C318B" w:rsidP="008E7239">
            <w:pPr>
              <w:pStyle w:val="ListParagraph"/>
              <w:ind w:left="-78" w:right="-96"/>
              <w:rPr>
                <w:rFonts w:ascii="Times New Roman" w:hAnsi="Times New Roman" w:cs="Times New Roman"/>
                <w:sz w:val="24"/>
                <w:szCs w:val="24"/>
              </w:rPr>
            </w:pPr>
          </w:p>
        </w:tc>
        <w:tc>
          <w:tcPr>
            <w:tcW w:w="373" w:type="dxa"/>
            <w:tcBorders>
              <w:right w:val="single" w:sz="4" w:space="0" w:color="auto"/>
            </w:tcBorders>
            <w:shd w:val="clear" w:color="auto" w:fill="8DB3E2" w:themeFill="text2" w:themeFillTint="66"/>
          </w:tcPr>
          <w:p w:rsidR="002C318B" w:rsidRPr="00561ED7" w:rsidRDefault="002C318B" w:rsidP="008E7239">
            <w:pPr>
              <w:pStyle w:val="ListParagraph"/>
              <w:ind w:left="-78" w:right="-96"/>
              <w:rPr>
                <w:rFonts w:ascii="Times New Roman" w:hAnsi="Times New Roman" w:cs="Times New Roman"/>
                <w:sz w:val="24"/>
                <w:szCs w:val="24"/>
              </w:rPr>
            </w:pPr>
          </w:p>
        </w:tc>
        <w:tc>
          <w:tcPr>
            <w:tcW w:w="322" w:type="dxa"/>
            <w:tcBorders>
              <w:left w:val="single" w:sz="4" w:space="0" w:color="auto"/>
              <w:right w:val="single" w:sz="4" w:space="0" w:color="auto"/>
            </w:tcBorders>
            <w:shd w:val="clear" w:color="auto" w:fill="8DB3E2" w:themeFill="text2" w:themeFillTint="66"/>
          </w:tcPr>
          <w:p w:rsidR="002C318B" w:rsidRPr="00561ED7" w:rsidRDefault="002C318B" w:rsidP="008E7239">
            <w:pPr>
              <w:pStyle w:val="ListParagraph"/>
              <w:ind w:left="-78" w:right="-96"/>
              <w:rPr>
                <w:rFonts w:ascii="Times New Roman" w:hAnsi="Times New Roman" w:cs="Times New Roman"/>
                <w:sz w:val="24"/>
                <w:szCs w:val="24"/>
              </w:rPr>
            </w:pPr>
          </w:p>
        </w:tc>
        <w:tc>
          <w:tcPr>
            <w:tcW w:w="340" w:type="dxa"/>
            <w:tcBorders>
              <w:left w:val="single" w:sz="4" w:space="0" w:color="auto"/>
            </w:tcBorders>
            <w:shd w:val="clear" w:color="auto" w:fill="8DB3E2" w:themeFill="text2" w:themeFillTint="66"/>
          </w:tcPr>
          <w:p w:rsidR="002C318B" w:rsidRPr="00561ED7" w:rsidRDefault="002C318B" w:rsidP="008E7239">
            <w:pPr>
              <w:pStyle w:val="ListParagraph"/>
              <w:ind w:left="-78" w:right="-96"/>
              <w:rPr>
                <w:rFonts w:ascii="Times New Roman" w:hAnsi="Times New Roman" w:cs="Times New Roman"/>
                <w:sz w:val="24"/>
                <w:szCs w:val="24"/>
              </w:rPr>
            </w:pPr>
          </w:p>
        </w:tc>
        <w:tc>
          <w:tcPr>
            <w:tcW w:w="271"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left w:val="single" w:sz="4" w:space="0" w:color="auto"/>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58" w:type="dxa"/>
            <w:tcBorders>
              <w:lef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288"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22"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22" w:type="dxa"/>
            <w:tcBorders>
              <w:left w:val="single" w:sz="4" w:space="0" w:color="auto"/>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68" w:type="dxa"/>
            <w:tcBorders>
              <w:lef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05"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05" w:type="dxa"/>
            <w:tcBorders>
              <w:left w:val="single" w:sz="4" w:space="0" w:color="auto"/>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52" w:type="dxa"/>
            <w:tcBorders>
              <w:lef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271"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22" w:type="dxa"/>
            <w:tcBorders>
              <w:left w:val="single" w:sz="4" w:space="0" w:color="auto"/>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63" w:type="dxa"/>
            <w:tcBorders>
              <w:lef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r>
      <w:tr w:rsidR="002C318B" w:rsidRPr="00561ED7" w:rsidTr="002C318B">
        <w:trPr>
          <w:trHeight w:val="540"/>
        </w:trPr>
        <w:tc>
          <w:tcPr>
            <w:tcW w:w="533" w:type="dxa"/>
            <w:vAlign w:val="center"/>
          </w:tcPr>
          <w:p w:rsidR="002C318B" w:rsidRPr="00561ED7" w:rsidRDefault="002C318B" w:rsidP="00D8437D">
            <w:pPr>
              <w:pStyle w:val="ListParagraph"/>
              <w:ind w:left="0"/>
              <w:rPr>
                <w:rFonts w:ascii="Times New Roman" w:hAnsi="Times New Roman" w:cs="Times New Roman"/>
                <w:sz w:val="24"/>
                <w:szCs w:val="24"/>
              </w:rPr>
            </w:pPr>
            <w:r w:rsidRPr="00561ED7">
              <w:rPr>
                <w:rFonts w:ascii="Times New Roman" w:hAnsi="Times New Roman" w:cs="Times New Roman"/>
                <w:sz w:val="24"/>
                <w:szCs w:val="24"/>
              </w:rPr>
              <w:t>2</w:t>
            </w:r>
          </w:p>
        </w:tc>
        <w:tc>
          <w:tcPr>
            <w:tcW w:w="2096" w:type="dxa"/>
            <w:vAlign w:val="center"/>
          </w:tcPr>
          <w:p w:rsidR="002C318B" w:rsidRPr="00561ED7" w:rsidRDefault="002C318B" w:rsidP="00D8437D">
            <w:pPr>
              <w:pStyle w:val="ListParagraph"/>
              <w:ind w:left="0"/>
              <w:rPr>
                <w:rFonts w:ascii="Times New Roman" w:hAnsi="Times New Roman" w:cs="Times New Roman"/>
                <w:sz w:val="24"/>
                <w:szCs w:val="24"/>
              </w:rPr>
            </w:pPr>
            <w:r w:rsidRPr="00561ED7">
              <w:rPr>
                <w:rFonts w:ascii="Times New Roman" w:hAnsi="Times New Roman" w:cs="Times New Roman"/>
                <w:sz w:val="24"/>
                <w:szCs w:val="24"/>
              </w:rPr>
              <w:t>Perancangan Sistem</w:t>
            </w:r>
          </w:p>
        </w:tc>
        <w:tc>
          <w:tcPr>
            <w:tcW w:w="288" w:type="dxa"/>
            <w:tcBorders>
              <w:right w:val="single" w:sz="4" w:space="0" w:color="auto"/>
            </w:tcBorders>
          </w:tcPr>
          <w:p w:rsidR="002C318B" w:rsidRPr="00561ED7" w:rsidRDefault="002C318B" w:rsidP="008E7239">
            <w:pPr>
              <w:pStyle w:val="ListParagraph"/>
              <w:ind w:left="-78" w:right="-96"/>
              <w:rPr>
                <w:rFonts w:ascii="Times New Roman" w:hAnsi="Times New Roman" w:cs="Times New Roman"/>
                <w:sz w:val="24"/>
                <w:szCs w:val="24"/>
              </w:rPr>
            </w:pPr>
          </w:p>
        </w:tc>
        <w:tc>
          <w:tcPr>
            <w:tcW w:w="373" w:type="dxa"/>
            <w:tcBorders>
              <w:right w:val="single" w:sz="4" w:space="0" w:color="auto"/>
            </w:tcBorders>
          </w:tcPr>
          <w:p w:rsidR="002C318B" w:rsidRPr="00561ED7" w:rsidRDefault="002C318B" w:rsidP="008E7239">
            <w:pPr>
              <w:pStyle w:val="ListParagraph"/>
              <w:ind w:left="-78" w:right="-96"/>
              <w:rPr>
                <w:rFonts w:ascii="Times New Roman" w:hAnsi="Times New Roman" w:cs="Times New Roman"/>
                <w:sz w:val="24"/>
                <w:szCs w:val="24"/>
              </w:rPr>
            </w:pPr>
          </w:p>
        </w:tc>
        <w:tc>
          <w:tcPr>
            <w:tcW w:w="322" w:type="dxa"/>
            <w:tcBorders>
              <w:left w:val="single" w:sz="4" w:space="0" w:color="auto"/>
              <w:right w:val="single" w:sz="4" w:space="0" w:color="auto"/>
            </w:tcBorders>
            <w:shd w:val="clear" w:color="auto" w:fill="548DD4" w:themeFill="text2" w:themeFillTint="99"/>
          </w:tcPr>
          <w:p w:rsidR="002C318B" w:rsidRPr="00561ED7" w:rsidRDefault="002C318B" w:rsidP="008E7239">
            <w:pPr>
              <w:pStyle w:val="ListParagraph"/>
              <w:ind w:left="-78" w:right="-96"/>
              <w:rPr>
                <w:rFonts w:ascii="Times New Roman" w:hAnsi="Times New Roman" w:cs="Times New Roman"/>
                <w:sz w:val="24"/>
                <w:szCs w:val="24"/>
              </w:rPr>
            </w:pPr>
          </w:p>
        </w:tc>
        <w:tc>
          <w:tcPr>
            <w:tcW w:w="340" w:type="dxa"/>
            <w:tcBorders>
              <w:left w:val="single" w:sz="4" w:space="0" w:color="auto"/>
            </w:tcBorders>
            <w:shd w:val="clear" w:color="auto" w:fill="548DD4" w:themeFill="text2" w:themeFillTint="99"/>
          </w:tcPr>
          <w:p w:rsidR="002C318B" w:rsidRPr="00561ED7" w:rsidRDefault="002C318B" w:rsidP="008E7239">
            <w:pPr>
              <w:pStyle w:val="ListParagraph"/>
              <w:ind w:left="-78" w:right="-96"/>
              <w:rPr>
                <w:rFonts w:ascii="Times New Roman" w:hAnsi="Times New Roman" w:cs="Times New Roman"/>
                <w:sz w:val="24"/>
                <w:szCs w:val="24"/>
              </w:rPr>
            </w:pPr>
          </w:p>
        </w:tc>
        <w:tc>
          <w:tcPr>
            <w:tcW w:w="271" w:type="dxa"/>
            <w:tcBorders>
              <w:right w:val="single" w:sz="4" w:space="0" w:color="auto"/>
            </w:tcBorders>
            <w:shd w:val="clear" w:color="auto" w:fill="548DD4" w:themeFill="text2" w:themeFillTint="99"/>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right w:val="single" w:sz="4" w:space="0" w:color="auto"/>
            </w:tcBorders>
            <w:shd w:val="clear" w:color="auto" w:fill="548DD4" w:themeFill="text2" w:themeFillTint="99"/>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left w:val="single" w:sz="4" w:space="0" w:color="auto"/>
              <w:right w:val="single" w:sz="4" w:space="0" w:color="auto"/>
            </w:tcBorders>
            <w:shd w:val="clear" w:color="auto" w:fill="548DD4" w:themeFill="text2" w:themeFillTint="99"/>
          </w:tcPr>
          <w:p w:rsidR="002C318B" w:rsidRPr="00561ED7" w:rsidRDefault="002C318B" w:rsidP="002339FF">
            <w:pPr>
              <w:pStyle w:val="ListParagraph"/>
              <w:ind w:left="0"/>
              <w:rPr>
                <w:rFonts w:ascii="Times New Roman" w:hAnsi="Times New Roman" w:cs="Times New Roman"/>
                <w:sz w:val="24"/>
                <w:szCs w:val="24"/>
              </w:rPr>
            </w:pPr>
          </w:p>
        </w:tc>
        <w:tc>
          <w:tcPr>
            <w:tcW w:w="358" w:type="dxa"/>
            <w:tcBorders>
              <w:left w:val="single" w:sz="4" w:space="0" w:color="auto"/>
            </w:tcBorders>
            <w:shd w:val="clear" w:color="auto" w:fill="548DD4" w:themeFill="text2" w:themeFillTint="99"/>
          </w:tcPr>
          <w:p w:rsidR="002C318B" w:rsidRPr="00561ED7" w:rsidRDefault="002C318B" w:rsidP="002339FF">
            <w:pPr>
              <w:pStyle w:val="ListParagraph"/>
              <w:ind w:left="0"/>
              <w:rPr>
                <w:rFonts w:ascii="Times New Roman" w:hAnsi="Times New Roman" w:cs="Times New Roman"/>
                <w:sz w:val="24"/>
                <w:szCs w:val="24"/>
              </w:rPr>
            </w:pPr>
          </w:p>
        </w:tc>
        <w:tc>
          <w:tcPr>
            <w:tcW w:w="288"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22"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22" w:type="dxa"/>
            <w:tcBorders>
              <w:left w:val="single" w:sz="4" w:space="0" w:color="auto"/>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68" w:type="dxa"/>
            <w:tcBorders>
              <w:lef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05"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05" w:type="dxa"/>
            <w:tcBorders>
              <w:left w:val="single" w:sz="4" w:space="0" w:color="auto"/>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52" w:type="dxa"/>
            <w:tcBorders>
              <w:lef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271"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22" w:type="dxa"/>
            <w:tcBorders>
              <w:left w:val="single" w:sz="4" w:space="0" w:color="auto"/>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63" w:type="dxa"/>
            <w:tcBorders>
              <w:lef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r>
      <w:tr w:rsidR="002C318B" w:rsidRPr="00561ED7" w:rsidTr="002C318B">
        <w:trPr>
          <w:trHeight w:val="548"/>
        </w:trPr>
        <w:tc>
          <w:tcPr>
            <w:tcW w:w="533" w:type="dxa"/>
            <w:vAlign w:val="center"/>
          </w:tcPr>
          <w:p w:rsidR="002C318B" w:rsidRPr="00561ED7" w:rsidRDefault="002C318B" w:rsidP="00D8437D">
            <w:pPr>
              <w:pStyle w:val="ListParagraph"/>
              <w:ind w:left="0"/>
              <w:rPr>
                <w:rFonts w:ascii="Times New Roman" w:hAnsi="Times New Roman" w:cs="Times New Roman"/>
                <w:sz w:val="24"/>
                <w:szCs w:val="24"/>
              </w:rPr>
            </w:pPr>
            <w:r w:rsidRPr="00561ED7">
              <w:rPr>
                <w:rFonts w:ascii="Times New Roman" w:hAnsi="Times New Roman" w:cs="Times New Roman"/>
                <w:sz w:val="24"/>
                <w:szCs w:val="24"/>
              </w:rPr>
              <w:t>3</w:t>
            </w:r>
          </w:p>
        </w:tc>
        <w:tc>
          <w:tcPr>
            <w:tcW w:w="2096" w:type="dxa"/>
            <w:vAlign w:val="center"/>
          </w:tcPr>
          <w:p w:rsidR="002C318B" w:rsidRPr="00561ED7" w:rsidRDefault="002C318B" w:rsidP="00D8437D">
            <w:pPr>
              <w:pStyle w:val="ListParagraph"/>
              <w:ind w:left="0"/>
              <w:rPr>
                <w:rFonts w:ascii="Times New Roman" w:hAnsi="Times New Roman" w:cs="Times New Roman"/>
                <w:sz w:val="24"/>
                <w:szCs w:val="24"/>
              </w:rPr>
            </w:pPr>
            <w:r w:rsidRPr="00561ED7">
              <w:rPr>
                <w:rFonts w:ascii="Times New Roman" w:hAnsi="Times New Roman" w:cs="Times New Roman"/>
                <w:sz w:val="24"/>
                <w:szCs w:val="24"/>
              </w:rPr>
              <w:t>Implementasi</w:t>
            </w:r>
          </w:p>
        </w:tc>
        <w:tc>
          <w:tcPr>
            <w:tcW w:w="288" w:type="dxa"/>
            <w:tcBorders>
              <w:right w:val="single" w:sz="4" w:space="0" w:color="auto"/>
            </w:tcBorders>
          </w:tcPr>
          <w:p w:rsidR="002C318B" w:rsidRPr="00561ED7" w:rsidRDefault="002C318B" w:rsidP="008E7239">
            <w:pPr>
              <w:pStyle w:val="ListParagraph"/>
              <w:ind w:left="-78" w:right="-96"/>
              <w:rPr>
                <w:rFonts w:ascii="Times New Roman" w:hAnsi="Times New Roman" w:cs="Times New Roman"/>
                <w:sz w:val="24"/>
                <w:szCs w:val="24"/>
              </w:rPr>
            </w:pPr>
          </w:p>
        </w:tc>
        <w:tc>
          <w:tcPr>
            <w:tcW w:w="373" w:type="dxa"/>
            <w:tcBorders>
              <w:right w:val="single" w:sz="4" w:space="0" w:color="auto"/>
            </w:tcBorders>
          </w:tcPr>
          <w:p w:rsidR="002C318B" w:rsidRPr="00561ED7" w:rsidRDefault="002C318B" w:rsidP="008E7239">
            <w:pPr>
              <w:pStyle w:val="ListParagraph"/>
              <w:ind w:left="-78" w:right="-96"/>
              <w:rPr>
                <w:rFonts w:ascii="Times New Roman" w:hAnsi="Times New Roman" w:cs="Times New Roman"/>
                <w:sz w:val="24"/>
                <w:szCs w:val="24"/>
              </w:rPr>
            </w:pPr>
          </w:p>
        </w:tc>
        <w:tc>
          <w:tcPr>
            <w:tcW w:w="322" w:type="dxa"/>
            <w:tcBorders>
              <w:left w:val="single" w:sz="4" w:space="0" w:color="auto"/>
              <w:right w:val="single" w:sz="4" w:space="0" w:color="auto"/>
            </w:tcBorders>
          </w:tcPr>
          <w:p w:rsidR="002C318B" w:rsidRPr="00561ED7" w:rsidRDefault="002C318B" w:rsidP="008E7239">
            <w:pPr>
              <w:pStyle w:val="ListParagraph"/>
              <w:ind w:left="-78" w:right="-96"/>
              <w:rPr>
                <w:rFonts w:ascii="Times New Roman" w:hAnsi="Times New Roman" w:cs="Times New Roman"/>
                <w:sz w:val="24"/>
                <w:szCs w:val="24"/>
              </w:rPr>
            </w:pPr>
          </w:p>
        </w:tc>
        <w:tc>
          <w:tcPr>
            <w:tcW w:w="340" w:type="dxa"/>
            <w:tcBorders>
              <w:left w:val="single" w:sz="4" w:space="0" w:color="auto"/>
            </w:tcBorders>
            <w:shd w:val="clear" w:color="auto" w:fill="8DB3E2" w:themeFill="text2" w:themeFillTint="66"/>
          </w:tcPr>
          <w:p w:rsidR="002C318B" w:rsidRPr="00561ED7" w:rsidRDefault="002C318B" w:rsidP="008E7239">
            <w:pPr>
              <w:pStyle w:val="ListParagraph"/>
              <w:ind w:left="-78" w:right="-96"/>
              <w:rPr>
                <w:rFonts w:ascii="Times New Roman" w:hAnsi="Times New Roman" w:cs="Times New Roman"/>
                <w:sz w:val="24"/>
                <w:szCs w:val="24"/>
              </w:rPr>
            </w:pPr>
          </w:p>
        </w:tc>
        <w:tc>
          <w:tcPr>
            <w:tcW w:w="271" w:type="dxa"/>
            <w:tcBorders>
              <w:righ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righ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left w:val="single" w:sz="4" w:space="0" w:color="auto"/>
              <w:righ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58" w:type="dxa"/>
            <w:tcBorders>
              <w:lef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288" w:type="dxa"/>
            <w:tcBorders>
              <w:righ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22" w:type="dxa"/>
            <w:tcBorders>
              <w:righ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22" w:type="dxa"/>
            <w:tcBorders>
              <w:left w:val="single" w:sz="4" w:space="0" w:color="auto"/>
              <w:righ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68" w:type="dxa"/>
            <w:tcBorders>
              <w:lef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05" w:type="dxa"/>
            <w:tcBorders>
              <w:righ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righ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05" w:type="dxa"/>
            <w:tcBorders>
              <w:left w:val="single" w:sz="4" w:space="0" w:color="auto"/>
              <w:righ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52" w:type="dxa"/>
            <w:tcBorders>
              <w:lef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271"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22" w:type="dxa"/>
            <w:tcBorders>
              <w:left w:val="single" w:sz="4" w:space="0" w:color="auto"/>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63" w:type="dxa"/>
            <w:tcBorders>
              <w:lef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r>
      <w:tr w:rsidR="002C318B" w:rsidRPr="00561ED7" w:rsidTr="0030147B">
        <w:tc>
          <w:tcPr>
            <w:tcW w:w="533" w:type="dxa"/>
            <w:vAlign w:val="center"/>
          </w:tcPr>
          <w:p w:rsidR="002C318B" w:rsidRPr="00561ED7" w:rsidRDefault="002C318B" w:rsidP="00D8437D">
            <w:pPr>
              <w:pStyle w:val="ListParagraph"/>
              <w:ind w:left="0"/>
              <w:rPr>
                <w:rFonts w:ascii="Times New Roman" w:hAnsi="Times New Roman" w:cs="Times New Roman"/>
                <w:sz w:val="24"/>
                <w:szCs w:val="24"/>
              </w:rPr>
            </w:pPr>
            <w:r w:rsidRPr="00561ED7">
              <w:rPr>
                <w:rFonts w:ascii="Times New Roman" w:hAnsi="Times New Roman" w:cs="Times New Roman"/>
                <w:sz w:val="24"/>
                <w:szCs w:val="24"/>
              </w:rPr>
              <w:t>4</w:t>
            </w:r>
          </w:p>
        </w:tc>
        <w:tc>
          <w:tcPr>
            <w:tcW w:w="2096" w:type="dxa"/>
            <w:vAlign w:val="center"/>
          </w:tcPr>
          <w:p w:rsidR="002C318B" w:rsidRPr="00561ED7" w:rsidRDefault="002C318B" w:rsidP="00D8437D">
            <w:pPr>
              <w:pStyle w:val="ListParagraph"/>
              <w:ind w:left="0"/>
              <w:rPr>
                <w:rFonts w:ascii="Times New Roman" w:hAnsi="Times New Roman" w:cs="Times New Roman"/>
                <w:sz w:val="24"/>
                <w:szCs w:val="24"/>
              </w:rPr>
            </w:pPr>
            <w:r w:rsidRPr="00561ED7">
              <w:rPr>
                <w:rFonts w:ascii="Times New Roman" w:hAnsi="Times New Roman" w:cs="Times New Roman"/>
                <w:sz w:val="24"/>
                <w:szCs w:val="24"/>
              </w:rPr>
              <w:t>Uji Coba dan Evaluasi</w:t>
            </w:r>
          </w:p>
        </w:tc>
        <w:tc>
          <w:tcPr>
            <w:tcW w:w="288" w:type="dxa"/>
            <w:tcBorders>
              <w:right w:val="single" w:sz="4" w:space="0" w:color="auto"/>
            </w:tcBorders>
          </w:tcPr>
          <w:p w:rsidR="002C318B" w:rsidRPr="00561ED7" w:rsidRDefault="002C318B" w:rsidP="008E7239">
            <w:pPr>
              <w:pStyle w:val="ListParagraph"/>
              <w:ind w:left="-78" w:right="-96"/>
              <w:rPr>
                <w:rFonts w:ascii="Times New Roman" w:hAnsi="Times New Roman" w:cs="Times New Roman"/>
                <w:sz w:val="24"/>
                <w:szCs w:val="24"/>
              </w:rPr>
            </w:pPr>
          </w:p>
        </w:tc>
        <w:tc>
          <w:tcPr>
            <w:tcW w:w="373" w:type="dxa"/>
            <w:tcBorders>
              <w:right w:val="single" w:sz="4" w:space="0" w:color="auto"/>
            </w:tcBorders>
          </w:tcPr>
          <w:p w:rsidR="002C318B" w:rsidRPr="00561ED7" w:rsidRDefault="002C318B" w:rsidP="008E7239">
            <w:pPr>
              <w:pStyle w:val="ListParagraph"/>
              <w:ind w:left="-78" w:right="-96"/>
              <w:rPr>
                <w:rFonts w:ascii="Times New Roman" w:hAnsi="Times New Roman" w:cs="Times New Roman"/>
                <w:sz w:val="24"/>
                <w:szCs w:val="24"/>
              </w:rPr>
            </w:pPr>
          </w:p>
        </w:tc>
        <w:tc>
          <w:tcPr>
            <w:tcW w:w="322" w:type="dxa"/>
            <w:tcBorders>
              <w:left w:val="single" w:sz="4" w:space="0" w:color="auto"/>
              <w:right w:val="single" w:sz="4" w:space="0" w:color="auto"/>
            </w:tcBorders>
          </w:tcPr>
          <w:p w:rsidR="002C318B" w:rsidRPr="00561ED7" w:rsidRDefault="002C318B" w:rsidP="008E7239">
            <w:pPr>
              <w:pStyle w:val="ListParagraph"/>
              <w:ind w:left="-78" w:right="-96"/>
              <w:rPr>
                <w:rFonts w:ascii="Times New Roman" w:hAnsi="Times New Roman" w:cs="Times New Roman"/>
                <w:sz w:val="24"/>
                <w:szCs w:val="24"/>
              </w:rPr>
            </w:pPr>
          </w:p>
        </w:tc>
        <w:tc>
          <w:tcPr>
            <w:tcW w:w="340" w:type="dxa"/>
            <w:tcBorders>
              <w:left w:val="single" w:sz="4" w:space="0" w:color="auto"/>
            </w:tcBorders>
          </w:tcPr>
          <w:p w:rsidR="002C318B" w:rsidRPr="00561ED7" w:rsidRDefault="002C318B" w:rsidP="008E7239">
            <w:pPr>
              <w:pStyle w:val="ListParagraph"/>
              <w:ind w:left="-78" w:right="-96"/>
              <w:rPr>
                <w:rFonts w:ascii="Times New Roman" w:hAnsi="Times New Roman" w:cs="Times New Roman"/>
                <w:sz w:val="24"/>
                <w:szCs w:val="24"/>
              </w:rPr>
            </w:pPr>
          </w:p>
        </w:tc>
        <w:tc>
          <w:tcPr>
            <w:tcW w:w="271"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left w:val="single" w:sz="4" w:space="0" w:color="auto"/>
              <w:right w:val="single" w:sz="4" w:space="0" w:color="auto"/>
            </w:tcBorders>
            <w:shd w:val="clear" w:color="auto" w:fill="548DD4" w:themeFill="text2" w:themeFillTint="99"/>
          </w:tcPr>
          <w:p w:rsidR="002C318B" w:rsidRPr="00561ED7" w:rsidRDefault="002C318B" w:rsidP="002339FF">
            <w:pPr>
              <w:pStyle w:val="ListParagraph"/>
              <w:ind w:left="0"/>
              <w:rPr>
                <w:rFonts w:ascii="Times New Roman" w:hAnsi="Times New Roman" w:cs="Times New Roman"/>
                <w:sz w:val="24"/>
                <w:szCs w:val="24"/>
              </w:rPr>
            </w:pPr>
          </w:p>
        </w:tc>
        <w:tc>
          <w:tcPr>
            <w:tcW w:w="358" w:type="dxa"/>
            <w:tcBorders>
              <w:left w:val="single" w:sz="4" w:space="0" w:color="auto"/>
            </w:tcBorders>
            <w:shd w:val="clear" w:color="auto" w:fill="548DD4" w:themeFill="text2" w:themeFillTint="99"/>
          </w:tcPr>
          <w:p w:rsidR="002C318B" w:rsidRPr="00561ED7" w:rsidRDefault="002C318B" w:rsidP="002339FF">
            <w:pPr>
              <w:pStyle w:val="ListParagraph"/>
              <w:ind w:left="0"/>
              <w:rPr>
                <w:rFonts w:ascii="Times New Roman" w:hAnsi="Times New Roman" w:cs="Times New Roman"/>
                <w:sz w:val="24"/>
                <w:szCs w:val="24"/>
              </w:rPr>
            </w:pPr>
          </w:p>
        </w:tc>
        <w:tc>
          <w:tcPr>
            <w:tcW w:w="288" w:type="dxa"/>
            <w:tcBorders>
              <w:right w:val="single" w:sz="4" w:space="0" w:color="auto"/>
            </w:tcBorders>
            <w:shd w:val="clear" w:color="auto" w:fill="548DD4" w:themeFill="text2" w:themeFillTint="99"/>
          </w:tcPr>
          <w:p w:rsidR="002C318B" w:rsidRPr="00561ED7" w:rsidRDefault="002C318B" w:rsidP="002339FF">
            <w:pPr>
              <w:pStyle w:val="ListParagraph"/>
              <w:ind w:left="0"/>
              <w:rPr>
                <w:rFonts w:ascii="Times New Roman" w:hAnsi="Times New Roman" w:cs="Times New Roman"/>
                <w:sz w:val="24"/>
                <w:szCs w:val="24"/>
              </w:rPr>
            </w:pPr>
          </w:p>
        </w:tc>
        <w:tc>
          <w:tcPr>
            <w:tcW w:w="322" w:type="dxa"/>
            <w:tcBorders>
              <w:right w:val="single" w:sz="4" w:space="0" w:color="auto"/>
            </w:tcBorders>
            <w:shd w:val="clear" w:color="auto" w:fill="548DD4" w:themeFill="text2" w:themeFillTint="99"/>
          </w:tcPr>
          <w:p w:rsidR="002C318B" w:rsidRPr="00561ED7" w:rsidRDefault="002C318B" w:rsidP="002339FF">
            <w:pPr>
              <w:pStyle w:val="ListParagraph"/>
              <w:ind w:left="0"/>
              <w:rPr>
                <w:rFonts w:ascii="Times New Roman" w:hAnsi="Times New Roman" w:cs="Times New Roman"/>
                <w:sz w:val="24"/>
                <w:szCs w:val="24"/>
              </w:rPr>
            </w:pPr>
          </w:p>
        </w:tc>
        <w:tc>
          <w:tcPr>
            <w:tcW w:w="322" w:type="dxa"/>
            <w:tcBorders>
              <w:left w:val="single" w:sz="4" w:space="0" w:color="auto"/>
              <w:right w:val="single" w:sz="4" w:space="0" w:color="auto"/>
            </w:tcBorders>
            <w:shd w:val="clear" w:color="auto" w:fill="548DD4" w:themeFill="text2" w:themeFillTint="99"/>
          </w:tcPr>
          <w:p w:rsidR="002C318B" w:rsidRPr="00561ED7" w:rsidRDefault="002C318B" w:rsidP="002339FF">
            <w:pPr>
              <w:pStyle w:val="ListParagraph"/>
              <w:ind w:left="0"/>
              <w:rPr>
                <w:rFonts w:ascii="Times New Roman" w:hAnsi="Times New Roman" w:cs="Times New Roman"/>
                <w:sz w:val="24"/>
                <w:szCs w:val="24"/>
              </w:rPr>
            </w:pPr>
          </w:p>
        </w:tc>
        <w:tc>
          <w:tcPr>
            <w:tcW w:w="368" w:type="dxa"/>
            <w:tcBorders>
              <w:left w:val="single" w:sz="4" w:space="0" w:color="auto"/>
            </w:tcBorders>
            <w:shd w:val="clear" w:color="auto" w:fill="548DD4" w:themeFill="text2" w:themeFillTint="99"/>
          </w:tcPr>
          <w:p w:rsidR="002C318B" w:rsidRPr="00561ED7" w:rsidRDefault="002C318B" w:rsidP="002339FF">
            <w:pPr>
              <w:pStyle w:val="ListParagraph"/>
              <w:ind w:left="0"/>
              <w:rPr>
                <w:rFonts w:ascii="Times New Roman" w:hAnsi="Times New Roman" w:cs="Times New Roman"/>
                <w:sz w:val="24"/>
                <w:szCs w:val="24"/>
              </w:rPr>
            </w:pPr>
          </w:p>
        </w:tc>
        <w:tc>
          <w:tcPr>
            <w:tcW w:w="305" w:type="dxa"/>
            <w:tcBorders>
              <w:right w:val="single" w:sz="4" w:space="0" w:color="auto"/>
            </w:tcBorders>
            <w:shd w:val="clear" w:color="auto" w:fill="548DD4" w:themeFill="text2" w:themeFillTint="99"/>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right w:val="single" w:sz="4" w:space="0" w:color="auto"/>
            </w:tcBorders>
            <w:shd w:val="clear" w:color="auto" w:fill="548DD4" w:themeFill="text2" w:themeFillTint="99"/>
          </w:tcPr>
          <w:p w:rsidR="002C318B" w:rsidRPr="00561ED7" w:rsidRDefault="002C318B" w:rsidP="002339FF">
            <w:pPr>
              <w:pStyle w:val="ListParagraph"/>
              <w:ind w:left="0"/>
              <w:rPr>
                <w:rFonts w:ascii="Times New Roman" w:hAnsi="Times New Roman" w:cs="Times New Roman"/>
                <w:sz w:val="24"/>
                <w:szCs w:val="24"/>
              </w:rPr>
            </w:pPr>
          </w:p>
        </w:tc>
        <w:tc>
          <w:tcPr>
            <w:tcW w:w="305" w:type="dxa"/>
            <w:tcBorders>
              <w:left w:val="single" w:sz="4" w:space="0" w:color="auto"/>
              <w:right w:val="single" w:sz="4" w:space="0" w:color="auto"/>
            </w:tcBorders>
            <w:shd w:val="clear" w:color="auto" w:fill="548DD4" w:themeFill="text2" w:themeFillTint="99"/>
          </w:tcPr>
          <w:p w:rsidR="002C318B" w:rsidRPr="00561ED7" w:rsidRDefault="002C318B" w:rsidP="002339FF">
            <w:pPr>
              <w:pStyle w:val="ListParagraph"/>
              <w:ind w:left="0"/>
              <w:rPr>
                <w:rFonts w:ascii="Times New Roman" w:hAnsi="Times New Roman" w:cs="Times New Roman"/>
                <w:sz w:val="24"/>
                <w:szCs w:val="24"/>
              </w:rPr>
            </w:pPr>
          </w:p>
        </w:tc>
        <w:tc>
          <w:tcPr>
            <w:tcW w:w="352" w:type="dxa"/>
            <w:tcBorders>
              <w:left w:val="single" w:sz="4" w:space="0" w:color="auto"/>
            </w:tcBorders>
            <w:shd w:val="clear" w:color="auto" w:fill="548DD4" w:themeFill="text2" w:themeFillTint="99"/>
          </w:tcPr>
          <w:p w:rsidR="002C318B" w:rsidRPr="00561ED7" w:rsidRDefault="002C318B" w:rsidP="002339FF">
            <w:pPr>
              <w:pStyle w:val="ListParagraph"/>
              <w:ind w:left="0"/>
              <w:rPr>
                <w:rFonts w:ascii="Times New Roman" w:hAnsi="Times New Roman" w:cs="Times New Roman"/>
                <w:sz w:val="24"/>
                <w:szCs w:val="24"/>
              </w:rPr>
            </w:pPr>
          </w:p>
        </w:tc>
        <w:tc>
          <w:tcPr>
            <w:tcW w:w="271" w:type="dxa"/>
            <w:tcBorders>
              <w:right w:val="single" w:sz="4" w:space="0" w:color="auto"/>
            </w:tcBorders>
            <w:shd w:val="clear" w:color="auto" w:fill="548DD4" w:themeFill="text2" w:themeFillTint="99"/>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right w:val="single" w:sz="4" w:space="0" w:color="auto"/>
            </w:tcBorders>
            <w:shd w:val="clear" w:color="auto" w:fill="auto"/>
          </w:tcPr>
          <w:p w:rsidR="002C318B" w:rsidRPr="00561ED7" w:rsidRDefault="002C318B" w:rsidP="002339FF">
            <w:pPr>
              <w:pStyle w:val="ListParagraph"/>
              <w:ind w:left="0"/>
              <w:rPr>
                <w:rFonts w:ascii="Times New Roman" w:hAnsi="Times New Roman" w:cs="Times New Roman"/>
                <w:sz w:val="24"/>
                <w:szCs w:val="24"/>
              </w:rPr>
            </w:pPr>
          </w:p>
        </w:tc>
        <w:tc>
          <w:tcPr>
            <w:tcW w:w="322" w:type="dxa"/>
            <w:tcBorders>
              <w:left w:val="single" w:sz="4" w:space="0" w:color="auto"/>
              <w:right w:val="single" w:sz="4" w:space="0" w:color="auto"/>
            </w:tcBorders>
            <w:shd w:val="clear" w:color="auto" w:fill="auto"/>
          </w:tcPr>
          <w:p w:rsidR="002C318B" w:rsidRPr="00561ED7" w:rsidRDefault="002C318B" w:rsidP="002339FF">
            <w:pPr>
              <w:pStyle w:val="ListParagraph"/>
              <w:ind w:left="0"/>
              <w:rPr>
                <w:rFonts w:ascii="Times New Roman" w:hAnsi="Times New Roman" w:cs="Times New Roman"/>
                <w:sz w:val="24"/>
                <w:szCs w:val="24"/>
              </w:rPr>
            </w:pPr>
          </w:p>
        </w:tc>
        <w:tc>
          <w:tcPr>
            <w:tcW w:w="363" w:type="dxa"/>
            <w:tcBorders>
              <w:left w:val="single" w:sz="4" w:space="0" w:color="auto"/>
            </w:tcBorders>
            <w:shd w:val="clear" w:color="auto" w:fill="auto"/>
          </w:tcPr>
          <w:p w:rsidR="002C318B" w:rsidRPr="00561ED7" w:rsidRDefault="002C318B" w:rsidP="002339FF">
            <w:pPr>
              <w:pStyle w:val="ListParagraph"/>
              <w:ind w:left="0"/>
              <w:rPr>
                <w:rFonts w:ascii="Times New Roman" w:hAnsi="Times New Roman" w:cs="Times New Roman"/>
                <w:sz w:val="24"/>
                <w:szCs w:val="24"/>
              </w:rPr>
            </w:pPr>
          </w:p>
        </w:tc>
      </w:tr>
      <w:tr w:rsidR="002C318B" w:rsidRPr="00561ED7" w:rsidTr="002C318B">
        <w:trPr>
          <w:trHeight w:val="592"/>
        </w:trPr>
        <w:tc>
          <w:tcPr>
            <w:tcW w:w="533" w:type="dxa"/>
            <w:vAlign w:val="center"/>
          </w:tcPr>
          <w:p w:rsidR="002C318B" w:rsidRPr="00561ED7" w:rsidRDefault="002C318B" w:rsidP="00D8437D">
            <w:pPr>
              <w:pStyle w:val="ListParagraph"/>
              <w:ind w:left="0"/>
              <w:rPr>
                <w:rFonts w:ascii="Times New Roman" w:hAnsi="Times New Roman" w:cs="Times New Roman"/>
                <w:sz w:val="24"/>
                <w:szCs w:val="24"/>
              </w:rPr>
            </w:pPr>
            <w:r w:rsidRPr="00561ED7">
              <w:rPr>
                <w:rFonts w:ascii="Times New Roman" w:hAnsi="Times New Roman" w:cs="Times New Roman"/>
                <w:sz w:val="24"/>
                <w:szCs w:val="24"/>
              </w:rPr>
              <w:t>5</w:t>
            </w:r>
          </w:p>
        </w:tc>
        <w:tc>
          <w:tcPr>
            <w:tcW w:w="2096" w:type="dxa"/>
            <w:vAlign w:val="center"/>
          </w:tcPr>
          <w:p w:rsidR="002C318B" w:rsidRPr="00561ED7" w:rsidRDefault="002C318B" w:rsidP="00D8437D">
            <w:pPr>
              <w:pStyle w:val="ListParagraph"/>
              <w:ind w:left="0"/>
              <w:rPr>
                <w:rFonts w:ascii="Times New Roman" w:hAnsi="Times New Roman" w:cs="Times New Roman"/>
                <w:sz w:val="24"/>
                <w:szCs w:val="24"/>
              </w:rPr>
            </w:pPr>
            <w:r w:rsidRPr="00561ED7">
              <w:rPr>
                <w:rFonts w:ascii="Times New Roman" w:hAnsi="Times New Roman" w:cs="Times New Roman"/>
                <w:sz w:val="24"/>
                <w:szCs w:val="24"/>
              </w:rPr>
              <w:t>Penyusunan Buku</w:t>
            </w:r>
          </w:p>
        </w:tc>
        <w:tc>
          <w:tcPr>
            <w:tcW w:w="288" w:type="dxa"/>
            <w:tcBorders>
              <w:right w:val="single" w:sz="4" w:space="0" w:color="auto"/>
            </w:tcBorders>
          </w:tcPr>
          <w:p w:rsidR="002C318B" w:rsidRPr="00561ED7" w:rsidRDefault="002C318B" w:rsidP="008E7239">
            <w:pPr>
              <w:pStyle w:val="ListParagraph"/>
              <w:ind w:left="-78" w:right="-96"/>
              <w:rPr>
                <w:rFonts w:ascii="Times New Roman" w:hAnsi="Times New Roman" w:cs="Times New Roman"/>
                <w:sz w:val="24"/>
                <w:szCs w:val="24"/>
              </w:rPr>
            </w:pPr>
          </w:p>
        </w:tc>
        <w:tc>
          <w:tcPr>
            <w:tcW w:w="373" w:type="dxa"/>
            <w:tcBorders>
              <w:right w:val="single" w:sz="4" w:space="0" w:color="auto"/>
            </w:tcBorders>
          </w:tcPr>
          <w:p w:rsidR="002C318B" w:rsidRPr="00561ED7" w:rsidRDefault="002C318B" w:rsidP="008E7239">
            <w:pPr>
              <w:pStyle w:val="ListParagraph"/>
              <w:ind w:left="-78" w:right="-96"/>
              <w:rPr>
                <w:rFonts w:ascii="Times New Roman" w:hAnsi="Times New Roman" w:cs="Times New Roman"/>
                <w:sz w:val="24"/>
                <w:szCs w:val="24"/>
              </w:rPr>
            </w:pPr>
          </w:p>
        </w:tc>
        <w:tc>
          <w:tcPr>
            <w:tcW w:w="322" w:type="dxa"/>
            <w:tcBorders>
              <w:left w:val="single" w:sz="4" w:space="0" w:color="auto"/>
              <w:right w:val="single" w:sz="4" w:space="0" w:color="auto"/>
            </w:tcBorders>
          </w:tcPr>
          <w:p w:rsidR="002C318B" w:rsidRPr="00561ED7" w:rsidRDefault="002C318B" w:rsidP="008E7239">
            <w:pPr>
              <w:pStyle w:val="ListParagraph"/>
              <w:ind w:left="-78" w:right="-96"/>
              <w:rPr>
                <w:rFonts w:ascii="Times New Roman" w:hAnsi="Times New Roman" w:cs="Times New Roman"/>
                <w:sz w:val="24"/>
                <w:szCs w:val="24"/>
              </w:rPr>
            </w:pPr>
          </w:p>
        </w:tc>
        <w:tc>
          <w:tcPr>
            <w:tcW w:w="340" w:type="dxa"/>
            <w:tcBorders>
              <w:left w:val="single" w:sz="4" w:space="0" w:color="auto"/>
            </w:tcBorders>
          </w:tcPr>
          <w:p w:rsidR="002C318B" w:rsidRPr="00561ED7" w:rsidRDefault="002C318B" w:rsidP="008E7239">
            <w:pPr>
              <w:pStyle w:val="ListParagraph"/>
              <w:ind w:left="-78" w:right="-96"/>
              <w:rPr>
                <w:rFonts w:ascii="Times New Roman" w:hAnsi="Times New Roman" w:cs="Times New Roman"/>
                <w:sz w:val="24"/>
                <w:szCs w:val="24"/>
              </w:rPr>
            </w:pPr>
          </w:p>
        </w:tc>
        <w:tc>
          <w:tcPr>
            <w:tcW w:w="271"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left w:val="single" w:sz="4" w:space="0" w:color="auto"/>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58" w:type="dxa"/>
            <w:tcBorders>
              <w:lef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288"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22" w:type="dxa"/>
            <w:tcBorders>
              <w:right w:val="single" w:sz="4" w:space="0" w:color="auto"/>
            </w:tcBorders>
          </w:tcPr>
          <w:p w:rsidR="002C318B" w:rsidRPr="00561ED7" w:rsidRDefault="002C318B" w:rsidP="002339FF">
            <w:pPr>
              <w:pStyle w:val="ListParagraph"/>
              <w:ind w:left="0"/>
              <w:rPr>
                <w:rFonts w:ascii="Times New Roman" w:hAnsi="Times New Roman" w:cs="Times New Roman"/>
                <w:sz w:val="24"/>
                <w:szCs w:val="24"/>
              </w:rPr>
            </w:pPr>
          </w:p>
        </w:tc>
        <w:tc>
          <w:tcPr>
            <w:tcW w:w="322" w:type="dxa"/>
            <w:tcBorders>
              <w:left w:val="single" w:sz="4" w:space="0" w:color="auto"/>
              <w:righ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68" w:type="dxa"/>
            <w:tcBorders>
              <w:lef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05" w:type="dxa"/>
            <w:tcBorders>
              <w:righ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righ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05" w:type="dxa"/>
            <w:tcBorders>
              <w:left w:val="single" w:sz="4" w:space="0" w:color="auto"/>
              <w:righ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52" w:type="dxa"/>
            <w:tcBorders>
              <w:lef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271" w:type="dxa"/>
            <w:tcBorders>
              <w:righ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39" w:type="dxa"/>
            <w:tcBorders>
              <w:right w:val="single" w:sz="4" w:space="0" w:color="auto"/>
            </w:tcBorders>
            <w:shd w:val="clear" w:color="auto" w:fill="8DB3E2" w:themeFill="text2" w:themeFillTint="66"/>
          </w:tcPr>
          <w:p w:rsidR="002C318B" w:rsidRPr="00561ED7" w:rsidRDefault="002C318B" w:rsidP="002339FF">
            <w:pPr>
              <w:pStyle w:val="ListParagraph"/>
              <w:ind w:left="0"/>
              <w:rPr>
                <w:rFonts w:ascii="Times New Roman" w:hAnsi="Times New Roman" w:cs="Times New Roman"/>
                <w:sz w:val="24"/>
                <w:szCs w:val="24"/>
              </w:rPr>
            </w:pPr>
          </w:p>
        </w:tc>
        <w:tc>
          <w:tcPr>
            <w:tcW w:w="322" w:type="dxa"/>
            <w:tcBorders>
              <w:left w:val="single" w:sz="4" w:space="0" w:color="auto"/>
              <w:right w:val="single" w:sz="4" w:space="0" w:color="auto"/>
            </w:tcBorders>
            <w:shd w:val="clear" w:color="auto" w:fill="auto"/>
          </w:tcPr>
          <w:p w:rsidR="002C318B" w:rsidRPr="00561ED7" w:rsidRDefault="002C318B" w:rsidP="002339FF">
            <w:pPr>
              <w:pStyle w:val="ListParagraph"/>
              <w:ind w:left="0"/>
              <w:rPr>
                <w:rFonts w:ascii="Times New Roman" w:hAnsi="Times New Roman" w:cs="Times New Roman"/>
                <w:sz w:val="24"/>
                <w:szCs w:val="24"/>
              </w:rPr>
            </w:pPr>
          </w:p>
        </w:tc>
        <w:tc>
          <w:tcPr>
            <w:tcW w:w="363" w:type="dxa"/>
            <w:tcBorders>
              <w:left w:val="single" w:sz="4" w:space="0" w:color="auto"/>
            </w:tcBorders>
            <w:shd w:val="clear" w:color="auto" w:fill="auto"/>
          </w:tcPr>
          <w:p w:rsidR="002C318B" w:rsidRPr="00561ED7" w:rsidRDefault="002C318B" w:rsidP="002339FF">
            <w:pPr>
              <w:pStyle w:val="ListParagraph"/>
              <w:ind w:left="0"/>
              <w:rPr>
                <w:rFonts w:ascii="Times New Roman" w:hAnsi="Times New Roman" w:cs="Times New Roman"/>
                <w:sz w:val="24"/>
                <w:szCs w:val="24"/>
              </w:rPr>
            </w:pPr>
          </w:p>
        </w:tc>
      </w:tr>
    </w:tbl>
    <w:p w:rsidR="002339FF" w:rsidRPr="00561ED7" w:rsidRDefault="002339FF" w:rsidP="002339FF">
      <w:pPr>
        <w:pStyle w:val="ListParagraph"/>
        <w:ind w:left="426"/>
        <w:rPr>
          <w:rFonts w:ascii="Times New Roman" w:hAnsi="Times New Roman" w:cs="Times New Roman"/>
          <w:sz w:val="24"/>
          <w:szCs w:val="24"/>
        </w:rPr>
      </w:pPr>
    </w:p>
    <w:p w:rsidR="00225721" w:rsidRDefault="00225721" w:rsidP="00543649">
      <w:pPr>
        <w:pStyle w:val="ListParagraph"/>
        <w:numPr>
          <w:ilvl w:val="0"/>
          <w:numId w:val="1"/>
        </w:numPr>
        <w:ind w:left="426"/>
        <w:rPr>
          <w:rFonts w:ascii="Times New Roman" w:hAnsi="Times New Roman" w:cs="Times New Roman"/>
          <w:b/>
          <w:sz w:val="24"/>
          <w:szCs w:val="24"/>
        </w:rPr>
      </w:pPr>
      <w:r w:rsidRPr="00561ED7">
        <w:rPr>
          <w:rFonts w:ascii="Times New Roman" w:hAnsi="Times New Roman" w:cs="Times New Roman"/>
          <w:b/>
          <w:sz w:val="24"/>
          <w:szCs w:val="24"/>
        </w:rPr>
        <w:t>DAFTAR PUSTAKA</w:t>
      </w:r>
    </w:p>
    <w:p w:rsidR="00EE0C98" w:rsidRDefault="00C30203" w:rsidP="00EE0C98">
      <w:pPr>
        <w:pStyle w:val="Bibliography"/>
        <w:rPr>
          <w:noProof/>
          <w:vanish/>
        </w:rPr>
      </w:pPr>
      <w:r>
        <w:rPr>
          <w:rFonts w:ascii="Times New Roman" w:hAnsi="Times New Roman" w:cs="Times New Roman"/>
          <w:sz w:val="24"/>
          <w:szCs w:val="24"/>
        </w:rPr>
        <w:fldChar w:fldCharType="begin"/>
      </w:r>
      <w:r w:rsidR="00EE0C98">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sidR="00EE0C98">
        <w:rPr>
          <w:noProof/>
          <w:vanish/>
        </w:rPr>
        <w:t>x</w:t>
      </w:r>
    </w:p>
    <w:tbl>
      <w:tblPr>
        <w:tblW w:w="5228" w:type="pct"/>
        <w:tblCellSpacing w:w="15" w:type="dxa"/>
        <w:tblCellMar>
          <w:top w:w="15" w:type="dxa"/>
          <w:left w:w="15" w:type="dxa"/>
          <w:bottom w:w="15" w:type="dxa"/>
          <w:right w:w="15" w:type="dxa"/>
        </w:tblCellMar>
        <w:tblLook w:val="04A0"/>
      </w:tblPr>
      <w:tblGrid>
        <w:gridCol w:w="747"/>
        <w:gridCol w:w="8833"/>
      </w:tblGrid>
      <w:tr w:rsidR="00EE0C98" w:rsidRPr="00EE0C98" w:rsidTr="00EE0C98">
        <w:trPr>
          <w:tblCellSpacing w:w="15" w:type="dxa"/>
        </w:trPr>
        <w:tc>
          <w:tcPr>
            <w:tcW w:w="370" w:type="pct"/>
            <w:hideMark/>
          </w:tcPr>
          <w:p w:rsidR="00EE0C98" w:rsidRPr="00EE0C98" w:rsidRDefault="00EE0C98">
            <w:pPr>
              <w:pStyle w:val="Bibliography"/>
              <w:jc w:val="right"/>
              <w:rPr>
                <w:rFonts w:ascii="Times New Roman" w:eastAsiaTheme="minorEastAsia" w:hAnsi="Times New Roman" w:cs="Times New Roman"/>
                <w:noProof/>
                <w:sz w:val="24"/>
                <w:szCs w:val="24"/>
              </w:rPr>
            </w:pPr>
            <w:bookmarkStart w:id="0" w:name="Amr13"/>
            <w:r w:rsidRPr="00EE0C98">
              <w:rPr>
                <w:rFonts w:ascii="Times New Roman" w:hAnsi="Times New Roman" w:cs="Times New Roman"/>
                <w:noProof/>
                <w:sz w:val="24"/>
                <w:szCs w:val="24"/>
              </w:rPr>
              <w:t>[1]</w:t>
            </w:r>
            <w:bookmarkEnd w:id="0"/>
          </w:p>
        </w:tc>
        <w:tc>
          <w:tcPr>
            <w:tcW w:w="0" w:type="auto"/>
            <w:hideMark/>
          </w:tcPr>
          <w:p w:rsidR="00EE0C98" w:rsidRPr="00EE0C98" w:rsidRDefault="00EE0C98">
            <w:pPr>
              <w:pStyle w:val="Bibliography"/>
              <w:rPr>
                <w:rFonts w:ascii="Times New Roman" w:eastAsiaTheme="minorEastAsia" w:hAnsi="Times New Roman" w:cs="Times New Roman"/>
                <w:noProof/>
                <w:sz w:val="24"/>
                <w:szCs w:val="24"/>
              </w:rPr>
            </w:pPr>
            <w:r w:rsidRPr="00EE0C98">
              <w:rPr>
                <w:rFonts w:ascii="Times New Roman" w:hAnsi="Times New Roman" w:cs="Times New Roman"/>
                <w:noProof/>
                <w:sz w:val="24"/>
                <w:szCs w:val="24"/>
              </w:rPr>
              <w:t xml:space="preserve">Amri Amrullah. (2013, Februari) Republika Online. [Online]. </w:t>
            </w:r>
            <w:hyperlink r:id="rId19" w:history="1">
              <w:r w:rsidRPr="00EE0C98">
                <w:rPr>
                  <w:rStyle w:val="Hyperlink"/>
                  <w:rFonts w:ascii="Times New Roman" w:hAnsi="Times New Roman" w:cs="Times New Roman"/>
                  <w:noProof/>
                  <w:sz w:val="24"/>
                  <w:szCs w:val="24"/>
                </w:rPr>
                <w:t>http://www.republika.co.id/berita/nasional/jawa-timur/13/02/21/mikeb1-jatim-minta-tambah-tiga-ribu-kuota-haji</w:t>
              </w:r>
            </w:hyperlink>
          </w:p>
        </w:tc>
      </w:tr>
      <w:tr w:rsidR="00EE0C98" w:rsidRPr="00EE0C98" w:rsidTr="00EE0C98">
        <w:trPr>
          <w:tblCellSpacing w:w="15" w:type="dxa"/>
        </w:trPr>
        <w:tc>
          <w:tcPr>
            <w:tcW w:w="370" w:type="pct"/>
            <w:hideMark/>
          </w:tcPr>
          <w:p w:rsidR="00EE0C98" w:rsidRPr="00EE0C98" w:rsidRDefault="00EE0C98">
            <w:pPr>
              <w:pStyle w:val="Bibliography"/>
              <w:jc w:val="right"/>
              <w:rPr>
                <w:rFonts w:ascii="Times New Roman" w:eastAsiaTheme="minorEastAsia" w:hAnsi="Times New Roman" w:cs="Times New Roman"/>
                <w:noProof/>
                <w:sz w:val="24"/>
                <w:szCs w:val="24"/>
              </w:rPr>
            </w:pPr>
            <w:bookmarkStart w:id="1" w:name="Mun07"/>
            <w:r w:rsidRPr="00EE0C98">
              <w:rPr>
                <w:rFonts w:ascii="Times New Roman" w:hAnsi="Times New Roman" w:cs="Times New Roman"/>
                <w:noProof/>
                <w:sz w:val="24"/>
                <w:szCs w:val="24"/>
              </w:rPr>
              <w:t>[2]</w:t>
            </w:r>
            <w:bookmarkEnd w:id="1"/>
          </w:p>
        </w:tc>
        <w:tc>
          <w:tcPr>
            <w:tcW w:w="0" w:type="auto"/>
            <w:hideMark/>
          </w:tcPr>
          <w:p w:rsidR="00EE0C98" w:rsidRPr="00EE0C98" w:rsidRDefault="00EE0C98">
            <w:pPr>
              <w:pStyle w:val="Bibliography"/>
              <w:rPr>
                <w:rFonts w:ascii="Times New Roman" w:eastAsiaTheme="minorEastAsia" w:hAnsi="Times New Roman" w:cs="Times New Roman"/>
                <w:noProof/>
                <w:sz w:val="24"/>
                <w:szCs w:val="24"/>
              </w:rPr>
            </w:pPr>
            <w:r w:rsidRPr="00EE0C98">
              <w:rPr>
                <w:rFonts w:ascii="Times New Roman" w:hAnsi="Times New Roman" w:cs="Times New Roman"/>
                <w:noProof/>
                <w:sz w:val="24"/>
                <w:szCs w:val="24"/>
              </w:rPr>
              <w:t xml:space="preserve">Ulrich Munz, Peter Schumm, Andreas Wiesebrock, and Frank Allgower, "Motivation and Learning Progree Through Educational Games," </w:t>
            </w:r>
            <w:r w:rsidRPr="00EE0C98">
              <w:rPr>
                <w:rFonts w:ascii="Times New Roman" w:hAnsi="Times New Roman" w:cs="Times New Roman"/>
                <w:i/>
                <w:iCs/>
                <w:noProof/>
                <w:sz w:val="24"/>
                <w:szCs w:val="24"/>
              </w:rPr>
              <w:t>IEEE Transaction on Industrial Electronics</w:t>
            </w:r>
            <w:r w:rsidRPr="00EE0C98">
              <w:rPr>
                <w:rFonts w:ascii="Times New Roman" w:hAnsi="Times New Roman" w:cs="Times New Roman"/>
                <w:noProof/>
                <w:sz w:val="24"/>
                <w:szCs w:val="24"/>
              </w:rPr>
              <w:t>, vol. 54, no. 6, pp. 3141-3144, December 2007.</w:t>
            </w:r>
          </w:p>
        </w:tc>
      </w:tr>
      <w:tr w:rsidR="00EE0C98" w:rsidRPr="00EE0C98" w:rsidTr="00EE0C98">
        <w:trPr>
          <w:tblCellSpacing w:w="15" w:type="dxa"/>
        </w:trPr>
        <w:tc>
          <w:tcPr>
            <w:tcW w:w="370" w:type="pct"/>
            <w:hideMark/>
          </w:tcPr>
          <w:p w:rsidR="00EE0C98" w:rsidRPr="00EE0C98" w:rsidRDefault="00EE0C98">
            <w:pPr>
              <w:pStyle w:val="Bibliography"/>
              <w:jc w:val="right"/>
              <w:rPr>
                <w:rFonts w:ascii="Times New Roman" w:eastAsiaTheme="minorEastAsia" w:hAnsi="Times New Roman" w:cs="Times New Roman"/>
                <w:noProof/>
                <w:sz w:val="24"/>
                <w:szCs w:val="24"/>
              </w:rPr>
            </w:pPr>
            <w:bookmarkStart w:id="2" w:name="Kem11"/>
            <w:r w:rsidRPr="00EE0C98">
              <w:rPr>
                <w:rFonts w:ascii="Times New Roman" w:hAnsi="Times New Roman" w:cs="Times New Roman"/>
                <w:noProof/>
                <w:sz w:val="24"/>
                <w:szCs w:val="24"/>
              </w:rPr>
              <w:t>[3]</w:t>
            </w:r>
            <w:bookmarkEnd w:id="2"/>
          </w:p>
        </w:tc>
        <w:tc>
          <w:tcPr>
            <w:tcW w:w="0" w:type="auto"/>
            <w:hideMark/>
          </w:tcPr>
          <w:p w:rsidR="00EE0C98" w:rsidRPr="00EE0C98" w:rsidRDefault="00EE0C98">
            <w:pPr>
              <w:pStyle w:val="Bibliography"/>
              <w:rPr>
                <w:rFonts w:ascii="Times New Roman" w:eastAsiaTheme="minorEastAsia" w:hAnsi="Times New Roman" w:cs="Times New Roman"/>
                <w:noProof/>
                <w:sz w:val="24"/>
                <w:szCs w:val="24"/>
              </w:rPr>
            </w:pPr>
            <w:r w:rsidRPr="00EE0C98">
              <w:rPr>
                <w:rFonts w:ascii="Times New Roman" w:hAnsi="Times New Roman" w:cs="Times New Roman"/>
                <w:noProof/>
                <w:sz w:val="24"/>
                <w:szCs w:val="24"/>
              </w:rPr>
              <w:t xml:space="preserve">Kementrian Agama RI, </w:t>
            </w:r>
            <w:r w:rsidRPr="00EE0C98">
              <w:rPr>
                <w:rFonts w:ascii="Times New Roman" w:hAnsi="Times New Roman" w:cs="Times New Roman"/>
                <w:i/>
                <w:iCs/>
                <w:noProof/>
                <w:sz w:val="24"/>
                <w:szCs w:val="24"/>
              </w:rPr>
              <w:t>Tuntunan Praktis Manasik Haji dan Umrah</w:t>
            </w:r>
            <w:r w:rsidRPr="00EE0C98">
              <w:rPr>
                <w:rFonts w:ascii="Times New Roman" w:hAnsi="Times New Roman" w:cs="Times New Roman"/>
                <w:noProof/>
                <w:sz w:val="24"/>
                <w:szCs w:val="24"/>
              </w:rPr>
              <w:t>, 11th ed. Jakarta, Indonesia: Direktorat Jenderal Penyelenggaraan Haji dan Umrah, 2011.</w:t>
            </w:r>
          </w:p>
        </w:tc>
      </w:tr>
      <w:tr w:rsidR="00EE0C98" w:rsidRPr="00EE0C98" w:rsidTr="00EE0C98">
        <w:trPr>
          <w:tblCellSpacing w:w="15" w:type="dxa"/>
        </w:trPr>
        <w:tc>
          <w:tcPr>
            <w:tcW w:w="370" w:type="pct"/>
            <w:hideMark/>
          </w:tcPr>
          <w:p w:rsidR="00EE0C98" w:rsidRPr="00EE0C98" w:rsidRDefault="00EE0C98">
            <w:pPr>
              <w:pStyle w:val="Bibliography"/>
              <w:jc w:val="right"/>
              <w:rPr>
                <w:rFonts w:ascii="Times New Roman" w:eastAsiaTheme="minorEastAsia" w:hAnsi="Times New Roman" w:cs="Times New Roman"/>
                <w:noProof/>
                <w:sz w:val="24"/>
                <w:szCs w:val="24"/>
              </w:rPr>
            </w:pPr>
            <w:bookmarkStart w:id="3" w:name="Edu"/>
            <w:r w:rsidRPr="00EE0C98">
              <w:rPr>
                <w:rFonts w:ascii="Times New Roman" w:hAnsi="Times New Roman" w:cs="Times New Roman"/>
                <w:noProof/>
                <w:sz w:val="24"/>
                <w:szCs w:val="24"/>
              </w:rPr>
              <w:t>[4]</w:t>
            </w:r>
            <w:bookmarkEnd w:id="3"/>
          </w:p>
        </w:tc>
        <w:tc>
          <w:tcPr>
            <w:tcW w:w="0" w:type="auto"/>
            <w:hideMark/>
          </w:tcPr>
          <w:p w:rsidR="00EE0C98" w:rsidRPr="00EE0C98" w:rsidRDefault="00EE0C98">
            <w:pPr>
              <w:pStyle w:val="Bibliography"/>
              <w:rPr>
                <w:rFonts w:ascii="Times New Roman" w:eastAsiaTheme="minorEastAsia" w:hAnsi="Times New Roman" w:cs="Times New Roman"/>
                <w:noProof/>
                <w:sz w:val="24"/>
                <w:szCs w:val="24"/>
              </w:rPr>
            </w:pPr>
            <w:r w:rsidRPr="00EE0C98">
              <w:rPr>
                <w:rFonts w:ascii="Times New Roman" w:hAnsi="Times New Roman" w:cs="Times New Roman"/>
                <w:noProof/>
                <w:sz w:val="24"/>
                <w:szCs w:val="24"/>
              </w:rPr>
              <w:t xml:space="preserve">Education.com. Education.com. [Online]. </w:t>
            </w:r>
            <w:hyperlink r:id="rId20" w:history="1">
              <w:r w:rsidRPr="00EE0C98">
                <w:rPr>
                  <w:rStyle w:val="Hyperlink"/>
                  <w:rFonts w:ascii="Times New Roman" w:hAnsi="Times New Roman" w:cs="Times New Roman"/>
                  <w:noProof/>
                  <w:sz w:val="24"/>
                  <w:szCs w:val="24"/>
                </w:rPr>
                <w:t>http://www.education.com/definition/educational-games</w:t>
              </w:r>
            </w:hyperlink>
          </w:p>
        </w:tc>
      </w:tr>
      <w:tr w:rsidR="00EE0C98" w:rsidRPr="00EE0C98" w:rsidTr="00EE0C98">
        <w:trPr>
          <w:tblCellSpacing w:w="15" w:type="dxa"/>
        </w:trPr>
        <w:tc>
          <w:tcPr>
            <w:tcW w:w="370" w:type="pct"/>
            <w:hideMark/>
          </w:tcPr>
          <w:p w:rsidR="00EE0C98" w:rsidRPr="00EE0C98" w:rsidRDefault="00EE0C98">
            <w:pPr>
              <w:pStyle w:val="Bibliography"/>
              <w:jc w:val="right"/>
              <w:rPr>
                <w:rFonts w:ascii="Times New Roman" w:eastAsiaTheme="minorEastAsia" w:hAnsi="Times New Roman" w:cs="Times New Roman"/>
                <w:noProof/>
                <w:sz w:val="24"/>
                <w:szCs w:val="24"/>
              </w:rPr>
            </w:pPr>
            <w:bookmarkStart w:id="4" w:name="Can11"/>
            <w:r w:rsidRPr="00EE0C98">
              <w:rPr>
                <w:rFonts w:ascii="Times New Roman" w:hAnsi="Times New Roman" w:cs="Times New Roman"/>
                <w:noProof/>
                <w:sz w:val="24"/>
                <w:szCs w:val="24"/>
              </w:rPr>
              <w:t>[5]</w:t>
            </w:r>
            <w:bookmarkEnd w:id="4"/>
          </w:p>
        </w:tc>
        <w:tc>
          <w:tcPr>
            <w:tcW w:w="0" w:type="auto"/>
            <w:hideMark/>
          </w:tcPr>
          <w:p w:rsidR="00EE0C98" w:rsidRPr="00EE0C98" w:rsidRDefault="00EE0C98">
            <w:pPr>
              <w:pStyle w:val="Bibliography"/>
              <w:rPr>
                <w:rFonts w:ascii="Times New Roman" w:eastAsiaTheme="minorEastAsia" w:hAnsi="Times New Roman" w:cs="Times New Roman"/>
                <w:noProof/>
                <w:sz w:val="24"/>
                <w:szCs w:val="24"/>
              </w:rPr>
            </w:pPr>
            <w:r w:rsidRPr="00EE0C98">
              <w:rPr>
                <w:rFonts w:ascii="Times New Roman" w:hAnsi="Times New Roman" w:cs="Times New Roman"/>
                <w:noProof/>
                <w:sz w:val="24"/>
                <w:szCs w:val="24"/>
              </w:rPr>
              <w:t xml:space="preserve">Canalys. (2011, Januari) Canalys. [Online]. </w:t>
            </w:r>
            <w:hyperlink r:id="rId21" w:history="1">
              <w:r w:rsidRPr="00EE0C98">
                <w:rPr>
                  <w:rStyle w:val="Hyperlink"/>
                  <w:rFonts w:ascii="Times New Roman" w:hAnsi="Times New Roman" w:cs="Times New Roman"/>
                  <w:noProof/>
                  <w:sz w:val="24"/>
                  <w:szCs w:val="24"/>
                </w:rPr>
                <w:t>http://www.canalys.com/newsroom/google%E2%80%99s-android-becomes-world%E2%80%99s-leading-smart-phone-platform</w:t>
              </w:r>
            </w:hyperlink>
          </w:p>
        </w:tc>
      </w:tr>
    </w:tbl>
    <w:p w:rsidR="00EE0C98" w:rsidRDefault="00EE0C98" w:rsidP="00EE0C98">
      <w:pPr>
        <w:pStyle w:val="Bibliography"/>
        <w:rPr>
          <w:rFonts w:eastAsiaTheme="minorEastAsia"/>
          <w:noProof/>
          <w:vanish/>
        </w:rPr>
      </w:pPr>
      <w:r>
        <w:rPr>
          <w:noProof/>
          <w:vanish/>
        </w:rPr>
        <w:t>x</w:t>
      </w:r>
    </w:p>
    <w:p w:rsidR="006B36E5" w:rsidRPr="00A057FD" w:rsidRDefault="00C30203" w:rsidP="00EE0C98">
      <w:pPr>
        <w:pStyle w:val="ListParagraph"/>
        <w:ind w:left="426"/>
        <w:rPr>
          <w:rFonts w:ascii="Times New Roman" w:hAnsi="Times New Roman" w:cs="Times New Roman"/>
          <w:sz w:val="24"/>
          <w:szCs w:val="24"/>
        </w:rPr>
      </w:pPr>
      <w:r>
        <w:rPr>
          <w:rFonts w:ascii="Times New Roman" w:hAnsi="Times New Roman" w:cs="Times New Roman"/>
          <w:sz w:val="24"/>
          <w:szCs w:val="24"/>
        </w:rPr>
        <w:fldChar w:fldCharType="end"/>
      </w:r>
    </w:p>
    <w:sectPr w:rsidR="006B36E5" w:rsidRPr="00A057FD" w:rsidSect="00033869">
      <w:footerReference w:type="default" r:id="rId22"/>
      <w:pgSz w:w="11907" w:h="16840" w:code="9"/>
      <w:pgMar w:top="1701" w:right="1134" w:bottom="1418" w:left="1701" w:header="720" w:footer="11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FEA" w:rsidRDefault="00D23FEA" w:rsidP="00561ED7">
      <w:pPr>
        <w:pStyle w:val="ListParagraph"/>
        <w:spacing w:after="0" w:line="240" w:lineRule="auto"/>
      </w:pPr>
      <w:r>
        <w:separator/>
      </w:r>
    </w:p>
  </w:endnote>
  <w:endnote w:type="continuationSeparator" w:id="1">
    <w:p w:rsidR="00D23FEA" w:rsidRDefault="00D23FEA" w:rsidP="00561ED7">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C53" w:rsidRDefault="00C30203">
    <w:pPr>
      <w:pStyle w:val="Footer"/>
      <w:rPr>
        <w:rFonts w:ascii="Times New Roman" w:hAnsi="Times New Roman" w:cs="Times New Roman"/>
        <w:lang w:val="id-ID"/>
      </w:rPr>
    </w:pPr>
    <w:r w:rsidRPr="00C30203">
      <w:rPr>
        <w:rFonts w:ascii="Times New Roman" w:hAnsi="Times New Roman" w:cs="Times New Roman"/>
        <w:noProof/>
        <w:lang w:val="id-ID" w:eastAsia="id-ID"/>
      </w:rPr>
      <w:pict>
        <v:shapetype id="_x0000_t32" coordsize="21600,21600" o:spt="32" o:oned="t" path="m,l21600,21600e" filled="f">
          <v:path arrowok="t" fillok="f" o:connecttype="none"/>
          <o:lock v:ext="edit" shapetype="t"/>
        </v:shapetype>
        <v:shape id="_x0000_s11265" type="#_x0000_t32" style="position:absolute;margin-left:-5.45pt;margin-top:6.6pt;width:467.6pt;height:0;z-index:251658240" o:connectortype="straight" strokeweight="1.5pt"/>
      </w:pict>
    </w:r>
  </w:p>
  <w:p w:rsidR="00561ED7" w:rsidRPr="00D64370" w:rsidRDefault="00561ED7">
    <w:pPr>
      <w:pStyle w:val="Footer"/>
      <w:rPr>
        <w:rFonts w:ascii="Times New Roman" w:hAnsi="Times New Roman" w:cs="Times New Roman"/>
        <w:lang w:val="id-ID"/>
      </w:rPr>
    </w:pPr>
    <w:r w:rsidRPr="00561ED7">
      <w:rPr>
        <w:rFonts w:ascii="Times New Roman" w:hAnsi="Times New Roman" w:cs="Times New Roman"/>
      </w:rPr>
      <w:t>Paraf pemb</w:t>
    </w:r>
    <w:r w:rsidR="00D64370">
      <w:rPr>
        <w:rFonts w:ascii="Times New Roman" w:hAnsi="Times New Roman" w:cs="Times New Roman"/>
      </w:rPr>
      <w:t xml:space="preserve">imbing 1:                 </w:t>
    </w:r>
    <w:r w:rsidRPr="00561ED7">
      <w:rPr>
        <w:rFonts w:ascii="Times New Roman" w:hAnsi="Times New Roman" w:cs="Times New Roman"/>
      </w:rPr>
      <w:t xml:space="preserve">Paraf pembimbing 2:            </w:t>
    </w:r>
    <w:r>
      <w:rPr>
        <w:rFonts w:ascii="Times New Roman" w:hAnsi="Times New Roman" w:cs="Times New Roman"/>
      </w:rPr>
      <w:t xml:space="preserve"> </w:t>
    </w:r>
    <w:r w:rsidR="00EE0C98">
      <w:rPr>
        <w:rFonts w:ascii="Times New Roman" w:hAnsi="Times New Roman" w:cs="Times New Roman"/>
      </w:rPr>
      <w:t xml:space="preserve"> </w:t>
    </w:r>
    <w:r w:rsidRPr="00561ED7">
      <w:rPr>
        <w:rFonts w:ascii="Times New Roman" w:hAnsi="Times New Roman" w:cs="Times New Roman"/>
      </w:rPr>
      <w:t xml:space="preserve">    Tanggal: </w:t>
    </w:r>
    <w:r w:rsidR="00141C53">
      <w:rPr>
        <w:rFonts w:ascii="Times New Roman" w:hAnsi="Times New Roman" w:cs="Times New Roman"/>
      </w:rPr>
      <w:t>5-Mar-13</w:t>
    </w:r>
    <w:r w:rsidRPr="00561ED7">
      <w:rPr>
        <w:rFonts w:ascii="Times New Roman" w:hAnsi="Times New Roman" w:cs="Times New Roman"/>
      </w:rPr>
      <w:t xml:space="preserve">          </w:t>
    </w:r>
    <w:r>
      <w:rPr>
        <w:rFonts w:ascii="Times New Roman" w:hAnsi="Times New Roman" w:cs="Times New Roman"/>
      </w:rPr>
      <w:t xml:space="preserve">  </w:t>
    </w:r>
    <w:r w:rsidRPr="00561ED7">
      <w:rPr>
        <w:rFonts w:ascii="Times New Roman" w:hAnsi="Times New Roman" w:cs="Times New Roman"/>
      </w:rPr>
      <w:t xml:space="preserve">   Hal </w:t>
    </w:r>
    <w:r w:rsidR="00C30203" w:rsidRPr="00561ED7">
      <w:rPr>
        <w:rFonts w:ascii="Times New Roman" w:hAnsi="Times New Roman" w:cs="Times New Roman"/>
      </w:rPr>
      <w:fldChar w:fldCharType="begin"/>
    </w:r>
    <w:r w:rsidRPr="00561ED7">
      <w:rPr>
        <w:rFonts w:ascii="Times New Roman" w:hAnsi="Times New Roman" w:cs="Times New Roman"/>
      </w:rPr>
      <w:instrText xml:space="preserve"> PAGE   \* MERGEFORMAT </w:instrText>
    </w:r>
    <w:r w:rsidR="00C30203" w:rsidRPr="00561ED7">
      <w:rPr>
        <w:rFonts w:ascii="Times New Roman" w:hAnsi="Times New Roman" w:cs="Times New Roman"/>
      </w:rPr>
      <w:fldChar w:fldCharType="separate"/>
    </w:r>
    <w:r w:rsidR="00BC1E2A">
      <w:rPr>
        <w:rFonts w:ascii="Times New Roman" w:hAnsi="Times New Roman" w:cs="Times New Roman"/>
        <w:noProof/>
      </w:rPr>
      <w:t>11</w:t>
    </w:r>
    <w:r w:rsidR="00C30203" w:rsidRPr="00561ED7">
      <w:rPr>
        <w:rFonts w:ascii="Times New Roman" w:hAnsi="Times New Roman" w:cs="Times New Roman"/>
      </w:rPr>
      <w:fldChar w:fldCharType="end"/>
    </w:r>
    <w:r w:rsidR="00D64370">
      <w:rPr>
        <w:rFonts w:ascii="Times New Roman" w:hAnsi="Times New Roman" w:cs="Times New Roman"/>
        <w:lang w:val="id-ID"/>
      </w:rPr>
      <w:t>/11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FEA" w:rsidRDefault="00D23FEA" w:rsidP="00561ED7">
      <w:pPr>
        <w:pStyle w:val="ListParagraph"/>
        <w:spacing w:after="0" w:line="240" w:lineRule="auto"/>
      </w:pPr>
      <w:r>
        <w:separator/>
      </w:r>
    </w:p>
  </w:footnote>
  <w:footnote w:type="continuationSeparator" w:id="1">
    <w:p w:rsidR="00D23FEA" w:rsidRDefault="00D23FEA" w:rsidP="00561ED7">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E4FAF"/>
    <w:multiLevelType w:val="hybridMultilevel"/>
    <w:tmpl w:val="F078C18C"/>
    <w:lvl w:ilvl="0" w:tplc="CD4C8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322E09"/>
    <w:multiLevelType w:val="hybridMultilevel"/>
    <w:tmpl w:val="7124D176"/>
    <w:lvl w:ilvl="0" w:tplc="3BE6332C">
      <w:start w:val="1"/>
      <w:numFmt w:val="decimal"/>
      <w:lvlText w:val="5.%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1E5601E6"/>
    <w:multiLevelType w:val="hybridMultilevel"/>
    <w:tmpl w:val="58902812"/>
    <w:lvl w:ilvl="0" w:tplc="6E1A35A4">
      <w:start w:val="1"/>
      <w:numFmt w:val="decimal"/>
      <w:lvlText w:val="6.%1"/>
      <w:lvlJc w:val="left"/>
      <w:pPr>
        <w:ind w:left="786" w:hanging="360"/>
      </w:pPr>
      <w:rPr>
        <w:rFonts w:hint="default"/>
        <w:b/>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211B372E"/>
    <w:multiLevelType w:val="hybridMultilevel"/>
    <w:tmpl w:val="E7C4D4F2"/>
    <w:lvl w:ilvl="0" w:tplc="A1C81B4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14207E1"/>
    <w:multiLevelType w:val="hybridMultilevel"/>
    <w:tmpl w:val="FEA00110"/>
    <w:lvl w:ilvl="0" w:tplc="EE280EFC">
      <w:start w:val="10"/>
      <w:numFmt w:val="lowerLetter"/>
      <w:lvlText w:val="%1."/>
      <w:lvlJc w:val="left"/>
      <w:pPr>
        <w:ind w:left="78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97140B"/>
    <w:multiLevelType w:val="hybridMultilevel"/>
    <w:tmpl w:val="03565E98"/>
    <w:lvl w:ilvl="0" w:tplc="2BDAD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2E1D9E"/>
    <w:multiLevelType w:val="hybridMultilevel"/>
    <w:tmpl w:val="AAA29182"/>
    <w:lvl w:ilvl="0" w:tplc="BAC49482">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4F74537C"/>
    <w:multiLevelType w:val="hybridMultilevel"/>
    <w:tmpl w:val="92C2BC72"/>
    <w:lvl w:ilvl="0" w:tplc="9012A5C2">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8">
    <w:nsid w:val="52A53AC6"/>
    <w:multiLevelType w:val="hybridMultilevel"/>
    <w:tmpl w:val="2FE25424"/>
    <w:lvl w:ilvl="0" w:tplc="75584EB0">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592B1896"/>
    <w:multiLevelType w:val="hybridMultilevel"/>
    <w:tmpl w:val="8C6CAE0C"/>
    <w:lvl w:ilvl="0" w:tplc="023C1276">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6E0D3AA1"/>
    <w:multiLevelType w:val="multilevel"/>
    <w:tmpl w:val="051C5C5E"/>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1">
    <w:nsid w:val="7AE45BFD"/>
    <w:multiLevelType w:val="hybridMultilevel"/>
    <w:tmpl w:val="B8485058"/>
    <w:lvl w:ilvl="0" w:tplc="36DAD79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7CC90038"/>
    <w:multiLevelType w:val="hybridMultilevel"/>
    <w:tmpl w:val="2E0E1858"/>
    <w:lvl w:ilvl="0" w:tplc="3318ADB2">
      <w:start w:val="26"/>
      <w:numFmt w:val="low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0"/>
  </w:num>
  <w:num w:numId="2">
    <w:abstractNumId w:val="5"/>
  </w:num>
  <w:num w:numId="3">
    <w:abstractNumId w:val="0"/>
  </w:num>
  <w:num w:numId="4">
    <w:abstractNumId w:val="1"/>
  </w:num>
  <w:num w:numId="5">
    <w:abstractNumId w:val="6"/>
  </w:num>
  <w:num w:numId="6">
    <w:abstractNumId w:val="12"/>
  </w:num>
  <w:num w:numId="7">
    <w:abstractNumId w:val="2"/>
  </w:num>
  <w:num w:numId="8">
    <w:abstractNumId w:val="4"/>
  </w:num>
  <w:num w:numId="9">
    <w:abstractNumId w:val="3"/>
  </w:num>
  <w:num w:numId="10">
    <w:abstractNumId w:val="8"/>
  </w:num>
  <w:num w:numId="11">
    <w:abstractNumId w:val="11"/>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hideSpellingErrors/>
  <w:defaultTabStop w:val="720"/>
  <w:characterSpacingControl w:val="doNotCompress"/>
  <w:hdrShapeDefaults>
    <o:shapedefaults v:ext="edit" spidmax="13314"/>
    <o:shapelayout v:ext="edit">
      <o:idmap v:ext="edit" data="11"/>
      <o:rules v:ext="edit">
        <o:r id="V:Rule2" type="connector" idref="#_x0000_s11265"/>
      </o:rules>
    </o:shapelayout>
  </w:hdrShapeDefaults>
  <w:footnotePr>
    <w:footnote w:id="0"/>
    <w:footnote w:id="1"/>
  </w:footnotePr>
  <w:endnotePr>
    <w:endnote w:id="0"/>
    <w:endnote w:id="1"/>
  </w:endnotePr>
  <w:compat/>
  <w:rsids>
    <w:rsidRoot w:val="00225721"/>
    <w:rsid w:val="00033869"/>
    <w:rsid w:val="000519FA"/>
    <w:rsid w:val="00084460"/>
    <w:rsid w:val="000C32E1"/>
    <w:rsid w:val="000C5D54"/>
    <w:rsid w:val="00103C97"/>
    <w:rsid w:val="00107C1C"/>
    <w:rsid w:val="00141733"/>
    <w:rsid w:val="00141C53"/>
    <w:rsid w:val="00147A0F"/>
    <w:rsid w:val="00155868"/>
    <w:rsid w:val="00165220"/>
    <w:rsid w:val="001B61E6"/>
    <w:rsid w:val="001C1A8A"/>
    <w:rsid w:val="001E4827"/>
    <w:rsid w:val="0021182B"/>
    <w:rsid w:val="00225721"/>
    <w:rsid w:val="002325D1"/>
    <w:rsid w:val="002339FF"/>
    <w:rsid w:val="0028476E"/>
    <w:rsid w:val="00293BE2"/>
    <w:rsid w:val="002C318B"/>
    <w:rsid w:val="002D5DE2"/>
    <w:rsid w:val="002F7B53"/>
    <w:rsid w:val="0030147B"/>
    <w:rsid w:val="00331161"/>
    <w:rsid w:val="003843F1"/>
    <w:rsid w:val="003920B7"/>
    <w:rsid w:val="003E0842"/>
    <w:rsid w:val="00486441"/>
    <w:rsid w:val="004B2AD7"/>
    <w:rsid w:val="004B3767"/>
    <w:rsid w:val="005152CD"/>
    <w:rsid w:val="00543649"/>
    <w:rsid w:val="00561E6E"/>
    <w:rsid w:val="00561ED7"/>
    <w:rsid w:val="00572501"/>
    <w:rsid w:val="00586630"/>
    <w:rsid w:val="00590D06"/>
    <w:rsid w:val="005A7509"/>
    <w:rsid w:val="005C4337"/>
    <w:rsid w:val="005D0B82"/>
    <w:rsid w:val="005E4449"/>
    <w:rsid w:val="00606CAF"/>
    <w:rsid w:val="00626930"/>
    <w:rsid w:val="00642334"/>
    <w:rsid w:val="00663E36"/>
    <w:rsid w:val="006859B7"/>
    <w:rsid w:val="006B36E5"/>
    <w:rsid w:val="006F3687"/>
    <w:rsid w:val="007017EB"/>
    <w:rsid w:val="00705D68"/>
    <w:rsid w:val="00726197"/>
    <w:rsid w:val="00754FCC"/>
    <w:rsid w:val="007A7E3C"/>
    <w:rsid w:val="007D66A0"/>
    <w:rsid w:val="007E1A29"/>
    <w:rsid w:val="007F36E2"/>
    <w:rsid w:val="00810604"/>
    <w:rsid w:val="00813057"/>
    <w:rsid w:val="00827630"/>
    <w:rsid w:val="00827F06"/>
    <w:rsid w:val="008C4DCA"/>
    <w:rsid w:val="008D694E"/>
    <w:rsid w:val="008D7852"/>
    <w:rsid w:val="008E7239"/>
    <w:rsid w:val="00904FE0"/>
    <w:rsid w:val="009114E2"/>
    <w:rsid w:val="00944D80"/>
    <w:rsid w:val="00945695"/>
    <w:rsid w:val="00991642"/>
    <w:rsid w:val="0099633A"/>
    <w:rsid w:val="009A05F8"/>
    <w:rsid w:val="009D7783"/>
    <w:rsid w:val="00A057FD"/>
    <w:rsid w:val="00A55B8D"/>
    <w:rsid w:val="00B310E0"/>
    <w:rsid w:val="00B36560"/>
    <w:rsid w:val="00B90D8D"/>
    <w:rsid w:val="00BB5EC4"/>
    <w:rsid w:val="00BC1E2A"/>
    <w:rsid w:val="00C12635"/>
    <w:rsid w:val="00C30203"/>
    <w:rsid w:val="00C42B42"/>
    <w:rsid w:val="00C44671"/>
    <w:rsid w:val="00CE074E"/>
    <w:rsid w:val="00D23FEA"/>
    <w:rsid w:val="00D42180"/>
    <w:rsid w:val="00D63228"/>
    <w:rsid w:val="00D64370"/>
    <w:rsid w:val="00D75959"/>
    <w:rsid w:val="00D8437D"/>
    <w:rsid w:val="00DA1225"/>
    <w:rsid w:val="00DB6046"/>
    <w:rsid w:val="00E60299"/>
    <w:rsid w:val="00EC0945"/>
    <w:rsid w:val="00EE0C98"/>
    <w:rsid w:val="00F13CB3"/>
    <w:rsid w:val="00F55521"/>
    <w:rsid w:val="00FC008E"/>
    <w:rsid w:val="00FD00A4"/>
    <w:rsid w:val="00FE066C"/>
    <w:rsid w:val="00FE2398"/>
    <w:rsid w:val="00FF6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5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721"/>
    <w:rPr>
      <w:rFonts w:ascii="Tahoma" w:hAnsi="Tahoma" w:cs="Tahoma"/>
      <w:sz w:val="16"/>
      <w:szCs w:val="16"/>
    </w:rPr>
  </w:style>
  <w:style w:type="table" w:styleId="TableGrid">
    <w:name w:val="Table Grid"/>
    <w:basedOn w:val="TableNormal"/>
    <w:uiPriority w:val="59"/>
    <w:rsid w:val="002257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25721"/>
    <w:pPr>
      <w:ind w:left="720"/>
      <w:contextualSpacing/>
    </w:pPr>
  </w:style>
  <w:style w:type="paragraph" w:styleId="Header">
    <w:name w:val="header"/>
    <w:basedOn w:val="Normal"/>
    <w:link w:val="HeaderChar"/>
    <w:uiPriority w:val="99"/>
    <w:semiHidden/>
    <w:unhideWhenUsed/>
    <w:rsid w:val="00561E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ED7"/>
  </w:style>
  <w:style w:type="paragraph" w:styleId="Footer">
    <w:name w:val="footer"/>
    <w:basedOn w:val="Normal"/>
    <w:link w:val="FooterChar"/>
    <w:uiPriority w:val="99"/>
    <w:semiHidden/>
    <w:unhideWhenUsed/>
    <w:rsid w:val="00561E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ED7"/>
  </w:style>
  <w:style w:type="character" w:styleId="Hyperlink">
    <w:name w:val="Hyperlink"/>
    <w:basedOn w:val="DefaultParagraphFont"/>
    <w:uiPriority w:val="99"/>
    <w:unhideWhenUsed/>
    <w:rsid w:val="00165220"/>
    <w:rPr>
      <w:color w:val="0000FF" w:themeColor="hyperlink"/>
      <w:u w:val="single"/>
    </w:rPr>
  </w:style>
  <w:style w:type="character" w:styleId="FollowedHyperlink">
    <w:name w:val="FollowedHyperlink"/>
    <w:basedOn w:val="DefaultParagraphFont"/>
    <w:uiPriority w:val="99"/>
    <w:semiHidden/>
    <w:unhideWhenUsed/>
    <w:rsid w:val="00642334"/>
    <w:rPr>
      <w:color w:val="800080" w:themeColor="followedHyperlink"/>
      <w:u w:val="single"/>
    </w:rPr>
  </w:style>
  <w:style w:type="paragraph" w:styleId="Bibliography">
    <w:name w:val="Bibliography"/>
    <w:basedOn w:val="Normal"/>
    <w:next w:val="Normal"/>
    <w:uiPriority w:val="37"/>
    <w:unhideWhenUsed/>
    <w:rsid w:val="00EE0C9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canalys.com/newsroom/google%E2%80%99s-android-becomes-world%E2%80%99s-leading-smart-phone-platfor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education.com/definition/educational-g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www.republika.co.id/berita/nasional/jawa-timur/13/02/21/mikeb1-jatim-minta-tambah-tiga-ribu-kuota-haji"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Amr13</b:Tag>
    <b:SourceType>InternetSite</b:SourceType>
    <b:Guid>{3690D780-F056-4969-AF29-6D9A15E4362A}</b:Guid>
    <b:LCID>0</b:LCID>
    <b:Author>
      <b:Author>
        <b:NameList>
          <b:Person>
            <b:Last>Amrullah</b:Last>
            <b:First>Amri</b:First>
          </b:Person>
        </b:NameList>
      </b:Author>
    </b:Author>
    <b:Year>2013</b:Year>
    <b:InternetSiteTitle>Republika Online</b:InternetSiteTitle>
    <b:Month>Februari</b:Month>
    <b:URL>http://www.republika.co.id/berita/nasional/jawa-timur/13/02/21/mikeb1-jatim-minta-tambah-tiga-ribu-kuota-haji</b:URL>
    <b:RefOrder>1</b:RefOrder>
  </b:Source>
  <b:Source>
    <b:Tag>Mun07</b:Tag>
    <b:SourceType>JournalArticle</b:SourceType>
    <b:Guid>{7A6E5E27-41FC-41FC-B867-71378200BCA1}</b:Guid>
    <b:LCID>0</b:LCID>
    <b:Author>
      <b:Author>
        <b:NameList>
          <b:Person>
            <b:Last>Munz</b:Last>
            <b:First>Ulrich</b:First>
          </b:Person>
          <b:Person>
            <b:Last>Schumm</b:Last>
            <b:First>Peter</b:First>
          </b:Person>
          <b:Person>
            <b:Last>Wiesebrock</b:Last>
            <b:First>Andreas</b:First>
          </b:Person>
          <b:Person>
            <b:Last>Allgower</b:Last>
            <b:First>Frank</b:First>
          </b:Person>
        </b:NameList>
      </b:Author>
    </b:Author>
    <b:Year>2007</b:Year>
    <b:Month>December</b:Month>
    <b:Title>Motivation and Learning Progree Through Educational Games</b:Title>
    <b:JournalName>IEEE Transaction on Industrial Electronics</b:JournalName>
    <b:Pages>3141-3144</b:Pages>
    <b:Volume>54</b:Volume>
    <b:Issue>6</b:Issue>
    <b:RefOrder>2</b:RefOrder>
  </b:Source>
  <b:Source>
    <b:Tag>Kem11</b:Tag>
    <b:SourceType>Book</b:SourceType>
    <b:Guid>{AF68424E-61B4-41FC-91DA-46090FF6E830}</b:Guid>
    <b:LCID>0</b:LCID>
    <b:Author>
      <b:Author>
        <b:Corporate>Kementrian Agama RI</b:Corporate>
      </b:Author>
    </b:Author>
    <b:Title>Tuntunan Praktis Manasik Haji dan Umrah</b:Title>
    <b:Year>2011</b:Year>
    <b:City>Jakarta</b:City>
    <b:CountryRegion>Indonesia</b:CountryRegion>
    <b:Publisher>Direktorat Jenderal Penyelenggaraan Haji dan Umrah</b:Publisher>
    <b:Edition>Dt. VII.I/1/A.1</b:Edition>
    <b:RefOrder>3</b:RefOrder>
  </b:Source>
  <b:Source>
    <b:Tag>Edu</b:Tag>
    <b:SourceType>InternetSite</b:SourceType>
    <b:Guid>{FB5FF412-E66D-4236-A133-75A04A83AC29}</b:Guid>
    <b:LCID>0</b:LCID>
    <b:Author>
      <b:Author>
        <b:Corporate>Education.com</b:Corporate>
      </b:Author>
    </b:Author>
    <b:InternetSiteTitle>Education.com</b:InternetSiteTitle>
    <b:URL>http://www.education.com/definition/educational-games</b:URL>
    <b:RefOrder>4</b:RefOrder>
  </b:Source>
  <b:Source>
    <b:Tag>Can11</b:Tag>
    <b:SourceType>InternetSite</b:SourceType>
    <b:Guid>{BCF8D737-AE2C-430C-8DA0-CB4E02D9BEA3}</b:Guid>
    <b:LCID>0</b:LCID>
    <b:Author>
      <b:Author>
        <b:Corporate>Canalys</b:Corporate>
      </b:Author>
    </b:Author>
    <b:InternetSiteTitle>Canalys</b:InternetSiteTitle>
    <b:Year>2011</b:Year>
    <b:Month>Januari</b:Month>
    <b:URL>http://www.canalys.com/newsroom/google%E2%80%99s-android-becomes-world%E2%80%99s-leading-smart-phone-platform</b:URL>
    <b:RefOrder>5</b:RefOrder>
  </b:Source>
</b:Sources>
</file>

<file path=customXml/itemProps1.xml><?xml version="1.0" encoding="utf-8"?>
<ds:datastoreItem xmlns:ds="http://schemas.openxmlformats.org/officeDocument/2006/customXml" ds:itemID="{559DD197-F96E-4E7D-A200-C624C43BF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11</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Probook</dc:creator>
  <cp:lastModifiedBy>Probook</cp:lastModifiedBy>
  <cp:revision>39</cp:revision>
  <dcterms:created xsi:type="dcterms:W3CDTF">2013-02-25T05:47:00Z</dcterms:created>
  <dcterms:modified xsi:type="dcterms:W3CDTF">2013-03-05T04:35:00Z</dcterms:modified>
</cp:coreProperties>
</file>