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Задания: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Первое: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Times" w:cs="Times" w:eastAsia="Times" w:hAnsi="Times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Британский английский (smoothing=3)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124450" cy="275272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Американский английский (smoothing=3)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27813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Британский английский (smoothing=0)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27717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Американский английский (smoothing=0)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62550" cy="27717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Сглаживание(smoothing) графиков позволяет увидеть общую тенденцию за случайными колебаниями частот. Например, сглаживание в 3 года усредняет частоту слова с учетом предшествующих и последующих 1.5 года.  При сглаживании 0, мы получаем более точные данные.</w:t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Второе: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DuPont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Третье: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3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примерно до 1975 года слово “cook” преобладало в качестве существительного, а уже после в качестве глагола</w:t>
      </w:r>
    </w:p>
    <w:p w:rsidR="00000000" w:rsidDel="00000000" w:rsidP="00000000" w:rsidRDefault="00000000" w:rsidRPr="00000000" w14:paraId="0000000F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Четвертое: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5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Пятое: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2: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Examples - это простой инструмент, позволяющий студентам и преподавателям английского языка легко проверить, используется ли конкретная фраза или слово реальными носителями английского языка и как они используются.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Word sketch - Поиск и анализ слов, часто встречающихся вместе, образующих коллокации. Изучение стабильных словосочетаний для точного перевода, исследование семантических связей между словами.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Similar words -  С помощью поиска похожих слов можно найти синонимы, антонимы или слова, которые используются в том же контексте. Это помогает расширить словарный запас и улучшить качество обработки текста.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86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Файлы, которые составляют наш корпус.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2.Word 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программа выведет список слов из книги, отсортированных по частоте.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Конкорданс - это список всех употреблений заданного языкового выражения (например, слова) в контексте, возможно, со ссылками на источник.</w:t>
      </w:r>
    </w:p>
    <w:p w:rsidR="00000000" w:rsidDel="00000000" w:rsidP="00000000" w:rsidRDefault="00000000" w:rsidRPr="00000000" w14:paraId="0000002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 Кластеры (Clusters). Инструмент кластеры используется для создания упорядоченного списка кластеров, которые появляются вокруг поиска в целевом файле, перечисленные в левой части главного окна.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a1a1a"/>
          <w:sz w:val="28"/>
          <w:szCs w:val="28"/>
          <w:rtl w:val="0"/>
        </w:rPr>
        <w:t xml:space="preserve">Задание 4: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Concordance (Конкорданс):</w:t>
        <w:br w:type="textWrapping"/>
        <w:t xml:space="preserve"> Инструмент "Concordance" в AntConc позволяет просмотреть все вхождения определенного слова или фразы в тексте, с контекстом и частотой использования. Это помогает анализировать употребление слова в различных контекстах, выявлять его частотность и использование. Возможные сферы применения: лингвистические исследования, анализ текстов на определенную тему, изучение структуры текстов.</w:t>
        <w:br w:type="textWrapping"/>
        <w:br w:type="textWrapping"/>
        <w:t xml:space="preserve"> 2. Clusters (Кластеры):</w:t>
        <w:br w:type="textWrapping"/>
        <w:t xml:space="preserve"> Инструмент "Clusters" в AntConc позволяет выделить группы слов, которые часто встречаются вместе в тексте. Это помогает определить тематику текста, выделить ключевые термины и выявить связи между различными словами. Возможные сферы применения: анализ тематики текстов, изучение ключевых слов и понятий, выявление связей между словами.</w:t>
        <w:br w:type="textWrapping"/>
        <w:br w:type="textWrapping"/>
        <w:t xml:space="preserve"> 3. Word list (Список слов):</w:t>
        <w:br w:type="textWrapping"/>
        <w:t xml:space="preserve"> Инструмент "Word list" в AntConc отображает список всех уникальных слов, используемых в тексте, с указанием их частоты встречаемости. Это помогает оценить словарный запас текста, выделить ключевые слова и провести анализ частотности слов. Возможные сферы применения: анализ словарного запаса текста, изучение употребления слов в контексте, подготовка к изучению нового языка.</w:t>
        <w:br w:type="textWrapping"/>
        <w:br w:type="textWrapping"/>
        <w:t xml:space="preserve"> 4. Key words (Ключевые слова):</w:t>
        <w:br w:type="textWrapping"/>
        <w:t xml:space="preserve"> Инструмент "Key words" в AntConc выделяет наиболее значимые и часто употребляемые слова в тексте, помогая определить его основную тему или содержание. Это полезно для быстрой оценки содержания текста и выделения ключевых моментов. Возможные сферы применения: анализ содержания текста, выделение ключевых терминов, определение тематики.</w:t>
        <w:br w:type="textWrapping"/>
        <w:br w:type="textWrapping"/>
        <w:t xml:space="preserve"> Каждый из этих инструментов в AntConc может быть полезен при анализе текстов, проведении лингвистических исследований, изучении языка или работы с большим объемом текстовых данных.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8813" cy="317445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317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26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537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