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0D8" w:rsidRDefault="00374CF0">
      <w:pPr>
        <w:jc w:val="center"/>
        <w:rPr>
          <w:rFonts w:ascii="黑体" w:eastAsia="黑体"/>
          <w:b/>
          <w:bCs/>
          <w:sz w:val="28"/>
        </w:rPr>
      </w:pPr>
      <w:r>
        <w:rPr>
          <w:rFonts w:ascii="黑体" w:eastAsia="黑体"/>
          <w:b/>
          <w:bCs/>
          <w:noProof/>
          <w:sz w:val="28"/>
        </w:rPr>
        <w:drawing>
          <wp:inline distT="0" distB="0" distL="0" distR="0">
            <wp:extent cx="435864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58640" cy="990600"/>
                    </a:xfrm>
                    <a:prstGeom prst="rect">
                      <a:avLst/>
                    </a:prstGeom>
                    <a:noFill/>
                    <a:ln>
                      <a:noFill/>
                    </a:ln>
                  </pic:spPr>
                </pic:pic>
              </a:graphicData>
            </a:graphic>
          </wp:inline>
        </w:drawing>
      </w:r>
    </w:p>
    <w:p w:rsidR="003960D8" w:rsidRDefault="00374CF0">
      <w:pPr>
        <w:spacing w:beforeLines="100" w:before="326"/>
        <w:jc w:val="center"/>
        <w:rPr>
          <w:rFonts w:ascii="黑体" w:eastAsia="黑体"/>
          <w:spacing w:val="20"/>
          <w:sz w:val="84"/>
        </w:rPr>
      </w:pPr>
      <w:r>
        <w:rPr>
          <w:rFonts w:ascii="黑体" w:eastAsia="黑体" w:hint="eastAsia"/>
          <w:spacing w:val="20"/>
          <w:sz w:val="84"/>
        </w:rPr>
        <w:t>本科毕业设计（论文）</w:t>
      </w:r>
    </w:p>
    <w:p w:rsidR="003960D8" w:rsidRDefault="003960D8">
      <w:pPr>
        <w:jc w:val="center"/>
        <w:rPr>
          <w:rFonts w:ascii="黑体" w:eastAsia="黑体"/>
          <w:b/>
          <w:sz w:val="44"/>
          <w:szCs w:val="44"/>
        </w:rPr>
      </w:pPr>
    </w:p>
    <w:p w:rsidR="003960D8" w:rsidRDefault="003960D8">
      <w:pPr>
        <w:jc w:val="center"/>
        <w:rPr>
          <w:rFonts w:ascii="黑体" w:eastAsia="黑体"/>
          <w:b/>
          <w:sz w:val="44"/>
          <w:szCs w:val="44"/>
        </w:rPr>
      </w:pPr>
    </w:p>
    <w:p w:rsidR="003960D8" w:rsidRDefault="003960D8">
      <w:pPr>
        <w:jc w:val="center"/>
        <w:rPr>
          <w:rFonts w:ascii="黑体" w:eastAsia="黑体"/>
          <w:b/>
          <w:sz w:val="44"/>
          <w:szCs w:val="44"/>
        </w:rPr>
      </w:pPr>
    </w:p>
    <w:p w:rsidR="003960D8" w:rsidRDefault="00374CF0">
      <w:pPr>
        <w:ind w:firstLineChars="200" w:firstLine="883"/>
        <w:jc w:val="center"/>
        <w:rPr>
          <w:rFonts w:ascii="黑体" w:eastAsia="黑体"/>
          <w:b/>
          <w:sz w:val="44"/>
          <w:szCs w:val="44"/>
        </w:rPr>
      </w:pPr>
      <w:r>
        <w:rPr>
          <w:rFonts w:ascii="黑体" w:eastAsia="黑体" w:hint="eastAsia"/>
          <w:b/>
          <w:sz w:val="44"/>
          <w:szCs w:val="44"/>
        </w:rPr>
        <w:t>喀麦隆外海波浪特性分析</w:t>
      </w:r>
    </w:p>
    <w:p w:rsidR="003960D8" w:rsidRDefault="00374CF0">
      <w:pPr>
        <w:ind w:firstLineChars="200" w:firstLine="883"/>
        <w:rPr>
          <w:color w:val="008000"/>
        </w:rPr>
      </w:pPr>
      <w:r>
        <w:rPr>
          <w:rFonts w:ascii="黑体" w:eastAsia="黑体" w:hAnsi="华文楷体" w:hint="eastAsia"/>
          <w:b/>
          <w:sz w:val="44"/>
          <w:szCs w:val="44"/>
        </w:rPr>
        <w:t xml:space="preserve">                                           </w:t>
      </w:r>
    </w:p>
    <w:p w:rsidR="003960D8" w:rsidRDefault="003960D8">
      <w:pPr>
        <w:jc w:val="center"/>
        <w:rPr>
          <w:rFonts w:ascii="黑体" w:eastAsia="黑体" w:hAnsi="华文楷体"/>
          <w:b/>
          <w:sz w:val="44"/>
          <w:szCs w:val="44"/>
          <w:u w:val="single"/>
        </w:rPr>
      </w:pPr>
    </w:p>
    <w:p w:rsidR="003960D8" w:rsidRDefault="003960D8">
      <w:pPr>
        <w:jc w:val="center"/>
        <w:rPr>
          <w:rFonts w:ascii="黑体" w:eastAsia="黑体" w:hAnsi="华文楷体"/>
          <w:b/>
          <w:sz w:val="44"/>
          <w:szCs w:val="44"/>
          <w:u w:val="single"/>
        </w:rPr>
      </w:pPr>
    </w:p>
    <w:p w:rsidR="003960D8" w:rsidRDefault="003960D8">
      <w:pPr>
        <w:jc w:val="center"/>
        <w:rPr>
          <w:rFonts w:ascii="黑体" w:eastAsia="黑体" w:hAnsi="华文楷体"/>
          <w:b/>
          <w:sz w:val="44"/>
          <w:szCs w:val="44"/>
          <w:u w:val="single"/>
        </w:rPr>
      </w:pPr>
    </w:p>
    <w:tbl>
      <w:tblPr>
        <w:tblW w:w="4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3245"/>
      </w:tblGrid>
      <w:tr w:rsidR="003960D8">
        <w:trPr>
          <w:jc w:val="center"/>
        </w:trPr>
        <w:tc>
          <w:tcPr>
            <w:tcW w:w="1451" w:type="dxa"/>
            <w:vMerge w:val="restart"/>
            <w:tcBorders>
              <w:top w:val="nil"/>
              <w:left w:val="nil"/>
              <w:right w:val="nil"/>
            </w:tcBorders>
            <w:shd w:val="clear" w:color="auto" w:fill="auto"/>
            <w:vAlign w:val="center"/>
          </w:tcPr>
          <w:p w:rsidR="003960D8" w:rsidRDefault="00374CF0">
            <w:pPr>
              <w:jc w:val="distribute"/>
              <w:rPr>
                <w:rFonts w:ascii="宋体" w:hAnsi="宋体"/>
                <w:b/>
                <w:sz w:val="30"/>
                <w:szCs w:val="30"/>
              </w:rPr>
            </w:pPr>
            <w:r>
              <w:rPr>
                <w:rFonts w:ascii="宋体" w:hAnsi="宋体" w:hint="eastAsia"/>
                <w:b/>
                <w:sz w:val="30"/>
                <w:szCs w:val="30"/>
              </w:rPr>
              <w:t>学院</w:t>
            </w:r>
          </w:p>
          <w:p w:rsidR="003960D8" w:rsidRDefault="00374CF0">
            <w:pPr>
              <w:jc w:val="distribute"/>
              <w:rPr>
                <w:rFonts w:ascii="宋体" w:hAnsi="宋体"/>
                <w:b/>
                <w:sz w:val="30"/>
                <w:szCs w:val="30"/>
              </w:rPr>
            </w:pPr>
            <w:r>
              <w:rPr>
                <w:rFonts w:ascii="宋体" w:hAnsi="宋体" w:hint="eastAsia"/>
                <w:b/>
                <w:sz w:val="30"/>
                <w:szCs w:val="30"/>
              </w:rPr>
              <w:t>专业</w:t>
            </w:r>
          </w:p>
          <w:p w:rsidR="003960D8" w:rsidRDefault="00374CF0">
            <w:pPr>
              <w:jc w:val="distribute"/>
              <w:rPr>
                <w:rFonts w:ascii="宋体" w:hAnsi="宋体"/>
                <w:b/>
                <w:sz w:val="30"/>
                <w:szCs w:val="30"/>
              </w:rPr>
            </w:pPr>
            <w:r>
              <w:rPr>
                <w:rFonts w:ascii="宋体" w:hAnsi="宋体" w:hint="eastAsia"/>
                <w:b/>
                <w:sz w:val="30"/>
                <w:szCs w:val="30"/>
              </w:rPr>
              <w:t>学生姓名</w:t>
            </w:r>
          </w:p>
          <w:p w:rsidR="003960D8" w:rsidRDefault="00374CF0">
            <w:pPr>
              <w:jc w:val="distribute"/>
              <w:rPr>
                <w:rFonts w:ascii="宋体" w:hAnsi="宋体"/>
                <w:b/>
                <w:sz w:val="30"/>
                <w:szCs w:val="30"/>
              </w:rPr>
            </w:pPr>
            <w:r>
              <w:rPr>
                <w:rFonts w:ascii="宋体" w:hAnsi="宋体" w:hint="eastAsia"/>
                <w:b/>
                <w:sz w:val="30"/>
                <w:szCs w:val="30"/>
              </w:rPr>
              <w:t>学生</w:t>
            </w:r>
            <w:r>
              <w:rPr>
                <w:rFonts w:ascii="宋体" w:hAnsi="宋体"/>
                <w:b/>
                <w:sz w:val="30"/>
                <w:szCs w:val="30"/>
              </w:rPr>
              <w:t>学号</w:t>
            </w:r>
          </w:p>
          <w:p w:rsidR="003960D8" w:rsidRDefault="00374CF0">
            <w:pPr>
              <w:jc w:val="distribute"/>
              <w:rPr>
                <w:rFonts w:ascii="宋体" w:hAnsi="宋体"/>
                <w:b/>
                <w:sz w:val="30"/>
                <w:szCs w:val="30"/>
              </w:rPr>
            </w:pPr>
            <w:r>
              <w:rPr>
                <w:rFonts w:ascii="宋体" w:hAnsi="宋体" w:hint="eastAsia"/>
                <w:b/>
                <w:sz w:val="30"/>
                <w:szCs w:val="30"/>
              </w:rPr>
              <w:t>指导教师</w:t>
            </w:r>
          </w:p>
          <w:p w:rsidR="003960D8" w:rsidRDefault="00374CF0">
            <w:pPr>
              <w:jc w:val="distribute"/>
              <w:rPr>
                <w:rFonts w:ascii="宋体" w:hAnsi="宋体"/>
                <w:b/>
                <w:sz w:val="30"/>
                <w:szCs w:val="30"/>
              </w:rPr>
            </w:pPr>
            <w:r>
              <w:rPr>
                <w:rFonts w:ascii="宋体" w:hAnsi="宋体" w:hint="eastAsia"/>
                <w:b/>
                <w:sz w:val="30"/>
                <w:szCs w:val="30"/>
              </w:rPr>
              <w:t>提交日期</w:t>
            </w:r>
          </w:p>
        </w:tc>
        <w:tc>
          <w:tcPr>
            <w:tcW w:w="3245" w:type="dxa"/>
            <w:tcBorders>
              <w:top w:val="nil"/>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土木与交通学院</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船舶与海洋工程</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谭伟聪</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01430160375</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朱良生</w:t>
            </w:r>
          </w:p>
        </w:tc>
      </w:tr>
      <w:tr w:rsidR="003960D8">
        <w:trPr>
          <w:jc w:val="center"/>
        </w:trPr>
        <w:tc>
          <w:tcPr>
            <w:tcW w:w="1451" w:type="dxa"/>
            <w:vMerge/>
            <w:tcBorders>
              <w:left w:val="nil"/>
              <w:bottom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018</w:t>
            </w:r>
            <w:r>
              <w:rPr>
                <w:rFonts w:ascii="宋体" w:hAnsi="宋体" w:hint="eastAsia"/>
                <w:b/>
                <w:sz w:val="30"/>
                <w:szCs w:val="30"/>
              </w:rPr>
              <w:t>年</w:t>
            </w:r>
            <w:r w:rsidR="00B86CE1">
              <w:rPr>
                <w:rFonts w:ascii="宋体" w:hAnsi="宋体"/>
                <w:b/>
                <w:sz w:val="30"/>
                <w:szCs w:val="30"/>
              </w:rPr>
              <w:t>5</w:t>
            </w:r>
            <w:r>
              <w:rPr>
                <w:rFonts w:ascii="宋体" w:hAnsi="宋体" w:hint="eastAsia"/>
                <w:b/>
                <w:sz w:val="30"/>
                <w:szCs w:val="30"/>
              </w:rPr>
              <w:t>月</w:t>
            </w:r>
            <w:r w:rsidR="00B86CE1">
              <w:rPr>
                <w:rFonts w:ascii="宋体" w:hAnsi="宋体"/>
                <w:b/>
                <w:sz w:val="30"/>
                <w:szCs w:val="30"/>
              </w:rPr>
              <w:t>29</w:t>
            </w:r>
            <w:r>
              <w:rPr>
                <w:rFonts w:ascii="宋体" w:hAnsi="宋体" w:hint="eastAsia"/>
                <w:b/>
                <w:sz w:val="30"/>
                <w:szCs w:val="30"/>
              </w:rPr>
              <w:t>日</w:t>
            </w:r>
          </w:p>
        </w:tc>
      </w:tr>
    </w:tbl>
    <w:p w:rsidR="003960D8" w:rsidRDefault="003960D8">
      <w:pPr>
        <w:rPr>
          <w:iCs/>
          <w:szCs w:val="21"/>
        </w:rPr>
      </w:pPr>
    </w:p>
    <w:p w:rsidR="003960D8" w:rsidRDefault="00374CF0">
      <w:pPr>
        <w:pStyle w:val="1"/>
        <w:spacing w:before="163" w:after="163"/>
      </w:pPr>
      <w:bookmarkStart w:id="0" w:name="_Toc515370267"/>
      <w:r>
        <w:rPr>
          <w:rFonts w:hint="eastAsia"/>
        </w:rPr>
        <w:lastRenderedPageBreak/>
        <w:t>摘</w:t>
      </w:r>
      <w:r>
        <w:rPr>
          <w:rFonts w:hint="eastAsia"/>
        </w:rPr>
        <w:t xml:space="preserve">  </w:t>
      </w:r>
      <w:r>
        <w:rPr>
          <w:rFonts w:hint="eastAsia"/>
        </w:rPr>
        <w:t>要</w:t>
      </w:r>
      <w:bookmarkEnd w:id="0"/>
    </w:p>
    <w:p w:rsidR="003960D8" w:rsidRDefault="00374CF0">
      <w:pPr>
        <w:ind w:firstLineChars="200" w:firstLine="480"/>
      </w:pPr>
      <w:r>
        <w:rPr>
          <w:rFonts w:hint="eastAsia"/>
        </w:rPr>
        <w:t>喀麦隆共和国位于非洲中部，其外海为几内亚湾的一部分，位于南大西洋，拥有丰富的石油和天然气资源。</w:t>
      </w:r>
      <w:r>
        <w:t>1974</w:t>
      </w:r>
      <w:r>
        <w:rPr>
          <w:rFonts w:hint="eastAsia"/>
        </w:rPr>
        <w:t>年，在与法国的合作下，喀麦隆于其西北部海域发现油田，后正式开始进行原油开采并出口，加工石油产品及出售原油成为国民经济的重要组成部分。为应对日益严重的能源形势，为确保我国能源的充足供应，与他国合作开发资源成为解决能源问题的新思路。喀麦隆外海丰富的石油资源和我国的基建设备相结合，可实现两国间的互助互惠。基于上述原因，对于喀麦隆外海的波浪特性及其变化规律的分析，对于海洋石油的勘探、开发和港口建设尤其重要。</w:t>
      </w:r>
    </w:p>
    <w:p w:rsidR="003960D8" w:rsidRDefault="00374CF0">
      <w:pPr>
        <w:ind w:firstLineChars="200" w:firstLine="480"/>
      </w:pPr>
      <w:r>
        <w:rPr>
          <w:rFonts w:hint="eastAsia"/>
        </w:rPr>
        <w:t>本文主要对喀麦隆外海的取样点</w:t>
      </w:r>
      <w:r>
        <w:rPr>
          <w:rFonts w:hint="eastAsia"/>
        </w:rPr>
        <w:t>3</w:t>
      </w:r>
      <w:r>
        <w:t>7</w:t>
      </w:r>
      <w:r>
        <w:rPr>
          <w:rFonts w:hint="eastAsia"/>
        </w:rPr>
        <w:t>年来（</w:t>
      </w:r>
      <w:r>
        <w:rPr>
          <w:rFonts w:hint="eastAsia"/>
        </w:rPr>
        <w:t>1</w:t>
      </w:r>
      <w:r>
        <w:t>979</w:t>
      </w:r>
      <w:r>
        <w:rPr>
          <w:rFonts w:hint="eastAsia"/>
        </w:rPr>
        <w:t>-</w:t>
      </w:r>
      <w:r>
        <w:t>2015</w:t>
      </w:r>
      <w:r>
        <w:rPr>
          <w:rFonts w:hint="eastAsia"/>
        </w:rPr>
        <w:t>）的波浪数据进行分析，得到喀麦隆外海波浪特征及波高与风速关系。论文广泛运用</w:t>
      </w:r>
      <w:r>
        <w:rPr>
          <w:rFonts w:hint="eastAsia"/>
        </w:rPr>
        <w:t>Python</w:t>
      </w:r>
      <w:r>
        <w:rPr>
          <w:rFonts w:hint="eastAsia"/>
        </w:rPr>
        <w:t>语言中各类数据储存形式提高运算效率，运用</w:t>
      </w:r>
      <w:proofErr w:type="spellStart"/>
      <w:r>
        <w:t>N</w:t>
      </w:r>
      <w:r>
        <w:rPr>
          <w:rFonts w:hint="eastAsia"/>
        </w:rPr>
        <w:t>umpy</w:t>
      </w:r>
      <w:proofErr w:type="spellEnd"/>
      <w:r>
        <w:rPr>
          <w:rFonts w:hint="eastAsia"/>
        </w:rPr>
        <w:t>、</w:t>
      </w:r>
      <w:r>
        <w:rPr>
          <w:rFonts w:hint="eastAsia"/>
        </w:rPr>
        <w:t>Pandas</w:t>
      </w:r>
      <w:r>
        <w:rPr>
          <w:rFonts w:hint="eastAsia"/>
        </w:rPr>
        <w:t>工具包进行数据的预处理和运算，运用</w:t>
      </w:r>
      <w:proofErr w:type="spellStart"/>
      <w:r>
        <w:rPr>
          <w:rFonts w:hint="eastAsia"/>
        </w:rPr>
        <w:t>sklearn</w:t>
      </w:r>
      <w:proofErr w:type="spellEnd"/>
      <w:r>
        <w:rPr>
          <w:rFonts w:hint="eastAsia"/>
        </w:rPr>
        <w:t>深度学习工具包进行数据的线性回归分析，运用</w:t>
      </w:r>
      <w:r>
        <w:rPr>
          <w:rFonts w:hint="eastAsia"/>
        </w:rPr>
        <w:t>matplotlib</w:t>
      </w:r>
      <w:r>
        <w:rPr>
          <w:rFonts w:hint="eastAsia"/>
        </w:rPr>
        <w:t>、</w:t>
      </w:r>
      <w:proofErr w:type="spellStart"/>
      <w:r>
        <w:rPr>
          <w:rFonts w:hint="eastAsia"/>
        </w:rPr>
        <w:t>scipy</w:t>
      </w:r>
      <w:proofErr w:type="spellEnd"/>
      <w:r>
        <w:rPr>
          <w:rFonts w:hint="eastAsia"/>
        </w:rPr>
        <w:t>、</w:t>
      </w:r>
      <w:r>
        <w:t>W</w:t>
      </w:r>
      <w:r>
        <w:rPr>
          <w:rFonts w:hint="eastAsia"/>
        </w:rPr>
        <w:t>indrose</w:t>
      </w:r>
      <w:r>
        <w:rPr>
          <w:rFonts w:hint="eastAsia"/>
        </w:rPr>
        <w:t>工具包进行数据的可视化展示。</w:t>
      </w:r>
    </w:p>
    <w:p w:rsidR="003960D8" w:rsidRDefault="00374CF0">
      <w:pPr>
        <w:ind w:firstLineChars="200" w:firstLine="480"/>
      </w:pPr>
      <w:r>
        <w:rPr>
          <w:rFonts w:hint="eastAsia"/>
        </w:rPr>
        <w:t>根据研究，本文得出如下结论：</w:t>
      </w:r>
    </w:p>
    <w:p w:rsidR="003960D8" w:rsidRDefault="00374CF0">
      <w:pPr>
        <w:ind w:firstLineChars="200" w:firstLine="480"/>
      </w:pPr>
      <w:r>
        <w:rPr>
          <w:rFonts w:hint="eastAsia"/>
        </w:rPr>
        <w:t>喀麦隆外海</w:t>
      </w:r>
      <w:r w:rsidR="00B2220F">
        <w:rPr>
          <w:rFonts w:hint="eastAsia"/>
        </w:rPr>
        <w:t>全年平均有效波高为</w:t>
      </w:r>
      <w:r w:rsidR="00B2220F">
        <w:rPr>
          <w:rFonts w:hint="eastAsia"/>
        </w:rPr>
        <w:t>1</w:t>
      </w:r>
      <w:r w:rsidR="00593F91">
        <w:t>.241</w:t>
      </w:r>
      <w:r w:rsidR="00593F91">
        <w:rPr>
          <w:rFonts w:hint="eastAsia"/>
        </w:rPr>
        <w:t>m</w:t>
      </w:r>
      <w:r w:rsidR="00593F91">
        <w:rPr>
          <w:rFonts w:hint="eastAsia"/>
        </w:rPr>
        <w:t>，平均周期的均值为</w:t>
      </w:r>
      <w:r w:rsidR="00593F91">
        <w:rPr>
          <w:rFonts w:hint="eastAsia"/>
        </w:rPr>
        <w:t>9</w:t>
      </w:r>
      <w:r w:rsidR="00593F91">
        <w:t>.214</w:t>
      </w:r>
      <w:r w:rsidR="00593F91">
        <w:rPr>
          <w:rFonts w:hint="eastAsia"/>
        </w:rPr>
        <w:t>s</w:t>
      </w:r>
      <w:r w:rsidR="00593F91">
        <w:rPr>
          <w:rFonts w:hint="eastAsia"/>
        </w:rPr>
        <w:t>；冬季平均有效波高为</w:t>
      </w:r>
      <w:r w:rsidR="00593F91">
        <w:rPr>
          <w:rFonts w:hint="eastAsia"/>
        </w:rPr>
        <w:t>1</w:t>
      </w:r>
      <w:r w:rsidR="00593F91">
        <w:t>.01</w:t>
      </w:r>
      <w:r w:rsidR="00593F91">
        <w:rPr>
          <w:rFonts w:hint="eastAsia"/>
        </w:rPr>
        <w:t>m</w:t>
      </w:r>
      <w:r w:rsidR="00593F91">
        <w:rPr>
          <w:rFonts w:hint="eastAsia"/>
        </w:rPr>
        <w:t>，平均周期的均值为</w:t>
      </w:r>
      <w:r w:rsidR="00593F91">
        <w:t>8.922</w:t>
      </w:r>
      <w:r w:rsidR="00593F91">
        <w:rPr>
          <w:rFonts w:hint="eastAsia"/>
        </w:rPr>
        <w:t>s</w:t>
      </w:r>
      <w:r w:rsidR="00593F91">
        <w:rPr>
          <w:rFonts w:hint="eastAsia"/>
        </w:rPr>
        <w:t>；春季平均有效波高为</w:t>
      </w:r>
      <w:r w:rsidR="00593F91">
        <w:t>1.209</w:t>
      </w:r>
      <w:r w:rsidR="00593F91">
        <w:rPr>
          <w:rFonts w:hint="eastAsia"/>
        </w:rPr>
        <w:t>m</w:t>
      </w:r>
      <w:r w:rsidR="00593F91">
        <w:rPr>
          <w:rFonts w:hint="eastAsia"/>
        </w:rPr>
        <w:t>，平均周期的均值为</w:t>
      </w:r>
      <w:r w:rsidR="00593F91">
        <w:rPr>
          <w:rFonts w:hint="eastAsia"/>
        </w:rPr>
        <w:t>9</w:t>
      </w:r>
      <w:r w:rsidR="00593F91">
        <w:t>.650</w:t>
      </w:r>
      <w:r w:rsidR="00593F91">
        <w:rPr>
          <w:rFonts w:hint="eastAsia"/>
        </w:rPr>
        <w:t>s</w:t>
      </w:r>
      <w:r w:rsidR="00593F91">
        <w:rPr>
          <w:rFonts w:hint="eastAsia"/>
        </w:rPr>
        <w:t>；夏季平均有效波高为</w:t>
      </w:r>
      <w:r w:rsidR="00593F91">
        <w:t>1.493</w:t>
      </w:r>
      <w:r w:rsidR="00593F91">
        <w:rPr>
          <w:rFonts w:hint="eastAsia"/>
        </w:rPr>
        <w:t>m</w:t>
      </w:r>
      <w:r w:rsidR="00593F91">
        <w:rPr>
          <w:rFonts w:hint="eastAsia"/>
        </w:rPr>
        <w:t>，平均周期的均值为</w:t>
      </w:r>
      <w:r w:rsidR="00593F91">
        <w:rPr>
          <w:rFonts w:hint="eastAsia"/>
        </w:rPr>
        <w:t>9</w:t>
      </w:r>
      <w:r w:rsidR="00593F91">
        <w:t>.133</w:t>
      </w:r>
      <w:r w:rsidR="00593F91">
        <w:rPr>
          <w:rFonts w:hint="eastAsia"/>
        </w:rPr>
        <w:t>s</w:t>
      </w:r>
      <w:r w:rsidR="00593F91">
        <w:rPr>
          <w:rFonts w:hint="eastAsia"/>
        </w:rPr>
        <w:t>；秋季平均有效波高为</w:t>
      </w:r>
      <w:r w:rsidR="00593F91">
        <w:rPr>
          <w:rFonts w:hint="eastAsia"/>
        </w:rPr>
        <w:t>1</w:t>
      </w:r>
      <w:r w:rsidR="00593F91">
        <w:t>.245</w:t>
      </w:r>
      <w:r w:rsidR="00593F91">
        <w:rPr>
          <w:rFonts w:hint="eastAsia"/>
        </w:rPr>
        <w:t>m</w:t>
      </w:r>
      <w:r w:rsidR="00593F91">
        <w:rPr>
          <w:rFonts w:hint="eastAsia"/>
        </w:rPr>
        <w:t>，平均周期的均值为</w:t>
      </w:r>
      <w:r w:rsidR="00593F91">
        <w:t>9.144</w:t>
      </w:r>
      <w:r w:rsidR="00593F91">
        <w:rPr>
          <w:rFonts w:hint="eastAsia"/>
        </w:rPr>
        <w:t>s</w:t>
      </w:r>
      <w:r w:rsidR="00593F91">
        <w:rPr>
          <w:rFonts w:hint="eastAsia"/>
        </w:rPr>
        <w:t>。</w:t>
      </w:r>
      <w:r>
        <w:rPr>
          <w:rFonts w:hint="eastAsia"/>
        </w:rPr>
        <w:t>有效波高波动较小，冬季平均有效波高较小，夏季平均有效波高较大，总体逐年呈下降趋势；平均周期全年及各季波动较大，总体逐年呈上升趋势，春、秋两季上升速率较快。全年波高范围为</w:t>
      </w:r>
      <w:r>
        <w:rPr>
          <w:rFonts w:hint="eastAsia"/>
        </w:rPr>
        <w:t>0m~</w:t>
      </w:r>
      <w:r>
        <w:t>3</w:t>
      </w:r>
      <w:r>
        <w:rPr>
          <w:rFonts w:hint="eastAsia"/>
        </w:rPr>
        <w:t>m</w:t>
      </w:r>
      <w:r>
        <w:rPr>
          <w:rFonts w:hint="eastAsia"/>
        </w:rPr>
        <w:t>，平均周期范围为</w:t>
      </w:r>
      <w:r>
        <w:rPr>
          <w:rFonts w:hint="eastAsia"/>
        </w:rPr>
        <w:t>5s~</w:t>
      </w:r>
      <w:r>
        <w:t>16</w:t>
      </w:r>
      <w:r>
        <w:rPr>
          <w:rFonts w:hint="eastAsia"/>
        </w:rPr>
        <w:t>s</w:t>
      </w:r>
      <w:r>
        <w:rPr>
          <w:rFonts w:hint="eastAsia"/>
        </w:rPr>
        <w:t>，联合分布出现概率最大的区间为有效波高</w:t>
      </w:r>
      <w:r w:rsidR="00DC30E5">
        <w:t>1</w:t>
      </w:r>
      <w:r>
        <w:rPr>
          <w:rFonts w:hint="eastAsia"/>
        </w:rPr>
        <w:t>m~</w:t>
      </w:r>
      <w:r w:rsidR="00DC30E5">
        <w:t>1.5</w:t>
      </w:r>
      <w:r>
        <w:rPr>
          <w:rFonts w:hint="eastAsia"/>
        </w:rPr>
        <w:t>m</w:t>
      </w:r>
      <w:r>
        <w:rPr>
          <w:rFonts w:hint="eastAsia"/>
        </w:rPr>
        <w:t>，平均周期</w:t>
      </w:r>
      <w:r w:rsidR="00DC30E5">
        <w:t>8</w:t>
      </w:r>
      <w:r>
        <w:rPr>
          <w:rFonts w:hint="eastAsia"/>
        </w:rPr>
        <w:t>s~</w:t>
      </w:r>
      <w:r>
        <w:t>1</w:t>
      </w:r>
      <w:r w:rsidR="00DC30E5">
        <w:t>0</w:t>
      </w:r>
      <w:r>
        <w:rPr>
          <w:rFonts w:hint="eastAsia"/>
        </w:rPr>
        <w:t>s</w:t>
      </w:r>
      <w:r>
        <w:rPr>
          <w:rFonts w:hint="eastAsia"/>
        </w:rPr>
        <w:t>。</w:t>
      </w:r>
      <w:r w:rsidR="00672161">
        <w:rPr>
          <w:rFonts w:hint="eastAsia"/>
          <w:lang w:val="zh-CN"/>
        </w:rPr>
        <w:t>全年和各季的波向主要集中于</w:t>
      </w:r>
      <w:r w:rsidR="00672161">
        <w:rPr>
          <w:rFonts w:hint="eastAsia"/>
          <w:lang w:val="zh-CN"/>
        </w:rPr>
        <w:t>S</w:t>
      </w:r>
      <w:r w:rsidR="00672161">
        <w:rPr>
          <w:lang w:val="zh-CN"/>
        </w:rPr>
        <w:t>SW</w:t>
      </w:r>
      <w:r w:rsidR="00672161">
        <w:rPr>
          <w:rFonts w:hint="eastAsia"/>
          <w:lang w:val="zh-CN"/>
        </w:rPr>
        <w:t>，</w:t>
      </w:r>
      <w:r w:rsidR="00672161">
        <w:rPr>
          <w:rFonts w:hint="eastAsia"/>
          <w:lang w:val="zh-CN"/>
        </w:rPr>
        <w:t>S</w:t>
      </w:r>
      <w:r w:rsidR="00672161">
        <w:rPr>
          <w:rFonts w:hint="eastAsia"/>
          <w:lang w:val="zh-CN"/>
        </w:rPr>
        <w:t>和</w:t>
      </w:r>
      <w:r w:rsidR="00672161">
        <w:rPr>
          <w:rFonts w:hint="eastAsia"/>
          <w:lang w:val="zh-CN"/>
        </w:rPr>
        <w:t>S</w:t>
      </w:r>
      <w:r w:rsidR="00672161">
        <w:rPr>
          <w:lang w:val="zh-CN"/>
        </w:rPr>
        <w:t>W</w:t>
      </w:r>
      <w:r w:rsidR="00672161">
        <w:rPr>
          <w:rFonts w:hint="eastAsia"/>
          <w:lang w:val="zh-CN"/>
        </w:rPr>
        <w:t>有少量分布</w:t>
      </w:r>
      <w:r w:rsidR="008B5F23">
        <w:rPr>
          <w:rFonts w:hint="eastAsia"/>
          <w:lang w:val="zh-CN"/>
        </w:rPr>
        <w:t>，与当地风向较为一致。</w:t>
      </w:r>
    </w:p>
    <w:p w:rsidR="00B44F7F" w:rsidRDefault="00374CF0">
      <w:pPr>
        <w:ind w:firstLineChars="200" w:firstLine="480"/>
      </w:pPr>
      <w:r>
        <w:rPr>
          <w:rFonts w:hint="eastAsia"/>
        </w:rPr>
        <w:t>强浪和常浪波向分布基本相同，年季均值变化具有同步性。有效波高和风速逐月时间变化过程呈单峰分布，平均周期逐月时间变化过程呈双峰分布。主波向常年处于南西南方向，与风向较为吻合。有效波高与海面风速有一定线性相关性，但不太强。</w:t>
      </w:r>
      <w:proofErr w:type="gramStart"/>
      <w:r>
        <w:rPr>
          <w:rFonts w:hint="eastAsia"/>
        </w:rPr>
        <w:t>对于强浪而言</w:t>
      </w:r>
      <w:proofErr w:type="gramEnd"/>
      <w:r>
        <w:rPr>
          <w:rFonts w:hint="eastAsia"/>
        </w:rPr>
        <w:t>，海面风速与有效波高相关性较弱，但与平均周期有较强负相关性；有效波高与平均周期有一定相关性但不强。</w:t>
      </w:r>
    </w:p>
    <w:p w:rsidR="003960D8" w:rsidRDefault="00374CF0">
      <w:pPr>
        <w:ind w:firstLineChars="200" w:firstLine="480"/>
      </w:pPr>
      <w:r>
        <w:rPr>
          <w:rFonts w:hint="eastAsia"/>
        </w:rPr>
        <w:lastRenderedPageBreak/>
        <w:t>各级大浪全年季春、夏、秋季波高逐年缓慢上升，冬季逐年缓慢下降。</w:t>
      </w:r>
      <w:r>
        <w:rPr>
          <w:rFonts w:hint="eastAsia"/>
        </w:rPr>
        <w:t>2</w:t>
      </w:r>
      <w:r>
        <w:t>0</w:t>
      </w:r>
      <w:r>
        <w:rPr>
          <w:rFonts w:hint="eastAsia"/>
        </w:rPr>
        <w:t>年一遇大浪波高为</w:t>
      </w:r>
      <w:r>
        <w:rPr>
          <w:rFonts w:hint="eastAsia"/>
        </w:rPr>
        <w:t>2</w:t>
      </w:r>
      <w:r>
        <w:t>.153</w:t>
      </w:r>
      <w:r>
        <w:rPr>
          <w:rFonts w:hint="eastAsia"/>
        </w:rPr>
        <w:t>m</w:t>
      </w:r>
      <w:r>
        <w:rPr>
          <w:rFonts w:hint="eastAsia"/>
        </w:rPr>
        <w:t>，</w:t>
      </w:r>
      <w:r>
        <w:rPr>
          <w:rFonts w:hint="eastAsia"/>
        </w:rPr>
        <w:t>2</w:t>
      </w:r>
      <w:r>
        <w:t>5</w:t>
      </w:r>
      <w:r>
        <w:rPr>
          <w:rFonts w:hint="eastAsia"/>
        </w:rPr>
        <w:t>年一遇大浪波高为</w:t>
      </w:r>
      <w:r>
        <w:rPr>
          <w:rFonts w:hint="eastAsia"/>
        </w:rPr>
        <w:t>2</w:t>
      </w:r>
      <w:r>
        <w:t>.356</w:t>
      </w:r>
      <w:r>
        <w:rPr>
          <w:rFonts w:hint="eastAsia"/>
        </w:rPr>
        <w:t>m</w:t>
      </w:r>
      <w:r>
        <w:rPr>
          <w:rFonts w:hint="eastAsia"/>
        </w:rPr>
        <w:t>，</w:t>
      </w:r>
      <w:r>
        <w:rPr>
          <w:rFonts w:hint="eastAsia"/>
        </w:rPr>
        <w:t>5</w:t>
      </w:r>
      <w:r>
        <w:t>0</w:t>
      </w:r>
      <w:r>
        <w:rPr>
          <w:rFonts w:hint="eastAsia"/>
        </w:rPr>
        <w:t>年一遇大浪波高为</w:t>
      </w:r>
      <w:r>
        <w:rPr>
          <w:rFonts w:hint="eastAsia"/>
        </w:rPr>
        <w:t>2</w:t>
      </w:r>
      <w:r>
        <w:t>.979</w:t>
      </w:r>
      <w:r>
        <w:rPr>
          <w:rFonts w:hint="eastAsia"/>
        </w:rPr>
        <w:t>m</w:t>
      </w:r>
      <w:r>
        <w:rPr>
          <w:rFonts w:hint="eastAsia"/>
        </w:rPr>
        <w:t>，</w:t>
      </w:r>
      <w:r>
        <w:rPr>
          <w:rFonts w:hint="eastAsia"/>
        </w:rPr>
        <w:t>1</w:t>
      </w:r>
      <w:r>
        <w:t>00</w:t>
      </w:r>
      <w:r>
        <w:rPr>
          <w:rFonts w:hint="eastAsia"/>
        </w:rPr>
        <w:t>年一遇大浪波高为</w:t>
      </w:r>
      <w:r>
        <w:rPr>
          <w:rFonts w:hint="eastAsia"/>
        </w:rPr>
        <w:t>3</w:t>
      </w:r>
      <w:r>
        <w:t>.598</w:t>
      </w:r>
      <w:r>
        <w:rPr>
          <w:rFonts w:hint="eastAsia"/>
        </w:rPr>
        <w:t>m</w:t>
      </w:r>
      <w:r>
        <w:rPr>
          <w:rFonts w:hint="eastAsia"/>
        </w:rPr>
        <w:t>。</w:t>
      </w:r>
    </w:p>
    <w:p w:rsidR="003960D8" w:rsidRDefault="003960D8">
      <w:pPr>
        <w:ind w:firstLineChars="200" w:firstLine="480"/>
      </w:pPr>
    </w:p>
    <w:p w:rsidR="003960D8" w:rsidRDefault="003960D8">
      <w:pPr>
        <w:rPr>
          <w:color w:val="00B050"/>
        </w:rPr>
      </w:pPr>
    </w:p>
    <w:p w:rsidR="003960D8" w:rsidRDefault="00374CF0">
      <w:r>
        <w:rPr>
          <w:rFonts w:ascii="黑体" w:eastAsia="黑体" w:hAnsi="黑体" w:hint="eastAsia"/>
        </w:rPr>
        <w:t>关键词</w:t>
      </w:r>
      <w:r>
        <w:rPr>
          <w:rFonts w:hint="eastAsia"/>
        </w:rPr>
        <w:t>：联合分布；逐月过程；相关分析</w:t>
      </w:r>
    </w:p>
    <w:p w:rsidR="003960D8" w:rsidRDefault="00374CF0">
      <w:pPr>
        <w:spacing w:line="240" w:lineRule="auto"/>
        <w:jc w:val="center"/>
        <w:rPr>
          <w:b/>
          <w:sz w:val="36"/>
          <w:szCs w:val="36"/>
        </w:rPr>
      </w:pPr>
      <w:r>
        <w:rPr>
          <w:color w:val="00B050"/>
        </w:rPr>
        <w:br w:type="page"/>
      </w:r>
      <w:r>
        <w:rPr>
          <w:b/>
          <w:sz w:val="36"/>
          <w:szCs w:val="36"/>
        </w:rPr>
        <w:lastRenderedPageBreak/>
        <w:t>Abstract</w:t>
      </w:r>
    </w:p>
    <w:p w:rsidR="003960D8" w:rsidRDefault="00374CF0">
      <w:pPr>
        <w:ind w:firstLineChars="200" w:firstLine="480"/>
        <w:jc w:val="both"/>
      </w:pPr>
      <w:r>
        <w:t xml:space="preserve">Cameroon is considered one of the most modernized countries in Western Africa. Since 1974 when the first oil deposit was discovered in Cameroon’s open sea, the export of crude oil and petroleum product has been a significant part of the nation’s income. To solve the increasing deficit of energy, it may be practical that China co-operate with Cameroon to tap the oil resource in Cameroon’s open sea, combining the infrastructure of China and the rich human resource of Cameroon. </w:t>
      </w:r>
    </w:p>
    <w:p w:rsidR="003960D8" w:rsidRDefault="00374CF0">
      <w:pPr>
        <w:ind w:firstLineChars="200" w:firstLine="480"/>
        <w:jc w:val="both"/>
      </w:pPr>
      <w:r>
        <w:rPr>
          <w:rFonts w:hint="eastAsia"/>
        </w:rPr>
        <w:t>T</w:t>
      </w:r>
      <w:r>
        <w:t xml:space="preserve">his paper implemented Python, the programming language, to analyze the data of wave characteristics in the sample spot on the open sea of Cameroon. The time period of the data ranged from 1979 to 2015, 37 years in total. The toolboxes of matplotlib, </w:t>
      </w:r>
      <w:proofErr w:type="spellStart"/>
      <w:r>
        <w:t>Numpy</w:t>
      </w:r>
      <w:proofErr w:type="spellEnd"/>
      <w:r>
        <w:t xml:space="preserve">, Pandas, and </w:t>
      </w:r>
      <w:proofErr w:type="spellStart"/>
      <w:r>
        <w:t>sklearn</w:t>
      </w:r>
      <w:proofErr w:type="spellEnd"/>
      <w:r>
        <w:t xml:space="preserve"> from Python developers’ community were utilized in the analysis and the visualization of the result.</w:t>
      </w:r>
    </w:p>
    <w:p w:rsidR="003960D8" w:rsidRDefault="00374CF0">
      <w:pPr>
        <w:ind w:firstLineChars="200" w:firstLine="480"/>
        <w:jc w:val="both"/>
      </w:pPr>
      <w:r>
        <w:rPr>
          <w:rFonts w:hint="eastAsia"/>
        </w:rPr>
        <w:t>B</w:t>
      </w:r>
      <w:r>
        <w:t>elow are the brief results:</w:t>
      </w:r>
    </w:p>
    <w:p w:rsidR="003960D8" w:rsidRDefault="00374CF0">
      <w:pPr>
        <w:ind w:firstLineChars="200" w:firstLine="480"/>
        <w:jc w:val="both"/>
      </w:pPr>
      <w:r>
        <w:t>The wave height of the open sea of Cameroon oscillates in a very small range. The average wave height</w:t>
      </w:r>
      <w:r>
        <w:rPr>
          <w:rFonts w:hint="eastAsia"/>
        </w:rPr>
        <w:t xml:space="preserve"> in</w:t>
      </w:r>
      <w:r>
        <w:t xml:space="preserve"> winter is way smaller than one in summer. The average wave height is found out to be decreasing year by year. The period data is found out to be very discrete but increasing. The range of wave height is 0m</w:t>
      </w:r>
      <w:r>
        <w:rPr>
          <w:rFonts w:hint="eastAsia"/>
        </w:rPr>
        <w:t>~</w:t>
      </w:r>
      <w:r>
        <w:t>3</w:t>
      </w:r>
      <w:r>
        <w:rPr>
          <w:rFonts w:hint="eastAsia"/>
        </w:rPr>
        <w:t>m</w:t>
      </w:r>
      <w:r>
        <w:t>, the range of wave period is 5s</w:t>
      </w:r>
      <w:r>
        <w:rPr>
          <w:rFonts w:hint="eastAsia"/>
        </w:rPr>
        <w:t>~</w:t>
      </w:r>
      <w:r>
        <w:t xml:space="preserve">16s. The co-distribution </w:t>
      </w:r>
      <w:proofErr w:type="spellStart"/>
      <w:proofErr w:type="gramStart"/>
      <w:r>
        <w:t>od</w:t>
      </w:r>
      <w:proofErr w:type="spellEnd"/>
      <w:proofErr w:type="gramEnd"/>
      <w:r>
        <w:t xml:space="preserve"> wave height and period, when wave height ranged from </w:t>
      </w:r>
      <w:r w:rsidR="00672161">
        <w:t>1</w:t>
      </w:r>
      <w:r>
        <w:t xml:space="preserve">m to </w:t>
      </w:r>
      <w:r w:rsidR="00672161">
        <w:t>1.5</w:t>
      </w:r>
      <w:r>
        <w:t xml:space="preserve">m and period ranged from </w:t>
      </w:r>
      <w:r w:rsidR="00672161">
        <w:t>8</w:t>
      </w:r>
      <w:r>
        <w:t>s to 1</w:t>
      </w:r>
      <w:r w:rsidR="00672161">
        <w:t>0</w:t>
      </w:r>
      <w:r>
        <w:t>s, the has the highest frequency.</w:t>
      </w:r>
      <w:r w:rsidR="00F73029">
        <w:t xml:space="preserve"> T</w:t>
      </w:r>
      <w:r w:rsidR="00F73029">
        <w:rPr>
          <w:rFonts w:hint="eastAsia"/>
        </w:rPr>
        <w:t>he</w:t>
      </w:r>
      <w:r w:rsidR="00F73029">
        <w:t xml:space="preserve"> directions of waves are mostly in SSW, with rare distribution in S and SW.</w:t>
      </w:r>
    </w:p>
    <w:p w:rsidR="003960D8" w:rsidRDefault="00374CF0">
      <w:pPr>
        <w:ind w:firstLineChars="200" w:firstLine="480"/>
        <w:jc w:val="both"/>
      </w:pPr>
      <w:r>
        <w:rPr>
          <w:rFonts w:hint="eastAsia"/>
        </w:rPr>
        <w:t>T</w:t>
      </w:r>
      <w:r>
        <w:t xml:space="preserve">he distribution of wave direction of common waves and strong waves are similar. The pattern of the monthly average of wave direction, wave height and wind speed are considered single-peak distribution, while the pattern of the monthly average of period is considered twin-peak distribution. The correlation between wave height and wind speed </w:t>
      </w:r>
      <w:r w:rsidR="00C17AB6">
        <w:t>exists but</w:t>
      </w:r>
      <w:r>
        <w:t xml:space="preserve"> is considered weak. As for strong waves, the negative correlation between period and wind speed is significant, while the correlation between period and wave height, or wave height and windspeed, is insignificant. </w:t>
      </w:r>
    </w:p>
    <w:p w:rsidR="003960D8" w:rsidRDefault="00374CF0">
      <w:pPr>
        <w:ind w:firstLineChars="200" w:firstLine="480"/>
        <w:jc w:val="both"/>
      </w:pPr>
      <w:r>
        <w:rPr>
          <w:rFonts w:hint="eastAsia"/>
        </w:rPr>
        <w:t>E</w:t>
      </w:r>
      <w:r>
        <w:t>xtreme wave height is increasing year by year excluding in winter. The 20-year-</w:t>
      </w:r>
      <w:r>
        <w:lastRenderedPageBreak/>
        <w:t>reoccurring wave height is 2.153m, the 25-year-reoccurring wave height is 2.356m, the 50-year-reoccuring wave height is 2.979m, the 100-year-reoccurring wave height is 3.598m</w:t>
      </w:r>
      <w:r>
        <w:rPr>
          <w:rFonts w:hint="eastAsia"/>
        </w:rPr>
        <w:t>.</w:t>
      </w:r>
    </w:p>
    <w:p w:rsidR="003960D8" w:rsidRDefault="003960D8">
      <w:pPr>
        <w:ind w:firstLineChars="200" w:firstLine="480"/>
        <w:jc w:val="both"/>
      </w:pPr>
    </w:p>
    <w:p w:rsidR="003960D8" w:rsidRDefault="003960D8">
      <w:pPr>
        <w:jc w:val="both"/>
      </w:pPr>
    </w:p>
    <w:p w:rsidR="003960D8" w:rsidRDefault="00374CF0">
      <w:pPr>
        <w:jc w:val="both"/>
      </w:pPr>
      <w:r>
        <w:rPr>
          <w:rFonts w:hint="eastAsia"/>
          <w:b/>
        </w:rPr>
        <w:t>Keywords</w:t>
      </w:r>
      <w:r>
        <w:rPr>
          <w:rFonts w:hint="eastAsia"/>
        </w:rPr>
        <w:t xml:space="preserve">: </w:t>
      </w:r>
      <w:r>
        <w:t>C</w:t>
      </w:r>
      <w:r>
        <w:rPr>
          <w:rFonts w:hint="eastAsia"/>
        </w:rPr>
        <w:t>o</w:t>
      </w:r>
      <w:r>
        <w:t>-distribution</w:t>
      </w:r>
      <w:r>
        <w:rPr>
          <w:rFonts w:hint="eastAsia"/>
        </w:rPr>
        <w:t>；</w:t>
      </w:r>
      <w:r>
        <w:t>Monthly regulation</w:t>
      </w:r>
      <w:r>
        <w:rPr>
          <w:rFonts w:hint="eastAsia"/>
        </w:rPr>
        <w:t>；</w:t>
      </w:r>
      <w:r w:rsidR="00CC3FE7">
        <w:t>C</w:t>
      </w:r>
      <w:r w:rsidR="00CC3FE7">
        <w:rPr>
          <w:rFonts w:hint="eastAsia"/>
        </w:rPr>
        <w:t>or</w:t>
      </w:r>
      <w:r w:rsidR="00CC3FE7">
        <w:t>relation</w:t>
      </w:r>
      <w:r>
        <w:t xml:space="preserve"> analysis</w:t>
      </w:r>
    </w:p>
    <w:p w:rsidR="003960D8" w:rsidRDefault="00374CF0">
      <w:r>
        <w:rPr>
          <w:color w:val="008000"/>
        </w:rPr>
        <w:br w:type="page"/>
      </w:r>
    </w:p>
    <w:p w:rsidR="003960D8" w:rsidRDefault="00374CF0">
      <w:pPr>
        <w:pStyle w:val="1"/>
        <w:spacing w:before="163" w:after="163"/>
      </w:pPr>
      <w:bookmarkStart w:id="1" w:name="_Toc515370268"/>
      <w:r>
        <w:rPr>
          <w:rFonts w:hint="eastAsia"/>
        </w:rPr>
        <w:lastRenderedPageBreak/>
        <w:t>目</w:t>
      </w:r>
      <w:r>
        <w:rPr>
          <w:rFonts w:hint="eastAsia"/>
        </w:rPr>
        <w:t xml:space="preserve">  </w:t>
      </w:r>
      <w:r>
        <w:rPr>
          <w:rFonts w:hint="eastAsia"/>
        </w:rPr>
        <w:t>录</w:t>
      </w:r>
      <w:bookmarkEnd w:id="1"/>
    </w:p>
    <w:bookmarkStart w:id="2" w:name="_GoBack"/>
    <w:bookmarkEnd w:id="2"/>
    <w:p w:rsidR="000E2640" w:rsidRDefault="00374CF0">
      <w:pPr>
        <w:pStyle w:val="1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5370267" w:history="1">
        <w:r w:rsidR="000E2640" w:rsidRPr="00130F98">
          <w:rPr>
            <w:rStyle w:val="ab"/>
            <w:noProof/>
          </w:rPr>
          <w:t>摘</w:t>
        </w:r>
        <w:r w:rsidR="000E2640" w:rsidRPr="00130F98">
          <w:rPr>
            <w:rStyle w:val="ab"/>
            <w:noProof/>
          </w:rPr>
          <w:t xml:space="preserve">  </w:t>
        </w:r>
        <w:r w:rsidR="000E2640" w:rsidRPr="00130F98">
          <w:rPr>
            <w:rStyle w:val="ab"/>
            <w:noProof/>
          </w:rPr>
          <w:t>要</w:t>
        </w:r>
        <w:r w:rsidR="000E2640">
          <w:rPr>
            <w:noProof/>
            <w:webHidden/>
          </w:rPr>
          <w:tab/>
        </w:r>
        <w:r w:rsidR="000E2640">
          <w:rPr>
            <w:noProof/>
            <w:webHidden/>
          </w:rPr>
          <w:fldChar w:fldCharType="begin"/>
        </w:r>
        <w:r w:rsidR="000E2640">
          <w:rPr>
            <w:noProof/>
            <w:webHidden/>
          </w:rPr>
          <w:instrText xml:space="preserve"> PAGEREF _Toc515370267 \h </w:instrText>
        </w:r>
        <w:r w:rsidR="000E2640">
          <w:rPr>
            <w:noProof/>
            <w:webHidden/>
          </w:rPr>
        </w:r>
        <w:r w:rsidR="000E2640">
          <w:rPr>
            <w:noProof/>
            <w:webHidden/>
          </w:rPr>
          <w:fldChar w:fldCharType="separate"/>
        </w:r>
        <w:r w:rsidR="000E2640">
          <w:rPr>
            <w:noProof/>
            <w:webHidden/>
          </w:rPr>
          <w:t>II</w:t>
        </w:r>
        <w:r w:rsidR="000E2640">
          <w:rPr>
            <w:noProof/>
            <w:webHidden/>
          </w:rPr>
          <w:fldChar w:fldCharType="end"/>
        </w:r>
      </w:hyperlink>
    </w:p>
    <w:p w:rsidR="000E2640" w:rsidRDefault="000E2640">
      <w:pPr>
        <w:pStyle w:val="11"/>
        <w:tabs>
          <w:tab w:val="right" w:leader="dot" w:pos="9060"/>
        </w:tabs>
        <w:rPr>
          <w:rFonts w:asciiTheme="minorHAnsi" w:eastAsiaTheme="minorEastAsia" w:hAnsiTheme="minorHAnsi" w:cstheme="minorBidi"/>
          <w:noProof/>
          <w:sz w:val="21"/>
        </w:rPr>
      </w:pPr>
      <w:hyperlink w:anchor="_Toc515370268" w:history="1">
        <w:r w:rsidRPr="00130F98">
          <w:rPr>
            <w:rStyle w:val="ab"/>
            <w:noProof/>
          </w:rPr>
          <w:t>目</w:t>
        </w:r>
        <w:r w:rsidRPr="00130F98">
          <w:rPr>
            <w:rStyle w:val="ab"/>
            <w:noProof/>
          </w:rPr>
          <w:t xml:space="preserve">  </w:t>
        </w:r>
        <w:r w:rsidRPr="00130F98">
          <w:rPr>
            <w:rStyle w:val="ab"/>
            <w:noProof/>
          </w:rPr>
          <w:t>录</w:t>
        </w:r>
        <w:r>
          <w:rPr>
            <w:noProof/>
            <w:webHidden/>
          </w:rPr>
          <w:tab/>
        </w:r>
        <w:r>
          <w:rPr>
            <w:noProof/>
            <w:webHidden/>
          </w:rPr>
          <w:fldChar w:fldCharType="begin"/>
        </w:r>
        <w:r>
          <w:rPr>
            <w:noProof/>
            <w:webHidden/>
          </w:rPr>
          <w:instrText xml:space="preserve"> PAGEREF _Toc515370268 \h </w:instrText>
        </w:r>
        <w:r>
          <w:rPr>
            <w:noProof/>
            <w:webHidden/>
          </w:rPr>
        </w:r>
        <w:r>
          <w:rPr>
            <w:noProof/>
            <w:webHidden/>
          </w:rPr>
          <w:fldChar w:fldCharType="separate"/>
        </w:r>
        <w:r>
          <w:rPr>
            <w:noProof/>
            <w:webHidden/>
          </w:rPr>
          <w:t>VI</w:t>
        </w:r>
        <w:r>
          <w:rPr>
            <w:noProof/>
            <w:webHidden/>
          </w:rPr>
          <w:fldChar w:fldCharType="end"/>
        </w:r>
      </w:hyperlink>
    </w:p>
    <w:p w:rsidR="000E2640" w:rsidRDefault="000E2640">
      <w:pPr>
        <w:pStyle w:val="11"/>
        <w:tabs>
          <w:tab w:val="left" w:pos="1050"/>
          <w:tab w:val="right" w:leader="dot" w:pos="9060"/>
        </w:tabs>
        <w:rPr>
          <w:rFonts w:asciiTheme="minorHAnsi" w:eastAsiaTheme="minorEastAsia" w:hAnsiTheme="minorHAnsi" w:cstheme="minorBidi"/>
          <w:noProof/>
          <w:sz w:val="21"/>
        </w:rPr>
      </w:pPr>
      <w:hyperlink w:anchor="_Toc515370269" w:history="1">
        <w:r w:rsidRPr="00130F98">
          <w:rPr>
            <w:rStyle w:val="ab"/>
            <w:noProof/>
          </w:rPr>
          <w:t>第一章</w:t>
        </w:r>
        <w:r>
          <w:rPr>
            <w:rFonts w:asciiTheme="minorHAnsi" w:eastAsiaTheme="minorEastAsia" w:hAnsiTheme="minorHAnsi" w:cstheme="minorBidi"/>
            <w:noProof/>
            <w:sz w:val="21"/>
          </w:rPr>
          <w:tab/>
        </w:r>
        <w:r w:rsidRPr="00130F98">
          <w:rPr>
            <w:rStyle w:val="ab"/>
            <w:noProof/>
          </w:rPr>
          <w:t>绪论</w:t>
        </w:r>
        <w:r>
          <w:rPr>
            <w:noProof/>
            <w:webHidden/>
          </w:rPr>
          <w:tab/>
        </w:r>
        <w:r>
          <w:rPr>
            <w:noProof/>
            <w:webHidden/>
          </w:rPr>
          <w:fldChar w:fldCharType="begin"/>
        </w:r>
        <w:r>
          <w:rPr>
            <w:noProof/>
            <w:webHidden/>
          </w:rPr>
          <w:instrText xml:space="preserve"> PAGEREF _Toc515370269 \h </w:instrText>
        </w:r>
        <w:r>
          <w:rPr>
            <w:noProof/>
            <w:webHidden/>
          </w:rPr>
        </w:r>
        <w:r>
          <w:rPr>
            <w:noProof/>
            <w:webHidden/>
          </w:rPr>
          <w:fldChar w:fldCharType="separate"/>
        </w:r>
        <w:r>
          <w:rPr>
            <w:noProof/>
            <w:webHidden/>
          </w:rPr>
          <w:t>1</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0" w:history="1">
        <w:r w:rsidRPr="00130F98">
          <w:rPr>
            <w:rStyle w:val="ab"/>
            <w:noProof/>
          </w:rPr>
          <w:t>1.1</w:t>
        </w:r>
        <w:r>
          <w:rPr>
            <w:rFonts w:asciiTheme="minorHAnsi" w:eastAsiaTheme="minorEastAsia" w:hAnsiTheme="minorHAnsi" w:cstheme="minorBidi"/>
            <w:noProof/>
            <w:sz w:val="21"/>
          </w:rPr>
          <w:tab/>
        </w:r>
        <w:r w:rsidRPr="00130F98">
          <w:rPr>
            <w:rStyle w:val="ab"/>
            <w:noProof/>
          </w:rPr>
          <w:t>引言</w:t>
        </w:r>
        <w:r>
          <w:rPr>
            <w:noProof/>
            <w:webHidden/>
          </w:rPr>
          <w:tab/>
        </w:r>
        <w:r>
          <w:rPr>
            <w:noProof/>
            <w:webHidden/>
          </w:rPr>
          <w:fldChar w:fldCharType="begin"/>
        </w:r>
        <w:r>
          <w:rPr>
            <w:noProof/>
            <w:webHidden/>
          </w:rPr>
          <w:instrText xml:space="preserve"> PAGEREF _Toc515370270 \h </w:instrText>
        </w:r>
        <w:r>
          <w:rPr>
            <w:noProof/>
            <w:webHidden/>
          </w:rPr>
        </w:r>
        <w:r>
          <w:rPr>
            <w:noProof/>
            <w:webHidden/>
          </w:rPr>
          <w:fldChar w:fldCharType="separate"/>
        </w:r>
        <w:r>
          <w:rPr>
            <w:noProof/>
            <w:webHidden/>
          </w:rPr>
          <w:t>1</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1" w:history="1">
        <w:r w:rsidRPr="00130F98">
          <w:rPr>
            <w:rStyle w:val="ab"/>
            <w:noProof/>
          </w:rPr>
          <w:t>1.2</w:t>
        </w:r>
        <w:r>
          <w:rPr>
            <w:rFonts w:asciiTheme="minorHAnsi" w:eastAsiaTheme="minorEastAsia" w:hAnsiTheme="minorHAnsi" w:cstheme="minorBidi"/>
            <w:noProof/>
            <w:sz w:val="21"/>
          </w:rPr>
          <w:tab/>
        </w:r>
        <w:r w:rsidRPr="00130F98">
          <w:rPr>
            <w:rStyle w:val="ab"/>
            <w:noProof/>
          </w:rPr>
          <w:t>研究背景</w:t>
        </w:r>
        <w:r>
          <w:rPr>
            <w:noProof/>
            <w:webHidden/>
          </w:rPr>
          <w:tab/>
        </w:r>
        <w:r>
          <w:rPr>
            <w:noProof/>
            <w:webHidden/>
          </w:rPr>
          <w:fldChar w:fldCharType="begin"/>
        </w:r>
        <w:r>
          <w:rPr>
            <w:noProof/>
            <w:webHidden/>
          </w:rPr>
          <w:instrText xml:space="preserve"> PAGEREF _Toc515370271 \h </w:instrText>
        </w:r>
        <w:r>
          <w:rPr>
            <w:noProof/>
            <w:webHidden/>
          </w:rPr>
        </w:r>
        <w:r>
          <w:rPr>
            <w:noProof/>
            <w:webHidden/>
          </w:rPr>
          <w:fldChar w:fldCharType="separate"/>
        </w:r>
        <w:r>
          <w:rPr>
            <w:noProof/>
            <w:webHidden/>
          </w:rPr>
          <w:t>1</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2" w:history="1">
        <w:r w:rsidRPr="00130F98">
          <w:rPr>
            <w:rStyle w:val="ab"/>
            <w:noProof/>
          </w:rPr>
          <w:t>1.3</w:t>
        </w:r>
        <w:r>
          <w:rPr>
            <w:rFonts w:asciiTheme="minorHAnsi" w:eastAsiaTheme="minorEastAsia" w:hAnsiTheme="minorHAnsi" w:cstheme="minorBidi"/>
            <w:noProof/>
            <w:sz w:val="21"/>
          </w:rPr>
          <w:tab/>
        </w:r>
        <w:r w:rsidRPr="00130F98">
          <w:rPr>
            <w:rStyle w:val="ab"/>
            <w:noProof/>
          </w:rPr>
          <w:t>研究现状</w:t>
        </w:r>
        <w:r>
          <w:rPr>
            <w:noProof/>
            <w:webHidden/>
          </w:rPr>
          <w:tab/>
        </w:r>
        <w:r>
          <w:rPr>
            <w:noProof/>
            <w:webHidden/>
          </w:rPr>
          <w:fldChar w:fldCharType="begin"/>
        </w:r>
        <w:r>
          <w:rPr>
            <w:noProof/>
            <w:webHidden/>
          </w:rPr>
          <w:instrText xml:space="preserve"> PAGEREF _Toc515370272 \h </w:instrText>
        </w:r>
        <w:r>
          <w:rPr>
            <w:noProof/>
            <w:webHidden/>
          </w:rPr>
        </w:r>
        <w:r>
          <w:rPr>
            <w:noProof/>
            <w:webHidden/>
          </w:rPr>
          <w:fldChar w:fldCharType="separate"/>
        </w:r>
        <w:r>
          <w:rPr>
            <w:noProof/>
            <w:webHidden/>
          </w:rPr>
          <w:t>2</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3" w:history="1">
        <w:r w:rsidRPr="00130F98">
          <w:rPr>
            <w:rStyle w:val="ab"/>
            <w:noProof/>
          </w:rPr>
          <w:t>1.4</w:t>
        </w:r>
        <w:r>
          <w:rPr>
            <w:rFonts w:asciiTheme="minorHAnsi" w:eastAsiaTheme="minorEastAsia" w:hAnsiTheme="minorHAnsi" w:cstheme="minorBidi"/>
            <w:noProof/>
            <w:sz w:val="21"/>
          </w:rPr>
          <w:tab/>
        </w:r>
        <w:r w:rsidRPr="00130F98">
          <w:rPr>
            <w:rStyle w:val="ab"/>
            <w:noProof/>
          </w:rPr>
          <w:t>数据来源</w:t>
        </w:r>
        <w:r>
          <w:rPr>
            <w:noProof/>
            <w:webHidden/>
          </w:rPr>
          <w:tab/>
        </w:r>
        <w:r>
          <w:rPr>
            <w:noProof/>
            <w:webHidden/>
          </w:rPr>
          <w:fldChar w:fldCharType="begin"/>
        </w:r>
        <w:r>
          <w:rPr>
            <w:noProof/>
            <w:webHidden/>
          </w:rPr>
          <w:instrText xml:space="preserve"> PAGEREF _Toc515370273 \h </w:instrText>
        </w:r>
        <w:r>
          <w:rPr>
            <w:noProof/>
            <w:webHidden/>
          </w:rPr>
        </w:r>
        <w:r>
          <w:rPr>
            <w:noProof/>
            <w:webHidden/>
          </w:rPr>
          <w:fldChar w:fldCharType="separate"/>
        </w:r>
        <w:r>
          <w:rPr>
            <w:noProof/>
            <w:webHidden/>
          </w:rPr>
          <w:t>2</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4" w:history="1">
        <w:r w:rsidRPr="00130F98">
          <w:rPr>
            <w:rStyle w:val="ab"/>
            <w:noProof/>
          </w:rPr>
          <w:t>1.5</w:t>
        </w:r>
        <w:r>
          <w:rPr>
            <w:rFonts w:asciiTheme="minorHAnsi" w:eastAsiaTheme="minorEastAsia" w:hAnsiTheme="minorHAnsi" w:cstheme="minorBidi"/>
            <w:noProof/>
            <w:sz w:val="21"/>
          </w:rPr>
          <w:tab/>
        </w:r>
        <w:r w:rsidRPr="00130F98">
          <w:rPr>
            <w:rStyle w:val="ab"/>
            <w:noProof/>
          </w:rPr>
          <w:t>本文技术路线</w:t>
        </w:r>
        <w:r>
          <w:rPr>
            <w:noProof/>
            <w:webHidden/>
          </w:rPr>
          <w:tab/>
        </w:r>
        <w:r>
          <w:rPr>
            <w:noProof/>
            <w:webHidden/>
          </w:rPr>
          <w:fldChar w:fldCharType="begin"/>
        </w:r>
        <w:r>
          <w:rPr>
            <w:noProof/>
            <w:webHidden/>
          </w:rPr>
          <w:instrText xml:space="preserve"> PAGEREF _Toc515370274 \h </w:instrText>
        </w:r>
        <w:r>
          <w:rPr>
            <w:noProof/>
            <w:webHidden/>
          </w:rPr>
        </w:r>
        <w:r>
          <w:rPr>
            <w:noProof/>
            <w:webHidden/>
          </w:rPr>
          <w:fldChar w:fldCharType="separate"/>
        </w:r>
        <w:r>
          <w:rPr>
            <w:noProof/>
            <w:webHidden/>
          </w:rPr>
          <w:t>2</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5" w:history="1">
        <w:r w:rsidRPr="00130F98">
          <w:rPr>
            <w:rStyle w:val="ab"/>
            <w:noProof/>
          </w:rPr>
          <w:t>1.6</w:t>
        </w:r>
        <w:r>
          <w:rPr>
            <w:rFonts w:asciiTheme="minorHAnsi" w:eastAsiaTheme="minorEastAsia" w:hAnsiTheme="minorHAnsi" w:cstheme="minorBidi"/>
            <w:noProof/>
            <w:sz w:val="21"/>
          </w:rPr>
          <w:tab/>
        </w:r>
        <w:r w:rsidRPr="00130F98">
          <w:rPr>
            <w:rStyle w:val="ab"/>
            <w:noProof/>
          </w:rPr>
          <w:t>论文结构</w:t>
        </w:r>
        <w:r>
          <w:rPr>
            <w:noProof/>
            <w:webHidden/>
          </w:rPr>
          <w:tab/>
        </w:r>
        <w:r>
          <w:rPr>
            <w:noProof/>
            <w:webHidden/>
          </w:rPr>
          <w:fldChar w:fldCharType="begin"/>
        </w:r>
        <w:r>
          <w:rPr>
            <w:noProof/>
            <w:webHidden/>
          </w:rPr>
          <w:instrText xml:space="preserve"> PAGEREF _Toc515370275 \h </w:instrText>
        </w:r>
        <w:r>
          <w:rPr>
            <w:noProof/>
            <w:webHidden/>
          </w:rPr>
        </w:r>
        <w:r>
          <w:rPr>
            <w:noProof/>
            <w:webHidden/>
          </w:rPr>
          <w:fldChar w:fldCharType="separate"/>
        </w:r>
        <w:r>
          <w:rPr>
            <w:noProof/>
            <w:webHidden/>
          </w:rPr>
          <w:t>3</w:t>
        </w:r>
        <w:r>
          <w:rPr>
            <w:noProof/>
            <w:webHidden/>
          </w:rPr>
          <w:fldChar w:fldCharType="end"/>
        </w:r>
      </w:hyperlink>
    </w:p>
    <w:p w:rsidR="000E2640" w:rsidRDefault="000E2640">
      <w:pPr>
        <w:pStyle w:val="11"/>
        <w:tabs>
          <w:tab w:val="left" w:pos="1050"/>
          <w:tab w:val="right" w:leader="dot" w:pos="9060"/>
        </w:tabs>
        <w:rPr>
          <w:rFonts w:asciiTheme="minorHAnsi" w:eastAsiaTheme="minorEastAsia" w:hAnsiTheme="minorHAnsi" w:cstheme="minorBidi"/>
          <w:noProof/>
          <w:sz w:val="21"/>
        </w:rPr>
      </w:pPr>
      <w:hyperlink w:anchor="_Toc515370276" w:history="1">
        <w:r w:rsidRPr="00130F98">
          <w:rPr>
            <w:rStyle w:val="ab"/>
            <w:noProof/>
          </w:rPr>
          <w:t>第二章</w:t>
        </w:r>
        <w:r>
          <w:rPr>
            <w:rFonts w:asciiTheme="minorHAnsi" w:eastAsiaTheme="minorEastAsia" w:hAnsiTheme="minorHAnsi" w:cstheme="minorBidi"/>
            <w:noProof/>
            <w:sz w:val="21"/>
          </w:rPr>
          <w:tab/>
        </w:r>
        <w:r w:rsidRPr="00130F98">
          <w:rPr>
            <w:rStyle w:val="ab"/>
            <w:noProof/>
          </w:rPr>
          <w:t>基础理论方法</w:t>
        </w:r>
        <w:r>
          <w:rPr>
            <w:noProof/>
            <w:webHidden/>
          </w:rPr>
          <w:tab/>
        </w:r>
        <w:r>
          <w:rPr>
            <w:noProof/>
            <w:webHidden/>
          </w:rPr>
          <w:fldChar w:fldCharType="begin"/>
        </w:r>
        <w:r>
          <w:rPr>
            <w:noProof/>
            <w:webHidden/>
          </w:rPr>
          <w:instrText xml:space="preserve"> PAGEREF _Toc515370276 \h </w:instrText>
        </w:r>
        <w:r>
          <w:rPr>
            <w:noProof/>
            <w:webHidden/>
          </w:rPr>
        </w:r>
        <w:r>
          <w:rPr>
            <w:noProof/>
            <w:webHidden/>
          </w:rPr>
          <w:fldChar w:fldCharType="separate"/>
        </w:r>
        <w:r>
          <w:rPr>
            <w:noProof/>
            <w:webHidden/>
          </w:rPr>
          <w:t>5</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7" w:history="1">
        <w:r w:rsidRPr="00130F98">
          <w:rPr>
            <w:rStyle w:val="ab"/>
            <w:noProof/>
          </w:rPr>
          <w:t>2.1</w:t>
        </w:r>
        <w:r>
          <w:rPr>
            <w:rFonts w:asciiTheme="minorHAnsi" w:eastAsiaTheme="minorEastAsia" w:hAnsiTheme="minorHAnsi" w:cstheme="minorBidi"/>
            <w:noProof/>
            <w:sz w:val="21"/>
          </w:rPr>
          <w:tab/>
        </w:r>
        <w:r w:rsidRPr="00130F98">
          <w:rPr>
            <w:rStyle w:val="ab"/>
            <w:noProof/>
          </w:rPr>
          <w:t>随机波理论简介</w:t>
        </w:r>
        <w:r>
          <w:rPr>
            <w:noProof/>
            <w:webHidden/>
          </w:rPr>
          <w:tab/>
        </w:r>
        <w:r>
          <w:rPr>
            <w:noProof/>
            <w:webHidden/>
          </w:rPr>
          <w:fldChar w:fldCharType="begin"/>
        </w:r>
        <w:r>
          <w:rPr>
            <w:noProof/>
            <w:webHidden/>
          </w:rPr>
          <w:instrText xml:space="preserve"> PAGEREF _Toc515370277 \h </w:instrText>
        </w:r>
        <w:r>
          <w:rPr>
            <w:noProof/>
            <w:webHidden/>
          </w:rPr>
        </w:r>
        <w:r>
          <w:rPr>
            <w:noProof/>
            <w:webHidden/>
          </w:rPr>
          <w:fldChar w:fldCharType="separate"/>
        </w:r>
        <w:r>
          <w:rPr>
            <w:noProof/>
            <w:webHidden/>
          </w:rPr>
          <w:t>5</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78" w:history="1">
        <w:r w:rsidRPr="00130F98">
          <w:rPr>
            <w:rStyle w:val="ab"/>
            <w:noProof/>
          </w:rPr>
          <w:t>2.2</w:t>
        </w:r>
        <w:r>
          <w:rPr>
            <w:rFonts w:asciiTheme="minorHAnsi" w:eastAsiaTheme="minorEastAsia" w:hAnsiTheme="minorHAnsi" w:cstheme="minorBidi"/>
            <w:noProof/>
            <w:sz w:val="21"/>
          </w:rPr>
          <w:tab/>
        </w:r>
        <w:r w:rsidRPr="00130F98">
          <w:rPr>
            <w:rStyle w:val="ab"/>
            <w:noProof/>
          </w:rPr>
          <w:t>随机波统计理论基础</w:t>
        </w:r>
        <w:r>
          <w:rPr>
            <w:noProof/>
            <w:webHidden/>
          </w:rPr>
          <w:tab/>
        </w:r>
        <w:r>
          <w:rPr>
            <w:noProof/>
            <w:webHidden/>
          </w:rPr>
          <w:fldChar w:fldCharType="begin"/>
        </w:r>
        <w:r>
          <w:rPr>
            <w:noProof/>
            <w:webHidden/>
          </w:rPr>
          <w:instrText xml:space="preserve"> PAGEREF _Toc515370278 \h </w:instrText>
        </w:r>
        <w:r>
          <w:rPr>
            <w:noProof/>
            <w:webHidden/>
          </w:rPr>
        </w:r>
        <w:r>
          <w:rPr>
            <w:noProof/>
            <w:webHidden/>
          </w:rPr>
          <w:fldChar w:fldCharType="separate"/>
        </w:r>
        <w:r>
          <w:rPr>
            <w:noProof/>
            <w:webHidden/>
          </w:rPr>
          <w:t>5</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79" w:history="1">
        <w:r w:rsidRPr="00130F98">
          <w:rPr>
            <w:rStyle w:val="ab"/>
            <w:noProof/>
          </w:rPr>
          <w:t>2.2.1</w:t>
        </w:r>
        <w:r>
          <w:rPr>
            <w:rFonts w:asciiTheme="minorHAnsi" w:eastAsiaTheme="minorEastAsia" w:hAnsiTheme="minorHAnsi" w:cstheme="minorBidi"/>
            <w:noProof/>
            <w:sz w:val="21"/>
          </w:rPr>
          <w:tab/>
        </w:r>
        <w:r w:rsidRPr="00130F98">
          <w:rPr>
            <w:rStyle w:val="ab"/>
            <w:noProof/>
          </w:rPr>
          <w:t>有效波高及平均周期的定义</w:t>
        </w:r>
        <w:r>
          <w:rPr>
            <w:noProof/>
            <w:webHidden/>
          </w:rPr>
          <w:tab/>
        </w:r>
        <w:r>
          <w:rPr>
            <w:noProof/>
            <w:webHidden/>
          </w:rPr>
          <w:fldChar w:fldCharType="begin"/>
        </w:r>
        <w:r>
          <w:rPr>
            <w:noProof/>
            <w:webHidden/>
          </w:rPr>
          <w:instrText xml:space="preserve"> PAGEREF _Toc515370279 \h </w:instrText>
        </w:r>
        <w:r>
          <w:rPr>
            <w:noProof/>
            <w:webHidden/>
          </w:rPr>
        </w:r>
        <w:r>
          <w:rPr>
            <w:noProof/>
            <w:webHidden/>
          </w:rPr>
          <w:fldChar w:fldCharType="separate"/>
        </w:r>
        <w:r>
          <w:rPr>
            <w:noProof/>
            <w:webHidden/>
          </w:rPr>
          <w:t>5</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80" w:history="1">
        <w:r w:rsidRPr="00130F98">
          <w:rPr>
            <w:rStyle w:val="ab"/>
            <w:noProof/>
          </w:rPr>
          <w:t>2.2.2</w:t>
        </w:r>
        <w:r>
          <w:rPr>
            <w:rFonts w:asciiTheme="minorHAnsi" w:eastAsiaTheme="minorEastAsia" w:hAnsiTheme="minorHAnsi" w:cstheme="minorBidi"/>
            <w:noProof/>
            <w:sz w:val="21"/>
          </w:rPr>
          <w:tab/>
        </w:r>
        <w:r w:rsidRPr="00130F98">
          <w:rPr>
            <w:rStyle w:val="ab"/>
            <w:noProof/>
          </w:rPr>
          <w:t>特征波的定义</w:t>
        </w:r>
        <w:r w:rsidRPr="00130F98">
          <w:rPr>
            <w:rStyle w:val="ab"/>
            <w:noProof/>
          </w:rPr>
          <w:t>——</w:t>
        </w:r>
        <w:r w:rsidRPr="00130F98">
          <w:rPr>
            <w:rStyle w:val="ab"/>
            <w:noProof/>
          </w:rPr>
          <w:t>部分大波均值</w:t>
        </w:r>
        <w:r>
          <w:rPr>
            <w:noProof/>
            <w:webHidden/>
          </w:rPr>
          <w:tab/>
        </w:r>
        <w:r>
          <w:rPr>
            <w:noProof/>
            <w:webHidden/>
          </w:rPr>
          <w:fldChar w:fldCharType="begin"/>
        </w:r>
        <w:r>
          <w:rPr>
            <w:noProof/>
            <w:webHidden/>
          </w:rPr>
          <w:instrText xml:space="preserve"> PAGEREF _Toc515370280 \h </w:instrText>
        </w:r>
        <w:r>
          <w:rPr>
            <w:noProof/>
            <w:webHidden/>
          </w:rPr>
        </w:r>
        <w:r>
          <w:rPr>
            <w:noProof/>
            <w:webHidden/>
          </w:rPr>
          <w:fldChar w:fldCharType="separate"/>
        </w:r>
        <w:r>
          <w:rPr>
            <w:noProof/>
            <w:webHidden/>
          </w:rPr>
          <w:t>6</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81" w:history="1">
        <w:r w:rsidRPr="00130F98">
          <w:rPr>
            <w:rStyle w:val="ab"/>
            <w:noProof/>
          </w:rPr>
          <w:t>2.3</w:t>
        </w:r>
        <w:r>
          <w:rPr>
            <w:rFonts w:asciiTheme="minorHAnsi" w:eastAsiaTheme="minorEastAsia" w:hAnsiTheme="minorHAnsi" w:cstheme="minorBidi"/>
            <w:noProof/>
            <w:sz w:val="21"/>
          </w:rPr>
          <w:tab/>
        </w:r>
        <w:r w:rsidRPr="00130F98">
          <w:rPr>
            <w:rStyle w:val="ab"/>
            <w:noProof/>
          </w:rPr>
          <w:t>波高分布</w:t>
        </w:r>
        <w:r w:rsidRPr="00130F98">
          <w:rPr>
            <w:rStyle w:val="ab"/>
            <w:noProof/>
          </w:rPr>
          <w:t>——</w:t>
        </w:r>
        <w:r w:rsidRPr="00130F98">
          <w:rPr>
            <w:rStyle w:val="ab"/>
            <w:noProof/>
          </w:rPr>
          <w:t>瑞利（</w:t>
        </w:r>
        <w:r w:rsidRPr="00130F98">
          <w:rPr>
            <w:rStyle w:val="ab"/>
            <w:noProof/>
          </w:rPr>
          <w:t>Rayleigh</w:t>
        </w:r>
        <w:r w:rsidRPr="00130F98">
          <w:rPr>
            <w:rStyle w:val="ab"/>
            <w:noProof/>
          </w:rPr>
          <w:t>）分布</w:t>
        </w:r>
        <w:r>
          <w:rPr>
            <w:noProof/>
            <w:webHidden/>
          </w:rPr>
          <w:tab/>
        </w:r>
        <w:r>
          <w:rPr>
            <w:noProof/>
            <w:webHidden/>
          </w:rPr>
          <w:fldChar w:fldCharType="begin"/>
        </w:r>
        <w:r>
          <w:rPr>
            <w:noProof/>
            <w:webHidden/>
          </w:rPr>
          <w:instrText xml:space="preserve"> PAGEREF _Toc515370281 \h </w:instrText>
        </w:r>
        <w:r>
          <w:rPr>
            <w:noProof/>
            <w:webHidden/>
          </w:rPr>
        </w:r>
        <w:r>
          <w:rPr>
            <w:noProof/>
            <w:webHidden/>
          </w:rPr>
          <w:fldChar w:fldCharType="separate"/>
        </w:r>
        <w:r>
          <w:rPr>
            <w:noProof/>
            <w:webHidden/>
          </w:rPr>
          <w:t>6</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82" w:history="1">
        <w:r w:rsidRPr="00130F98">
          <w:rPr>
            <w:rStyle w:val="ab"/>
            <w:noProof/>
          </w:rPr>
          <w:t>2.4</w:t>
        </w:r>
        <w:r>
          <w:rPr>
            <w:rFonts w:asciiTheme="minorHAnsi" w:eastAsiaTheme="minorEastAsia" w:hAnsiTheme="minorHAnsi" w:cstheme="minorBidi"/>
            <w:noProof/>
            <w:sz w:val="21"/>
          </w:rPr>
          <w:tab/>
        </w:r>
        <w:r w:rsidRPr="00130F98">
          <w:rPr>
            <w:rStyle w:val="ab"/>
            <w:noProof/>
          </w:rPr>
          <w:t>Python</w:t>
        </w:r>
        <w:r w:rsidRPr="00130F98">
          <w:rPr>
            <w:rStyle w:val="ab"/>
            <w:noProof/>
          </w:rPr>
          <w:t>程序语言简介</w:t>
        </w:r>
        <w:r>
          <w:rPr>
            <w:noProof/>
            <w:webHidden/>
          </w:rPr>
          <w:tab/>
        </w:r>
        <w:r>
          <w:rPr>
            <w:noProof/>
            <w:webHidden/>
          </w:rPr>
          <w:fldChar w:fldCharType="begin"/>
        </w:r>
        <w:r>
          <w:rPr>
            <w:noProof/>
            <w:webHidden/>
          </w:rPr>
          <w:instrText xml:space="preserve"> PAGEREF _Toc515370282 \h </w:instrText>
        </w:r>
        <w:r>
          <w:rPr>
            <w:noProof/>
            <w:webHidden/>
          </w:rPr>
        </w:r>
        <w:r>
          <w:rPr>
            <w:noProof/>
            <w:webHidden/>
          </w:rPr>
          <w:fldChar w:fldCharType="separate"/>
        </w:r>
        <w:r>
          <w:rPr>
            <w:noProof/>
            <w:webHidden/>
          </w:rPr>
          <w:t>7</w:t>
        </w:r>
        <w:r>
          <w:rPr>
            <w:noProof/>
            <w:webHidden/>
          </w:rPr>
          <w:fldChar w:fldCharType="end"/>
        </w:r>
      </w:hyperlink>
    </w:p>
    <w:p w:rsidR="000E2640" w:rsidRDefault="000E2640">
      <w:pPr>
        <w:pStyle w:val="11"/>
        <w:tabs>
          <w:tab w:val="left" w:pos="1050"/>
          <w:tab w:val="right" w:leader="dot" w:pos="9060"/>
        </w:tabs>
        <w:rPr>
          <w:rFonts w:asciiTheme="minorHAnsi" w:eastAsiaTheme="minorEastAsia" w:hAnsiTheme="minorHAnsi" w:cstheme="minorBidi"/>
          <w:noProof/>
          <w:sz w:val="21"/>
        </w:rPr>
      </w:pPr>
      <w:hyperlink w:anchor="_Toc515370283" w:history="1">
        <w:r w:rsidRPr="00130F98">
          <w:rPr>
            <w:rStyle w:val="ab"/>
            <w:noProof/>
          </w:rPr>
          <w:t>第三章</w:t>
        </w:r>
        <w:r>
          <w:rPr>
            <w:rFonts w:asciiTheme="minorHAnsi" w:eastAsiaTheme="minorEastAsia" w:hAnsiTheme="minorHAnsi" w:cstheme="minorBidi"/>
            <w:noProof/>
            <w:sz w:val="21"/>
          </w:rPr>
          <w:tab/>
        </w:r>
        <w:r w:rsidRPr="00130F98">
          <w:rPr>
            <w:rStyle w:val="ab"/>
            <w:noProof/>
          </w:rPr>
          <w:t>喀麦隆外海年、季波浪特征分析</w:t>
        </w:r>
        <w:r>
          <w:rPr>
            <w:noProof/>
            <w:webHidden/>
          </w:rPr>
          <w:tab/>
        </w:r>
        <w:r>
          <w:rPr>
            <w:noProof/>
            <w:webHidden/>
          </w:rPr>
          <w:fldChar w:fldCharType="begin"/>
        </w:r>
        <w:r>
          <w:rPr>
            <w:noProof/>
            <w:webHidden/>
          </w:rPr>
          <w:instrText xml:space="preserve"> PAGEREF _Toc515370283 \h </w:instrText>
        </w:r>
        <w:r>
          <w:rPr>
            <w:noProof/>
            <w:webHidden/>
          </w:rPr>
        </w:r>
        <w:r>
          <w:rPr>
            <w:noProof/>
            <w:webHidden/>
          </w:rPr>
          <w:fldChar w:fldCharType="separate"/>
        </w:r>
        <w:r>
          <w:rPr>
            <w:noProof/>
            <w:webHidden/>
          </w:rPr>
          <w:t>8</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84" w:history="1">
        <w:r w:rsidRPr="00130F98">
          <w:rPr>
            <w:rStyle w:val="ab"/>
            <w:noProof/>
          </w:rPr>
          <w:t>3.1</w:t>
        </w:r>
        <w:r>
          <w:rPr>
            <w:rFonts w:asciiTheme="minorHAnsi" w:eastAsiaTheme="minorEastAsia" w:hAnsiTheme="minorHAnsi" w:cstheme="minorBidi"/>
            <w:noProof/>
            <w:sz w:val="21"/>
          </w:rPr>
          <w:tab/>
        </w:r>
        <w:r w:rsidRPr="00130F98">
          <w:rPr>
            <w:rStyle w:val="ab"/>
            <w:noProof/>
          </w:rPr>
          <w:t>年、季平均周期及有效波高均值分布</w:t>
        </w:r>
        <w:r>
          <w:rPr>
            <w:noProof/>
            <w:webHidden/>
          </w:rPr>
          <w:tab/>
        </w:r>
        <w:r>
          <w:rPr>
            <w:noProof/>
            <w:webHidden/>
          </w:rPr>
          <w:fldChar w:fldCharType="begin"/>
        </w:r>
        <w:r>
          <w:rPr>
            <w:noProof/>
            <w:webHidden/>
          </w:rPr>
          <w:instrText xml:space="preserve"> PAGEREF _Toc515370284 \h </w:instrText>
        </w:r>
        <w:r>
          <w:rPr>
            <w:noProof/>
            <w:webHidden/>
          </w:rPr>
        </w:r>
        <w:r>
          <w:rPr>
            <w:noProof/>
            <w:webHidden/>
          </w:rPr>
          <w:fldChar w:fldCharType="separate"/>
        </w:r>
        <w:r>
          <w:rPr>
            <w:noProof/>
            <w:webHidden/>
          </w:rPr>
          <w:t>8</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85" w:history="1">
        <w:r w:rsidRPr="00130F98">
          <w:rPr>
            <w:rStyle w:val="ab"/>
            <w:noProof/>
          </w:rPr>
          <w:t>3.1.1</w:t>
        </w:r>
        <w:r>
          <w:rPr>
            <w:rFonts w:asciiTheme="minorHAnsi" w:eastAsiaTheme="minorEastAsia" w:hAnsiTheme="minorHAnsi" w:cstheme="minorBidi"/>
            <w:noProof/>
            <w:sz w:val="21"/>
          </w:rPr>
          <w:tab/>
        </w:r>
        <w:r w:rsidRPr="00130F98">
          <w:rPr>
            <w:rStyle w:val="ab"/>
            <w:noProof/>
          </w:rPr>
          <w:t>年、季平均周期均值分布</w:t>
        </w:r>
        <w:r>
          <w:rPr>
            <w:noProof/>
            <w:webHidden/>
          </w:rPr>
          <w:tab/>
        </w:r>
        <w:r>
          <w:rPr>
            <w:noProof/>
            <w:webHidden/>
          </w:rPr>
          <w:fldChar w:fldCharType="begin"/>
        </w:r>
        <w:r>
          <w:rPr>
            <w:noProof/>
            <w:webHidden/>
          </w:rPr>
          <w:instrText xml:space="preserve"> PAGEREF _Toc515370285 \h </w:instrText>
        </w:r>
        <w:r>
          <w:rPr>
            <w:noProof/>
            <w:webHidden/>
          </w:rPr>
        </w:r>
        <w:r>
          <w:rPr>
            <w:noProof/>
            <w:webHidden/>
          </w:rPr>
          <w:fldChar w:fldCharType="separate"/>
        </w:r>
        <w:r>
          <w:rPr>
            <w:noProof/>
            <w:webHidden/>
          </w:rPr>
          <w:t>8</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86" w:history="1">
        <w:r w:rsidRPr="00130F98">
          <w:rPr>
            <w:rStyle w:val="ab"/>
            <w:noProof/>
          </w:rPr>
          <w:t>3.1.2</w:t>
        </w:r>
        <w:r>
          <w:rPr>
            <w:rFonts w:asciiTheme="minorHAnsi" w:eastAsiaTheme="minorEastAsia" w:hAnsiTheme="minorHAnsi" w:cstheme="minorBidi"/>
            <w:noProof/>
            <w:sz w:val="21"/>
          </w:rPr>
          <w:tab/>
        </w:r>
        <w:r w:rsidRPr="00130F98">
          <w:rPr>
            <w:rStyle w:val="ab"/>
            <w:noProof/>
          </w:rPr>
          <w:t>年、季有效波高均值分布</w:t>
        </w:r>
        <w:r>
          <w:rPr>
            <w:noProof/>
            <w:webHidden/>
          </w:rPr>
          <w:tab/>
        </w:r>
        <w:r>
          <w:rPr>
            <w:noProof/>
            <w:webHidden/>
          </w:rPr>
          <w:fldChar w:fldCharType="begin"/>
        </w:r>
        <w:r>
          <w:rPr>
            <w:noProof/>
            <w:webHidden/>
          </w:rPr>
          <w:instrText xml:space="preserve"> PAGEREF _Toc515370286 \h </w:instrText>
        </w:r>
        <w:r>
          <w:rPr>
            <w:noProof/>
            <w:webHidden/>
          </w:rPr>
        </w:r>
        <w:r>
          <w:rPr>
            <w:noProof/>
            <w:webHidden/>
          </w:rPr>
          <w:fldChar w:fldCharType="separate"/>
        </w:r>
        <w:r>
          <w:rPr>
            <w:noProof/>
            <w:webHidden/>
          </w:rPr>
          <w:t>10</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89" w:history="1">
        <w:r w:rsidRPr="00130F98">
          <w:rPr>
            <w:rStyle w:val="ab"/>
            <w:noProof/>
          </w:rPr>
          <w:t>3.2</w:t>
        </w:r>
        <w:r>
          <w:rPr>
            <w:rFonts w:asciiTheme="minorHAnsi" w:eastAsiaTheme="minorEastAsia" w:hAnsiTheme="minorHAnsi" w:cstheme="minorBidi"/>
            <w:noProof/>
            <w:sz w:val="21"/>
          </w:rPr>
          <w:tab/>
        </w:r>
        <w:r w:rsidRPr="00130F98">
          <w:rPr>
            <w:rStyle w:val="ab"/>
            <w:noProof/>
          </w:rPr>
          <w:t>平均周期、有效波高及波浪来向特征分析</w:t>
        </w:r>
        <w:r>
          <w:rPr>
            <w:noProof/>
            <w:webHidden/>
          </w:rPr>
          <w:tab/>
        </w:r>
        <w:r>
          <w:rPr>
            <w:noProof/>
            <w:webHidden/>
          </w:rPr>
          <w:fldChar w:fldCharType="begin"/>
        </w:r>
        <w:r>
          <w:rPr>
            <w:noProof/>
            <w:webHidden/>
          </w:rPr>
          <w:instrText xml:space="preserve"> PAGEREF _Toc515370289 \h </w:instrText>
        </w:r>
        <w:r>
          <w:rPr>
            <w:noProof/>
            <w:webHidden/>
          </w:rPr>
        </w:r>
        <w:r>
          <w:rPr>
            <w:noProof/>
            <w:webHidden/>
          </w:rPr>
          <w:fldChar w:fldCharType="separate"/>
        </w:r>
        <w:r>
          <w:rPr>
            <w:noProof/>
            <w:webHidden/>
          </w:rPr>
          <w:t>12</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92" w:history="1">
        <w:r w:rsidRPr="00130F98">
          <w:rPr>
            <w:rStyle w:val="ab"/>
            <w:noProof/>
          </w:rPr>
          <w:t>3.2.1</w:t>
        </w:r>
        <w:r>
          <w:rPr>
            <w:rFonts w:asciiTheme="minorHAnsi" w:eastAsiaTheme="minorEastAsia" w:hAnsiTheme="minorHAnsi" w:cstheme="minorBidi"/>
            <w:noProof/>
            <w:sz w:val="21"/>
          </w:rPr>
          <w:tab/>
        </w:r>
        <w:r w:rsidRPr="00130F98">
          <w:rPr>
            <w:rStyle w:val="ab"/>
            <w:noProof/>
          </w:rPr>
          <w:t>平均周期特征分析</w:t>
        </w:r>
        <w:r>
          <w:rPr>
            <w:noProof/>
            <w:webHidden/>
          </w:rPr>
          <w:tab/>
        </w:r>
        <w:r>
          <w:rPr>
            <w:noProof/>
            <w:webHidden/>
          </w:rPr>
          <w:fldChar w:fldCharType="begin"/>
        </w:r>
        <w:r>
          <w:rPr>
            <w:noProof/>
            <w:webHidden/>
          </w:rPr>
          <w:instrText xml:space="preserve"> PAGEREF _Toc515370292 \h </w:instrText>
        </w:r>
        <w:r>
          <w:rPr>
            <w:noProof/>
            <w:webHidden/>
          </w:rPr>
        </w:r>
        <w:r>
          <w:rPr>
            <w:noProof/>
            <w:webHidden/>
          </w:rPr>
          <w:fldChar w:fldCharType="separate"/>
        </w:r>
        <w:r>
          <w:rPr>
            <w:noProof/>
            <w:webHidden/>
          </w:rPr>
          <w:t>12</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93" w:history="1">
        <w:r w:rsidRPr="00130F98">
          <w:rPr>
            <w:rStyle w:val="ab"/>
            <w:noProof/>
          </w:rPr>
          <w:t>3.2.2</w:t>
        </w:r>
        <w:r>
          <w:rPr>
            <w:rFonts w:asciiTheme="minorHAnsi" w:eastAsiaTheme="minorEastAsia" w:hAnsiTheme="minorHAnsi" w:cstheme="minorBidi"/>
            <w:noProof/>
            <w:sz w:val="21"/>
          </w:rPr>
          <w:tab/>
        </w:r>
        <w:r w:rsidRPr="00130F98">
          <w:rPr>
            <w:rStyle w:val="ab"/>
            <w:noProof/>
          </w:rPr>
          <w:t>有效波高特征分析</w:t>
        </w:r>
        <w:r>
          <w:rPr>
            <w:noProof/>
            <w:webHidden/>
          </w:rPr>
          <w:tab/>
        </w:r>
        <w:r>
          <w:rPr>
            <w:noProof/>
            <w:webHidden/>
          </w:rPr>
          <w:fldChar w:fldCharType="begin"/>
        </w:r>
        <w:r>
          <w:rPr>
            <w:noProof/>
            <w:webHidden/>
          </w:rPr>
          <w:instrText xml:space="preserve"> PAGEREF _Toc515370293 \h </w:instrText>
        </w:r>
        <w:r>
          <w:rPr>
            <w:noProof/>
            <w:webHidden/>
          </w:rPr>
        </w:r>
        <w:r>
          <w:rPr>
            <w:noProof/>
            <w:webHidden/>
          </w:rPr>
          <w:fldChar w:fldCharType="separate"/>
        </w:r>
        <w:r>
          <w:rPr>
            <w:noProof/>
            <w:webHidden/>
          </w:rPr>
          <w:t>14</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294" w:history="1">
        <w:r w:rsidRPr="00130F98">
          <w:rPr>
            <w:rStyle w:val="ab"/>
            <w:noProof/>
          </w:rPr>
          <w:t>3.2.3</w:t>
        </w:r>
        <w:r>
          <w:rPr>
            <w:rFonts w:asciiTheme="minorHAnsi" w:eastAsiaTheme="minorEastAsia" w:hAnsiTheme="minorHAnsi" w:cstheme="minorBidi"/>
            <w:noProof/>
            <w:sz w:val="21"/>
          </w:rPr>
          <w:tab/>
        </w:r>
        <w:r w:rsidRPr="00130F98">
          <w:rPr>
            <w:rStyle w:val="ab"/>
            <w:noProof/>
          </w:rPr>
          <w:t>波浪来向特征分析</w:t>
        </w:r>
        <w:r>
          <w:rPr>
            <w:noProof/>
            <w:webHidden/>
          </w:rPr>
          <w:tab/>
        </w:r>
        <w:r>
          <w:rPr>
            <w:noProof/>
            <w:webHidden/>
          </w:rPr>
          <w:fldChar w:fldCharType="begin"/>
        </w:r>
        <w:r>
          <w:rPr>
            <w:noProof/>
            <w:webHidden/>
          </w:rPr>
          <w:instrText xml:space="preserve"> PAGEREF _Toc515370294 \h </w:instrText>
        </w:r>
        <w:r>
          <w:rPr>
            <w:noProof/>
            <w:webHidden/>
          </w:rPr>
        </w:r>
        <w:r>
          <w:rPr>
            <w:noProof/>
            <w:webHidden/>
          </w:rPr>
          <w:fldChar w:fldCharType="separate"/>
        </w:r>
        <w:r>
          <w:rPr>
            <w:noProof/>
            <w:webHidden/>
          </w:rPr>
          <w:t>17</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98" w:history="1">
        <w:r w:rsidRPr="00130F98">
          <w:rPr>
            <w:rStyle w:val="ab"/>
            <w:noProof/>
          </w:rPr>
          <w:t>3.3</w:t>
        </w:r>
        <w:r>
          <w:rPr>
            <w:rFonts w:asciiTheme="minorHAnsi" w:eastAsiaTheme="minorEastAsia" w:hAnsiTheme="minorHAnsi" w:cstheme="minorBidi"/>
            <w:noProof/>
            <w:sz w:val="21"/>
          </w:rPr>
          <w:tab/>
        </w:r>
        <w:r w:rsidRPr="00130F98">
          <w:rPr>
            <w:rStyle w:val="ab"/>
            <w:noProof/>
          </w:rPr>
          <w:t>有效波高与波浪来向的联合分布</w:t>
        </w:r>
        <w:r>
          <w:rPr>
            <w:noProof/>
            <w:webHidden/>
          </w:rPr>
          <w:tab/>
        </w:r>
        <w:r>
          <w:rPr>
            <w:noProof/>
            <w:webHidden/>
          </w:rPr>
          <w:fldChar w:fldCharType="begin"/>
        </w:r>
        <w:r>
          <w:rPr>
            <w:noProof/>
            <w:webHidden/>
          </w:rPr>
          <w:instrText xml:space="preserve"> PAGEREF _Toc515370298 \h </w:instrText>
        </w:r>
        <w:r>
          <w:rPr>
            <w:noProof/>
            <w:webHidden/>
          </w:rPr>
        </w:r>
        <w:r>
          <w:rPr>
            <w:noProof/>
            <w:webHidden/>
          </w:rPr>
          <w:fldChar w:fldCharType="separate"/>
        </w:r>
        <w:r>
          <w:rPr>
            <w:noProof/>
            <w:webHidden/>
          </w:rPr>
          <w:t>20</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299" w:history="1">
        <w:r w:rsidRPr="00130F98">
          <w:rPr>
            <w:rStyle w:val="ab"/>
            <w:noProof/>
          </w:rPr>
          <w:t>3.4</w:t>
        </w:r>
        <w:r>
          <w:rPr>
            <w:rFonts w:asciiTheme="minorHAnsi" w:eastAsiaTheme="minorEastAsia" w:hAnsiTheme="minorHAnsi" w:cstheme="minorBidi"/>
            <w:noProof/>
            <w:sz w:val="21"/>
          </w:rPr>
          <w:tab/>
        </w:r>
        <w:r w:rsidRPr="00130F98">
          <w:rPr>
            <w:rStyle w:val="ab"/>
            <w:noProof/>
          </w:rPr>
          <w:t>平均周期与有效波高的联合分布</w:t>
        </w:r>
        <w:r>
          <w:rPr>
            <w:noProof/>
            <w:webHidden/>
          </w:rPr>
          <w:tab/>
        </w:r>
        <w:r>
          <w:rPr>
            <w:noProof/>
            <w:webHidden/>
          </w:rPr>
          <w:fldChar w:fldCharType="begin"/>
        </w:r>
        <w:r>
          <w:rPr>
            <w:noProof/>
            <w:webHidden/>
          </w:rPr>
          <w:instrText xml:space="preserve"> PAGEREF _Toc515370299 \h </w:instrText>
        </w:r>
        <w:r>
          <w:rPr>
            <w:noProof/>
            <w:webHidden/>
          </w:rPr>
        </w:r>
        <w:r>
          <w:rPr>
            <w:noProof/>
            <w:webHidden/>
          </w:rPr>
          <w:fldChar w:fldCharType="separate"/>
        </w:r>
        <w:r>
          <w:rPr>
            <w:noProof/>
            <w:webHidden/>
          </w:rPr>
          <w:t>25</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00" w:history="1">
        <w:r w:rsidRPr="00130F98">
          <w:rPr>
            <w:rStyle w:val="ab"/>
            <w:noProof/>
          </w:rPr>
          <w:t>3.5</w:t>
        </w:r>
        <w:r>
          <w:rPr>
            <w:rFonts w:asciiTheme="minorHAnsi" w:eastAsiaTheme="minorEastAsia" w:hAnsiTheme="minorHAnsi" w:cstheme="minorBidi"/>
            <w:noProof/>
            <w:sz w:val="21"/>
          </w:rPr>
          <w:tab/>
        </w:r>
        <w:r w:rsidRPr="00130F98">
          <w:rPr>
            <w:rStyle w:val="ab"/>
            <w:noProof/>
          </w:rPr>
          <w:t>强浪与常浪特征分析</w:t>
        </w:r>
        <w:r>
          <w:rPr>
            <w:noProof/>
            <w:webHidden/>
          </w:rPr>
          <w:tab/>
        </w:r>
        <w:r>
          <w:rPr>
            <w:noProof/>
            <w:webHidden/>
          </w:rPr>
          <w:fldChar w:fldCharType="begin"/>
        </w:r>
        <w:r>
          <w:rPr>
            <w:noProof/>
            <w:webHidden/>
          </w:rPr>
          <w:instrText xml:space="preserve"> PAGEREF _Toc515370300 \h </w:instrText>
        </w:r>
        <w:r>
          <w:rPr>
            <w:noProof/>
            <w:webHidden/>
          </w:rPr>
        </w:r>
        <w:r>
          <w:rPr>
            <w:noProof/>
            <w:webHidden/>
          </w:rPr>
          <w:fldChar w:fldCharType="separate"/>
        </w:r>
        <w:r>
          <w:rPr>
            <w:noProof/>
            <w:webHidden/>
          </w:rPr>
          <w:t>30</w:t>
        </w:r>
        <w:r>
          <w:rPr>
            <w:noProof/>
            <w:webHidden/>
          </w:rPr>
          <w:fldChar w:fldCharType="end"/>
        </w:r>
      </w:hyperlink>
    </w:p>
    <w:p w:rsidR="000E2640" w:rsidRDefault="000E2640">
      <w:pPr>
        <w:pStyle w:val="11"/>
        <w:tabs>
          <w:tab w:val="left" w:pos="1050"/>
          <w:tab w:val="right" w:leader="dot" w:pos="9060"/>
        </w:tabs>
        <w:rPr>
          <w:rFonts w:asciiTheme="minorHAnsi" w:eastAsiaTheme="minorEastAsia" w:hAnsiTheme="minorHAnsi" w:cstheme="minorBidi"/>
          <w:noProof/>
          <w:sz w:val="21"/>
        </w:rPr>
      </w:pPr>
      <w:hyperlink w:anchor="_Toc515370301" w:history="1">
        <w:r w:rsidRPr="00130F98">
          <w:rPr>
            <w:rStyle w:val="ab"/>
            <w:noProof/>
          </w:rPr>
          <w:t>第四章</w:t>
        </w:r>
        <w:r>
          <w:rPr>
            <w:rFonts w:asciiTheme="minorHAnsi" w:eastAsiaTheme="minorEastAsia" w:hAnsiTheme="minorHAnsi" w:cstheme="minorBidi"/>
            <w:noProof/>
            <w:sz w:val="21"/>
          </w:rPr>
          <w:tab/>
        </w:r>
        <w:r w:rsidRPr="00130F98">
          <w:rPr>
            <w:rStyle w:val="ab"/>
            <w:noProof/>
          </w:rPr>
          <w:t>波浪特征时间（逐月）变化规律分析</w:t>
        </w:r>
        <w:r>
          <w:rPr>
            <w:noProof/>
            <w:webHidden/>
          </w:rPr>
          <w:tab/>
        </w:r>
        <w:r>
          <w:rPr>
            <w:noProof/>
            <w:webHidden/>
          </w:rPr>
          <w:fldChar w:fldCharType="begin"/>
        </w:r>
        <w:r>
          <w:rPr>
            <w:noProof/>
            <w:webHidden/>
          </w:rPr>
          <w:instrText xml:space="preserve"> PAGEREF _Toc515370301 \h </w:instrText>
        </w:r>
        <w:r>
          <w:rPr>
            <w:noProof/>
            <w:webHidden/>
          </w:rPr>
        </w:r>
        <w:r>
          <w:rPr>
            <w:noProof/>
            <w:webHidden/>
          </w:rPr>
          <w:fldChar w:fldCharType="separate"/>
        </w:r>
        <w:r>
          <w:rPr>
            <w:noProof/>
            <w:webHidden/>
          </w:rPr>
          <w:t>32</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02" w:history="1">
        <w:r w:rsidRPr="00130F98">
          <w:rPr>
            <w:rStyle w:val="ab"/>
            <w:noProof/>
          </w:rPr>
          <w:t>4.1</w:t>
        </w:r>
        <w:r>
          <w:rPr>
            <w:rFonts w:asciiTheme="minorHAnsi" w:eastAsiaTheme="minorEastAsia" w:hAnsiTheme="minorHAnsi" w:cstheme="minorBidi"/>
            <w:noProof/>
            <w:sz w:val="21"/>
          </w:rPr>
          <w:tab/>
        </w:r>
        <w:r w:rsidRPr="00130F98">
          <w:rPr>
            <w:rStyle w:val="ab"/>
            <w:noProof/>
          </w:rPr>
          <w:t>周期、有效波高、风速及主波向逐月时间过程</w:t>
        </w:r>
        <w:r>
          <w:rPr>
            <w:noProof/>
            <w:webHidden/>
          </w:rPr>
          <w:tab/>
        </w:r>
        <w:r>
          <w:rPr>
            <w:noProof/>
            <w:webHidden/>
          </w:rPr>
          <w:fldChar w:fldCharType="begin"/>
        </w:r>
        <w:r>
          <w:rPr>
            <w:noProof/>
            <w:webHidden/>
          </w:rPr>
          <w:instrText xml:space="preserve"> PAGEREF _Toc515370302 \h </w:instrText>
        </w:r>
        <w:r>
          <w:rPr>
            <w:noProof/>
            <w:webHidden/>
          </w:rPr>
        </w:r>
        <w:r>
          <w:rPr>
            <w:noProof/>
            <w:webHidden/>
          </w:rPr>
          <w:fldChar w:fldCharType="separate"/>
        </w:r>
        <w:r>
          <w:rPr>
            <w:noProof/>
            <w:webHidden/>
          </w:rPr>
          <w:t>32</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03" w:history="1">
        <w:r w:rsidRPr="00130F98">
          <w:rPr>
            <w:rStyle w:val="ab"/>
            <w:noProof/>
          </w:rPr>
          <w:t>4.1.1</w:t>
        </w:r>
        <w:r>
          <w:rPr>
            <w:rFonts w:asciiTheme="minorHAnsi" w:eastAsiaTheme="minorEastAsia" w:hAnsiTheme="minorHAnsi" w:cstheme="minorBidi"/>
            <w:noProof/>
            <w:sz w:val="21"/>
          </w:rPr>
          <w:tab/>
        </w:r>
        <w:r w:rsidRPr="00130F98">
          <w:rPr>
            <w:rStyle w:val="ab"/>
            <w:noProof/>
          </w:rPr>
          <w:t>平均周期逐月变化过程</w:t>
        </w:r>
        <w:r>
          <w:rPr>
            <w:noProof/>
            <w:webHidden/>
          </w:rPr>
          <w:tab/>
        </w:r>
        <w:r>
          <w:rPr>
            <w:noProof/>
            <w:webHidden/>
          </w:rPr>
          <w:fldChar w:fldCharType="begin"/>
        </w:r>
        <w:r>
          <w:rPr>
            <w:noProof/>
            <w:webHidden/>
          </w:rPr>
          <w:instrText xml:space="preserve"> PAGEREF _Toc515370303 \h </w:instrText>
        </w:r>
        <w:r>
          <w:rPr>
            <w:noProof/>
            <w:webHidden/>
          </w:rPr>
        </w:r>
        <w:r>
          <w:rPr>
            <w:noProof/>
            <w:webHidden/>
          </w:rPr>
          <w:fldChar w:fldCharType="separate"/>
        </w:r>
        <w:r>
          <w:rPr>
            <w:noProof/>
            <w:webHidden/>
          </w:rPr>
          <w:t>32</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04" w:history="1">
        <w:r w:rsidRPr="00130F98">
          <w:rPr>
            <w:rStyle w:val="ab"/>
            <w:noProof/>
          </w:rPr>
          <w:t>4.1.2</w:t>
        </w:r>
        <w:r>
          <w:rPr>
            <w:rFonts w:asciiTheme="minorHAnsi" w:eastAsiaTheme="minorEastAsia" w:hAnsiTheme="minorHAnsi" w:cstheme="minorBidi"/>
            <w:noProof/>
            <w:sz w:val="21"/>
          </w:rPr>
          <w:tab/>
        </w:r>
        <w:r w:rsidRPr="00130F98">
          <w:rPr>
            <w:rStyle w:val="ab"/>
            <w:noProof/>
          </w:rPr>
          <w:t>有效波高逐月时间过程</w:t>
        </w:r>
        <w:r>
          <w:rPr>
            <w:noProof/>
            <w:webHidden/>
          </w:rPr>
          <w:tab/>
        </w:r>
        <w:r>
          <w:rPr>
            <w:noProof/>
            <w:webHidden/>
          </w:rPr>
          <w:fldChar w:fldCharType="begin"/>
        </w:r>
        <w:r>
          <w:rPr>
            <w:noProof/>
            <w:webHidden/>
          </w:rPr>
          <w:instrText xml:space="preserve"> PAGEREF _Toc515370304 \h </w:instrText>
        </w:r>
        <w:r>
          <w:rPr>
            <w:noProof/>
            <w:webHidden/>
          </w:rPr>
        </w:r>
        <w:r>
          <w:rPr>
            <w:noProof/>
            <w:webHidden/>
          </w:rPr>
          <w:fldChar w:fldCharType="separate"/>
        </w:r>
        <w:r>
          <w:rPr>
            <w:noProof/>
            <w:webHidden/>
          </w:rPr>
          <w:t>32</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05" w:history="1">
        <w:r w:rsidRPr="00130F98">
          <w:rPr>
            <w:rStyle w:val="ab"/>
            <w:noProof/>
          </w:rPr>
          <w:t>4.1.3</w:t>
        </w:r>
        <w:r>
          <w:rPr>
            <w:rFonts w:asciiTheme="minorHAnsi" w:eastAsiaTheme="minorEastAsia" w:hAnsiTheme="minorHAnsi" w:cstheme="minorBidi"/>
            <w:noProof/>
            <w:sz w:val="21"/>
          </w:rPr>
          <w:tab/>
        </w:r>
        <w:r w:rsidRPr="00130F98">
          <w:rPr>
            <w:rStyle w:val="ab"/>
            <w:noProof/>
          </w:rPr>
          <w:t>海面风速逐月时间过程</w:t>
        </w:r>
        <w:r>
          <w:rPr>
            <w:noProof/>
            <w:webHidden/>
          </w:rPr>
          <w:tab/>
        </w:r>
        <w:r>
          <w:rPr>
            <w:noProof/>
            <w:webHidden/>
          </w:rPr>
          <w:fldChar w:fldCharType="begin"/>
        </w:r>
        <w:r>
          <w:rPr>
            <w:noProof/>
            <w:webHidden/>
          </w:rPr>
          <w:instrText xml:space="preserve"> PAGEREF _Toc515370305 \h </w:instrText>
        </w:r>
        <w:r>
          <w:rPr>
            <w:noProof/>
            <w:webHidden/>
          </w:rPr>
        </w:r>
        <w:r>
          <w:rPr>
            <w:noProof/>
            <w:webHidden/>
          </w:rPr>
          <w:fldChar w:fldCharType="separate"/>
        </w:r>
        <w:r>
          <w:rPr>
            <w:noProof/>
            <w:webHidden/>
          </w:rPr>
          <w:t>33</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06" w:history="1">
        <w:r w:rsidRPr="00130F98">
          <w:rPr>
            <w:rStyle w:val="ab"/>
            <w:noProof/>
          </w:rPr>
          <w:t>4.1.4</w:t>
        </w:r>
        <w:r>
          <w:rPr>
            <w:rFonts w:asciiTheme="minorHAnsi" w:eastAsiaTheme="minorEastAsia" w:hAnsiTheme="minorHAnsi" w:cstheme="minorBidi"/>
            <w:noProof/>
            <w:sz w:val="21"/>
          </w:rPr>
          <w:tab/>
        </w:r>
        <w:r w:rsidRPr="00130F98">
          <w:rPr>
            <w:rStyle w:val="ab"/>
            <w:noProof/>
          </w:rPr>
          <w:t>主波向逐月时间过程</w:t>
        </w:r>
        <w:r>
          <w:rPr>
            <w:noProof/>
            <w:webHidden/>
          </w:rPr>
          <w:tab/>
        </w:r>
        <w:r>
          <w:rPr>
            <w:noProof/>
            <w:webHidden/>
          </w:rPr>
          <w:fldChar w:fldCharType="begin"/>
        </w:r>
        <w:r>
          <w:rPr>
            <w:noProof/>
            <w:webHidden/>
          </w:rPr>
          <w:instrText xml:space="preserve"> PAGEREF _Toc515370306 \h </w:instrText>
        </w:r>
        <w:r>
          <w:rPr>
            <w:noProof/>
            <w:webHidden/>
          </w:rPr>
        </w:r>
        <w:r>
          <w:rPr>
            <w:noProof/>
            <w:webHidden/>
          </w:rPr>
          <w:fldChar w:fldCharType="separate"/>
        </w:r>
        <w:r>
          <w:rPr>
            <w:noProof/>
            <w:webHidden/>
          </w:rPr>
          <w:t>34</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07" w:history="1">
        <w:r w:rsidRPr="00130F98">
          <w:rPr>
            <w:rStyle w:val="ab"/>
            <w:noProof/>
          </w:rPr>
          <w:t>4.2</w:t>
        </w:r>
        <w:r>
          <w:rPr>
            <w:rFonts w:asciiTheme="minorHAnsi" w:eastAsiaTheme="minorEastAsia" w:hAnsiTheme="minorHAnsi" w:cstheme="minorBidi"/>
            <w:noProof/>
            <w:sz w:val="21"/>
          </w:rPr>
          <w:tab/>
        </w:r>
        <w:r w:rsidRPr="00130F98">
          <w:rPr>
            <w:rStyle w:val="ab"/>
            <w:noProof/>
          </w:rPr>
          <w:t>波高与风速的相关性分析（分季及不分季分析）</w:t>
        </w:r>
        <w:r>
          <w:rPr>
            <w:noProof/>
            <w:webHidden/>
          </w:rPr>
          <w:tab/>
        </w:r>
        <w:r>
          <w:rPr>
            <w:noProof/>
            <w:webHidden/>
          </w:rPr>
          <w:fldChar w:fldCharType="begin"/>
        </w:r>
        <w:r>
          <w:rPr>
            <w:noProof/>
            <w:webHidden/>
          </w:rPr>
          <w:instrText xml:space="preserve"> PAGEREF _Toc515370307 \h </w:instrText>
        </w:r>
        <w:r>
          <w:rPr>
            <w:noProof/>
            <w:webHidden/>
          </w:rPr>
        </w:r>
        <w:r>
          <w:rPr>
            <w:noProof/>
            <w:webHidden/>
          </w:rPr>
          <w:fldChar w:fldCharType="separate"/>
        </w:r>
        <w:r>
          <w:rPr>
            <w:noProof/>
            <w:webHidden/>
          </w:rPr>
          <w:t>34</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08" w:history="1">
        <w:r w:rsidRPr="00130F98">
          <w:rPr>
            <w:rStyle w:val="ab"/>
            <w:noProof/>
          </w:rPr>
          <w:t>4.2.1</w:t>
        </w:r>
        <w:r>
          <w:rPr>
            <w:rFonts w:asciiTheme="minorHAnsi" w:eastAsiaTheme="minorEastAsia" w:hAnsiTheme="minorHAnsi" w:cstheme="minorBidi"/>
            <w:noProof/>
            <w:sz w:val="21"/>
          </w:rPr>
          <w:tab/>
        </w:r>
        <w:r w:rsidRPr="00130F98">
          <w:rPr>
            <w:rStyle w:val="ab"/>
            <w:noProof/>
          </w:rPr>
          <w:t>全年（不分季）波高与海面风速的相关性分析</w:t>
        </w:r>
        <w:r>
          <w:rPr>
            <w:noProof/>
            <w:webHidden/>
          </w:rPr>
          <w:tab/>
        </w:r>
        <w:r>
          <w:rPr>
            <w:noProof/>
            <w:webHidden/>
          </w:rPr>
          <w:fldChar w:fldCharType="begin"/>
        </w:r>
        <w:r>
          <w:rPr>
            <w:noProof/>
            <w:webHidden/>
          </w:rPr>
          <w:instrText xml:space="preserve"> PAGEREF _Toc515370308 \h </w:instrText>
        </w:r>
        <w:r>
          <w:rPr>
            <w:noProof/>
            <w:webHidden/>
          </w:rPr>
        </w:r>
        <w:r>
          <w:rPr>
            <w:noProof/>
            <w:webHidden/>
          </w:rPr>
          <w:fldChar w:fldCharType="separate"/>
        </w:r>
        <w:r>
          <w:rPr>
            <w:noProof/>
            <w:webHidden/>
          </w:rPr>
          <w:t>34</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09" w:history="1">
        <w:r w:rsidRPr="00130F98">
          <w:rPr>
            <w:rStyle w:val="ab"/>
            <w:noProof/>
          </w:rPr>
          <w:t>4.2.2</w:t>
        </w:r>
        <w:r>
          <w:rPr>
            <w:rFonts w:asciiTheme="minorHAnsi" w:eastAsiaTheme="minorEastAsia" w:hAnsiTheme="minorHAnsi" w:cstheme="minorBidi"/>
            <w:noProof/>
            <w:sz w:val="21"/>
          </w:rPr>
          <w:tab/>
        </w:r>
        <w:r w:rsidRPr="00130F98">
          <w:rPr>
            <w:rStyle w:val="ab"/>
            <w:noProof/>
          </w:rPr>
          <w:t>分季波高与海面风速的相关性分析</w:t>
        </w:r>
        <w:r>
          <w:rPr>
            <w:noProof/>
            <w:webHidden/>
          </w:rPr>
          <w:tab/>
        </w:r>
        <w:r>
          <w:rPr>
            <w:noProof/>
            <w:webHidden/>
          </w:rPr>
          <w:fldChar w:fldCharType="begin"/>
        </w:r>
        <w:r>
          <w:rPr>
            <w:noProof/>
            <w:webHidden/>
          </w:rPr>
          <w:instrText xml:space="preserve"> PAGEREF _Toc515370309 \h </w:instrText>
        </w:r>
        <w:r>
          <w:rPr>
            <w:noProof/>
            <w:webHidden/>
          </w:rPr>
        </w:r>
        <w:r>
          <w:rPr>
            <w:noProof/>
            <w:webHidden/>
          </w:rPr>
          <w:fldChar w:fldCharType="separate"/>
        </w:r>
        <w:r>
          <w:rPr>
            <w:noProof/>
            <w:webHidden/>
          </w:rPr>
          <w:t>35</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10" w:history="1">
        <w:r w:rsidRPr="00130F98">
          <w:rPr>
            <w:rStyle w:val="ab"/>
            <w:noProof/>
          </w:rPr>
          <w:t>4.3</w:t>
        </w:r>
        <w:r>
          <w:rPr>
            <w:rFonts w:asciiTheme="minorHAnsi" w:eastAsiaTheme="minorEastAsia" w:hAnsiTheme="minorHAnsi" w:cstheme="minorBidi"/>
            <w:noProof/>
            <w:sz w:val="21"/>
          </w:rPr>
          <w:tab/>
        </w:r>
        <w:r w:rsidRPr="00130F98">
          <w:rPr>
            <w:rStyle w:val="ab"/>
            <w:noProof/>
          </w:rPr>
          <w:t>强浪相关性分析</w:t>
        </w:r>
        <w:r>
          <w:rPr>
            <w:noProof/>
            <w:webHidden/>
          </w:rPr>
          <w:tab/>
        </w:r>
        <w:r>
          <w:rPr>
            <w:noProof/>
            <w:webHidden/>
          </w:rPr>
          <w:fldChar w:fldCharType="begin"/>
        </w:r>
        <w:r>
          <w:rPr>
            <w:noProof/>
            <w:webHidden/>
          </w:rPr>
          <w:instrText xml:space="preserve"> PAGEREF _Toc515370310 \h </w:instrText>
        </w:r>
        <w:r>
          <w:rPr>
            <w:noProof/>
            <w:webHidden/>
          </w:rPr>
        </w:r>
        <w:r>
          <w:rPr>
            <w:noProof/>
            <w:webHidden/>
          </w:rPr>
          <w:fldChar w:fldCharType="separate"/>
        </w:r>
        <w:r>
          <w:rPr>
            <w:noProof/>
            <w:webHidden/>
          </w:rPr>
          <w:t>37</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11" w:history="1">
        <w:r w:rsidRPr="00130F98">
          <w:rPr>
            <w:rStyle w:val="ab"/>
            <w:noProof/>
          </w:rPr>
          <w:t>4.3.1</w:t>
        </w:r>
        <w:r>
          <w:rPr>
            <w:rFonts w:asciiTheme="minorHAnsi" w:eastAsiaTheme="minorEastAsia" w:hAnsiTheme="minorHAnsi" w:cstheme="minorBidi"/>
            <w:noProof/>
            <w:sz w:val="21"/>
          </w:rPr>
          <w:tab/>
        </w:r>
        <w:r w:rsidRPr="00130F98">
          <w:rPr>
            <w:rStyle w:val="ab"/>
            <w:noProof/>
          </w:rPr>
          <w:t>强浪风速与有效波高的相关性分析</w:t>
        </w:r>
        <w:r>
          <w:rPr>
            <w:noProof/>
            <w:webHidden/>
          </w:rPr>
          <w:tab/>
        </w:r>
        <w:r>
          <w:rPr>
            <w:noProof/>
            <w:webHidden/>
          </w:rPr>
          <w:fldChar w:fldCharType="begin"/>
        </w:r>
        <w:r>
          <w:rPr>
            <w:noProof/>
            <w:webHidden/>
          </w:rPr>
          <w:instrText xml:space="preserve"> PAGEREF _Toc515370311 \h </w:instrText>
        </w:r>
        <w:r>
          <w:rPr>
            <w:noProof/>
            <w:webHidden/>
          </w:rPr>
        </w:r>
        <w:r>
          <w:rPr>
            <w:noProof/>
            <w:webHidden/>
          </w:rPr>
          <w:fldChar w:fldCharType="separate"/>
        </w:r>
        <w:r>
          <w:rPr>
            <w:noProof/>
            <w:webHidden/>
          </w:rPr>
          <w:t>37</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12" w:history="1">
        <w:r w:rsidRPr="00130F98">
          <w:rPr>
            <w:rStyle w:val="ab"/>
            <w:noProof/>
          </w:rPr>
          <w:t>4.3.2</w:t>
        </w:r>
        <w:r>
          <w:rPr>
            <w:rFonts w:asciiTheme="minorHAnsi" w:eastAsiaTheme="minorEastAsia" w:hAnsiTheme="minorHAnsi" w:cstheme="minorBidi"/>
            <w:noProof/>
            <w:sz w:val="21"/>
          </w:rPr>
          <w:tab/>
        </w:r>
        <w:r w:rsidRPr="00130F98">
          <w:rPr>
            <w:rStyle w:val="ab"/>
            <w:noProof/>
          </w:rPr>
          <w:t>强浪风速与平均周期的相关性分析</w:t>
        </w:r>
        <w:r>
          <w:rPr>
            <w:noProof/>
            <w:webHidden/>
          </w:rPr>
          <w:tab/>
        </w:r>
        <w:r>
          <w:rPr>
            <w:noProof/>
            <w:webHidden/>
          </w:rPr>
          <w:fldChar w:fldCharType="begin"/>
        </w:r>
        <w:r>
          <w:rPr>
            <w:noProof/>
            <w:webHidden/>
          </w:rPr>
          <w:instrText xml:space="preserve"> PAGEREF _Toc515370312 \h </w:instrText>
        </w:r>
        <w:r>
          <w:rPr>
            <w:noProof/>
            <w:webHidden/>
          </w:rPr>
        </w:r>
        <w:r>
          <w:rPr>
            <w:noProof/>
            <w:webHidden/>
          </w:rPr>
          <w:fldChar w:fldCharType="separate"/>
        </w:r>
        <w:r>
          <w:rPr>
            <w:noProof/>
            <w:webHidden/>
          </w:rPr>
          <w:t>39</w:t>
        </w:r>
        <w:r>
          <w:rPr>
            <w:noProof/>
            <w:webHidden/>
          </w:rPr>
          <w:fldChar w:fldCharType="end"/>
        </w:r>
      </w:hyperlink>
    </w:p>
    <w:p w:rsidR="000E2640" w:rsidRDefault="000E2640">
      <w:pPr>
        <w:pStyle w:val="31"/>
        <w:tabs>
          <w:tab w:val="left" w:pos="1680"/>
          <w:tab w:val="right" w:leader="dot" w:pos="9060"/>
        </w:tabs>
        <w:ind w:left="960"/>
        <w:rPr>
          <w:rFonts w:asciiTheme="minorHAnsi" w:eastAsiaTheme="minorEastAsia" w:hAnsiTheme="minorHAnsi" w:cstheme="minorBidi"/>
          <w:noProof/>
          <w:sz w:val="21"/>
        </w:rPr>
      </w:pPr>
      <w:hyperlink w:anchor="_Toc515370313" w:history="1">
        <w:r w:rsidRPr="00130F98">
          <w:rPr>
            <w:rStyle w:val="ab"/>
            <w:noProof/>
          </w:rPr>
          <w:t>4.3.3</w:t>
        </w:r>
        <w:r>
          <w:rPr>
            <w:rFonts w:asciiTheme="minorHAnsi" w:eastAsiaTheme="minorEastAsia" w:hAnsiTheme="minorHAnsi" w:cstheme="minorBidi"/>
            <w:noProof/>
            <w:sz w:val="21"/>
          </w:rPr>
          <w:tab/>
        </w:r>
        <w:r w:rsidRPr="00130F98">
          <w:rPr>
            <w:rStyle w:val="ab"/>
            <w:noProof/>
          </w:rPr>
          <w:t>强浪平均周期与有效波高的相关性分析</w:t>
        </w:r>
        <w:r>
          <w:rPr>
            <w:noProof/>
            <w:webHidden/>
          </w:rPr>
          <w:tab/>
        </w:r>
        <w:r>
          <w:rPr>
            <w:noProof/>
            <w:webHidden/>
          </w:rPr>
          <w:fldChar w:fldCharType="begin"/>
        </w:r>
        <w:r>
          <w:rPr>
            <w:noProof/>
            <w:webHidden/>
          </w:rPr>
          <w:instrText xml:space="preserve"> PAGEREF _Toc515370313 \h </w:instrText>
        </w:r>
        <w:r>
          <w:rPr>
            <w:noProof/>
            <w:webHidden/>
          </w:rPr>
        </w:r>
        <w:r>
          <w:rPr>
            <w:noProof/>
            <w:webHidden/>
          </w:rPr>
          <w:fldChar w:fldCharType="separate"/>
        </w:r>
        <w:r>
          <w:rPr>
            <w:noProof/>
            <w:webHidden/>
          </w:rPr>
          <w:t>41</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14" w:history="1">
        <w:r w:rsidRPr="00130F98">
          <w:rPr>
            <w:rStyle w:val="ab"/>
            <w:noProof/>
          </w:rPr>
          <w:t>4.4</w:t>
        </w:r>
        <w:r>
          <w:rPr>
            <w:rFonts w:asciiTheme="minorHAnsi" w:eastAsiaTheme="minorEastAsia" w:hAnsiTheme="minorHAnsi" w:cstheme="minorBidi"/>
            <w:noProof/>
            <w:sz w:val="21"/>
          </w:rPr>
          <w:tab/>
        </w:r>
        <w:r w:rsidRPr="00130F98">
          <w:rPr>
            <w:rStyle w:val="ab"/>
            <w:noProof/>
          </w:rPr>
          <w:t>本章小结</w:t>
        </w:r>
        <w:r>
          <w:rPr>
            <w:noProof/>
            <w:webHidden/>
          </w:rPr>
          <w:tab/>
        </w:r>
        <w:r>
          <w:rPr>
            <w:noProof/>
            <w:webHidden/>
          </w:rPr>
          <w:fldChar w:fldCharType="begin"/>
        </w:r>
        <w:r>
          <w:rPr>
            <w:noProof/>
            <w:webHidden/>
          </w:rPr>
          <w:instrText xml:space="preserve"> PAGEREF _Toc515370314 \h </w:instrText>
        </w:r>
        <w:r>
          <w:rPr>
            <w:noProof/>
            <w:webHidden/>
          </w:rPr>
        </w:r>
        <w:r>
          <w:rPr>
            <w:noProof/>
            <w:webHidden/>
          </w:rPr>
          <w:fldChar w:fldCharType="separate"/>
        </w:r>
        <w:r>
          <w:rPr>
            <w:noProof/>
            <w:webHidden/>
          </w:rPr>
          <w:t>43</w:t>
        </w:r>
        <w:r>
          <w:rPr>
            <w:noProof/>
            <w:webHidden/>
          </w:rPr>
          <w:fldChar w:fldCharType="end"/>
        </w:r>
      </w:hyperlink>
    </w:p>
    <w:p w:rsidR="000E2640" w:rsidRDefault="000E2640">
      <w:pPr>
        <w:pStyle w:val="11"/>
        <w:tabs>
          <w:tab w:val="left" w:pos="1050"/>
          <w:tab w:val="right" w:leader="dot" w:pos="9060"/>
        </w:tabs>
        <w:rPr>
          <w:rFonts w:asciiTheme="minorHAnsi" w:eastAsiaTheme="minorEastAsia" w:hAnsiTheme="minorHAnsi" w:cstheme="minorBidi"/>
          <w:noProof/>
          <w:sz w:val="21"/>
        </w:rPr>
      </w:pPr>
      <w:hyperlink w:anchor="_Toc515370315" w:history="1">
        <w:r w:rsidRPr="00130F98">
          <w:rPr>
            <w:rStyle w:val="ab"/>
            <w:noProof/>
          </w:rPr>
          <w:t>第五章</w:t>
        </w:r>
        <w:r>
          <w:rPr>
            <w:rFonts w:asciiTheme="minorHAnsi" w:eastAsiaTheme="minorEastAsia" w:hAnsiTheme="minorHAnsi" w:cstheme="minorBidi"/>
            <w:noProof/>
            <w:sz w:val="21"/>
          </w:rPr>
          <w:tab/>
        </w:r>
        <w:r w:rsidRPr="00130F98">
          <w:rPr>
            <w:rStyle w:val="ab"/>
            <w:noProof/>
          </w:rPr>
          <w:t>大浪特征变化及趋势分析</w:t>
        </w:r>
        <w:r>
          <w:rPr>
            <w:noProof/>
            <w:webHidden/>
          </w:rPr>
          <w:tab/>
        </w:r>
        <w:r>
          <w:rPr>
            <w:noProof/>
            <w:webHidden/>
          </w:rPr>
          <w:fldChar w:fldCharType="begin"/>
        </w:r>
        <w:r>
          <w:rPr>
            <w:noProof/>
            <w:webHidden/>
          </w:rPr>
          <w:instrText xml:space="preserve"> PAGEREF _Toc515370315 \h </w:instrText>
        </w:r>
        <w:r>
          <w:rPr>
            <w:noProof/>
            <w:webHidden/>
          </w:rPr>
        </w:r>
        <w:r>
          <w:rPr>
            <w:noProof/>
            <w:webHidden/>
          </w:rPr>
          <w:fldChar w:fldCharType="separate"/>
        </w:r>
        <w:r>
          <w:rPr>
            <w:noProof/>
            <w:webHidden/>
          </w:rPr>
          <w:t>44</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18" w:history="1">
        <w:r w:rsidRPr="00130F98">
          <w:rPr>
            <w:rStyle w:val="ab"/>
            <w:noProof/>
          </w:rPr>
          <w:t>5.1</w:t>
        </w:r>
        <w:r>
          <w:rPr>
            <w:rFonts w:asciiTheme="minorHAnsi" w:eastAsiaTheme="minorEastAsia" w:hAnsiTheme="minorHAnsi" w:cstheme="minorBidi"/>
            <w:noProof/>
            <w:sz w:val="21"/>
          </w:rPr>
          <w:tab/>
        </w:r>
        <w:r w:rsidRPr="00130F98">
          <w:rPr>
            <w:rStyle w:val="ab"/>
            <w:noProof/>
          </w:rPr>
          <w:t>大浪特征变化（长期）</w:t>
        </w:r>
        <w:r>
          <w:rPr>
            <w:noProof/>
            <w:webHidden/>
          </w:rPr>
          <w:tab/>
        </w:r>
        <w:r>
          <w:rPr>
            <w:noProof/>
            <w:webHidden/>
          </w:rPr>
          <w:fldChar w:fldCharType="begin"/>
        </w:r>
        <w:r>
          <w:rPr>
            <w:noProof/>
            <w:webHidden/>
          </w:rPr>
          <w:instrText xml:space="preserve"> PAGEREF _Toc515370318 \h </w:instrText>
        </w:r>
        <w:r>
          <w:rPr>
            <w:noProof/>
            <w:webHidden/>
          </w:rPr>
        </w:r>
        <w:r>
          <w:rPr>
            <w:noProof/>
            <w:webHidden/>
          </w:rPr>
          <w:fldChar w:fldCharType="separate"/>
        </w:r>
        <w:r>
          <w:rPr>
            <w:noProof/>
            <w:webHidden/>
          </w:rPr>
          <w:t>44</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19" w:history="1">
        <w:r w:rsidRPr="00130F98">
          <w:rPr>
            <w:rStyle w:val="ab"/>
            <w:noProof/>
          </w:rPr>
          <w:t>5.2</w:t>
        </w:r>
        <w:r>
          <w:rPr>
            <w:rFonts w:asciiTheme="minorHAnsi" w:eastAsiaTheme="minorEastAsia" w:hAnsiTheme="minorHAnsi" w:cstheme="minorBidi"/>
            <w:noProof/>
            <w:sz w:val="21"/>
          </w:rPr>
          <w:tab/>
        </w:r>
        <w:r w:rsidRPr="00130F98">
          <w:rPr>
            <w:rStyle w:val="ab"/>
            <w:noProof/>
          </w:rPr>
          <w:t>重现期分析</w:t>
        </w:r>
        <w:r>
          <w:rPr>
            <w:noProof/>
            <w:webHidden/>
          </w:rPr>
          <w:tab/>
        </w:r>
        <w:r>
          <w:rPr>
            <w:noProof/>
            <w:webHidden/>
          </w:rPr>
          <w:fldChar w:fldCharType="begin"/>
        </w:r>
        <w:r>
          <w:rPr>
            <w:noProof/>
            <w:webHidden/>
          </w:rPr>
          <w:instrText xml:space="preserve"> PAGEREF _Toc515370319 \h </w:instrText>
        </w:r>
        <w:r>
          <w:rPr>
            <w:noProof/>
            <w:webHidden/>
          </w:rPr>
        </w:r>
        <w:r>
          <w:rPr>
            <w:noProof/>
            <w:webHidden/>
          </w:rPr>
          <w:fldChar w:fldCharType="separate"/>
        </w:r>
        <w:r>
          <w:rPr>
            <w:noProof/>
            <w:webHidden/>
          </w:rPr>
          <w:t>52</w:t>
        </w:r>
        <w:r>
          <w:rPr>
            <w:noProof/>
            <w:webHidden/>
          </w:rPr>
          <w:fldChar w:fldCharType="end"/>
        </w:r>
      </w:hyperlink>
    </w:p>
    <w:p w:rsidR="000E2640" w:rsidRDefault="000E2640">
      <w:pPr>
        <w:pStyle w:val="21"/>
        <w:tabs>
          <w:tab w:val="left" w:pos="1050"/>
          <w:tab w:val="right" w:leader="dot" w:pos="9060"/>
        </w:tabs>
        <w:ind w:left="480"/>
        <w:rPr>
          <w:rFonts w:asciiTheme="minorHAnsi" w:eastAsiaTheme="minorEastAsia" w:hAnsiTheme="minorHAnsi" w:cstheme="minorBidi"/>
          <w:noProof/>
          <w:sz w:val="21"/>
        </w:rPr>
      </w:pPr>
      <w:hyperlink w:anchor="_Toc515370320" w:history="1">
        <w:r w:rsidRPr="00130F98">
          <w:rPr>
            <w:rStyle w:val="ab"/>
            <w:noProof/>
          </w:rPr>
          <w:t>5.3</w:t>
        </w:r>
        <w:r>
          <w:rPr>
            <w:rFonts w:asciiTheme="minorHAnsi" w:eastAsiaTheme="minorEastAsia" w:hAnsiTheme="minorHAnsi" w:cstheme="minorBidi"/>
            <w:noProof/>
            <w:sz w:val="21"/>
          </w:rPr>
          <w:tab/>
        </w:r>
        <w:r w:rsidRPr="00130F98">
          <w:rPr>
            <w:rStyle w:val="ab"/>
            <w:noProof/>
          </w:rPr>
          <w:t>本章小结</w:t>
        </w:r>
        <w:r>
          <w:rPr>
            <w:noProof/>
            <w:webHidden/>
          </w:rPr>
          <w:tab/>
        </w:r>
        <w:r>
          <w:rPr>
            <w:noProof/>
            <w:webHidden/>
          </w:rPr>
          <w:fldChar w:fldCharType="begin"/>
        </w:r>
        <w:r>
          <w:rPr>
            <w:noProof/>
            <w:webHidden/>
          </w:rPr>
          <w:instrText xml:space="preserve"> PAGEREF _Toc515370320 \h </w:instrText>
        </w:r>
        <w:r>
          <w:rPr>
            <w:noProof/>
            <w:webHidden/>
          </w:rPr>
        </w:r>
        <w:r>
          <w:rPr>
            <w:noProof/>
            <w:webHidden/>
          </w:rPr>
          <w:fldChar w:fldCharType="separate"/>
        </w:r>
        <w:r>
          <w:rPr>
            <w:noProof/>
            <w:webHidden/>
          </w:rPr>
          <w:t>53</w:t>
        </w:r>
        <w:r>
          <w:rPr>
            <w:noProof/>
            <w:webHidden/>
          </w:rPr>
          <w:fldChar w:fldCharType="end"/>
        </w:r>
      </w:hyperlink>
    </w:p>
    <w:p w:rsidR="000E2640" w:rsidRDefault="000E2640">
      <w:pPr>
        <w:pStyle w:val="11"/>
        <w:tabs>
          <w:tab w:val="right" w:leader="dot" w:pos="9060"/>
        </w:tabs>
        <w:rPr>
          <w:rFonts w:asciiTheme="minorHAnsi" w:eastAsiaTheme="minorEastAsia" w:hAnsiTheme="minorHAnsi" w:cstheme="minorBidi"/>
          <w:noProof/>
          <w:sz w:val="21"/>
        </w:rPr>
      </w:pPr>
      <w:hyperlink w:anchor="_Toc515370321" w:history="1">
        <w:r w:rsidRPr="00130F98">
          <w:rPr>
            <w:rStyle w:val="ab"/>
            <w:noProof/>
          </w:rPr>
          <w:t>结论</w:t>
        </w:r>
        <w:r>
          <w:rPr>
            <w:noProof/>
            <w:webHidden/>
          </w:rPr>
          <w:tab/>
        </w:r>
        <w:r>
          <w:rPr>
            <w:noProof/>
            <w:webHidden/>
          </w:rPr>
          <w:fldChar w:fldCharType="begin"/>
        </w:r>
        <w:r>
          <w:rPr>
            <w:noProof/>
            <w:webHidden/>
          </w:rPr>
          <w:instrText xml:space="preserve"> PAGEREF _Toc515370321 \h </w:instrText>
        </w:r>
        <w:r>
          <w:rPr>
            <w:noProof/>
            <w:webHidden/>
          </w:rPr>
        </w:r>
        <w:r>
          <w:rPr>
            <w:noProof/>
            <w:webHidden/>
          </w:rPr>
          <w:fldChar w:fldCharType="separate"/>
        </w:r>
        <w:r>
          <w:rPr>
            <w:noProof/>
            <w:webHidden/>
          </w:rPr>
          <w:t>54</w:t>
        </w:r>
        <w:r>
          <w:rPr>
            <w:noProof/>
            <w:webHidden/>
          </w:rPr>
          <w:fldChar w:fldCharType="end"/>
        </w:r>
      </w:hyperlink>
    </w:p>
    <w:p w:rsidR="000E2640" w:rsidRDefault="000E2640">
      <w:pPr>
        <w:pStyle w:val="21"/>
        <w:tabs>
          <w:tab w:val="left" w:pos="840"/>
          <w:tab w:val="right" w:leader="dot" w:pos="9060"/>
        </w:tabs>
        <w:ind w:left="480"/>
        <w:rPr>
          <w:rFonts w:asciiTheme="minorHAnsi" w:eastAsiaTheme="minorEastAsia" w:hAnsiTheme="minorHAnsi" w:cstheme="minorBidi"/>
          <w:noProof/>
          <w:sz w:val="21"/>
        </w:rPr>
      </w:pPr>
      <w:hyperlink w:anchor="_Toc515370322" w:history="1">
        <w:r w:rsidRPr="00130F98">
          <w:rPr>
            <w:rStyle w:val="ab"/>
            <w:noProof/>
          </w:rPr>
          <w:t>1.</w:t>
        </w:r>
        <w:r>
          <w:rPr>
            <w:rFonts w:asciiTheme="minorHAnsi" w:eastAsiaTheme="minorEastAsia" w:hAnsiTheme="minorHAnsi" w:cstheme="minorBidi"/>
            <w:noProof/>
            <w:sz w:val="21"/>
          </w:rPr>
          <w:tab/>
        </w:r>
        <w:r w:rsidRPr="00130F98">
          <w:rPr>
            <w:rStyle w:val="ab"/>
            <w:noProof/>
          </w:rPr>
          <w:t>论文工作总结</w:t>
        </w:r>
        <w:r>
          <w:rPr>
            <w:noProof/>
            <w:webHidden/>
          </w:rPr>
          <w:tab/>
        </w:r>
        <w:r>
          <w:rPr>
            <w:noProof/>
            <w:webHidden/>
          </w:rPr>
          <w:fldChar w:fldCharType="begin"/>
        </w:r>
        <w:r>
          <w:rPr>
            <w:noProof/>
            <w:webHidden/>
          </w:rPr>
          <w:instrText xml:space="preserve"> PAGEREF _Toc515370322 \h </w:instrText>
        </w:r>
        <w:r>
          <w:rPr>
            <w:noProof/>
            <w:webHidden/>
          </w:rPr>
        </w:r>
        <w:r>
          <w:rPr>
            <w:noProof/>
            <w:webHidden/>
          </w:rPr>
          <w:fldChar w:fldCharType="separate"/>
        </w:r>
        <w:r>
          <w:rPr>
            <w:noProof/>
            <w:webHidden/>
          </w:rPr>
          <w:t>54</w:t>
        </w:r>
        <w:r>
          <w:rPr>
            <w:noProof/>
            <w:webHidden/>
          </w:rPr>
          <w:fldChar w:fldCharType="end"/>
        </w:r>
      </w:hyperlink>
    </w:p>
    <w:p w:rsidR="000E2640" w:rsidRDefault="000E2640">
      <w:pPr>
        <w:pStyle w:val="21"/>
        <w:tabs>
          <w:tab w:val="left" w:pos="840"/>
          <w:tab w:val="right" w:leader="dot" w:pos="9060"/>
        </w:tabs>
        <w:ind w:left="480"/>
        <w:rPr>
          <w:rFonts w:asciiTheme="minorHAnsi" w:eastAsiaTheme="minorEastAsia" w:hAnsiTheme="minorHAnsi" w:cstheme="minorBidi"/>
          <w:noProof/>
          <w:sz w:val="21"/>
        </w:rPr>
      </w:pPr>
      <w:hyperlink w:anchor="_Toc515370323" w:history="1">
        <w:r w:rsidRPr="00130F98">
          <w:rPr>
            <w:rStyle w:val="ab"/>
            <w:noProof/>
          </w:rPr>
          <w:t>2.</w:t>
        </w:r>
        <w:r>
          <w:rPr>
            <w:rFonts w:asciiTheme="minorHAnsi" w:eastAsiaTheme="minorEastAsia" w:hAnsiTheme="minorHAnsi" w:cstheme="minorBidi"/>
            <w:noProof/>
            <w:sz w:val="21"/>
          </w:rPr>
          <w:tab/>
        </w:r>
        <w:r w:rsidRPr="00130F98">
          <w:rPr>
            <w:rStyle w:val="ab"/>
            <w:noProof/>
          </w:rPr>
          <w:t>工作展望</w:t>
        </w:r>
        <w:r>
          <w:rPr>
            <w:noProof/>
            <w:webHidden/>
          </w:rPr>
          <w:tab/>
        </w:r>
        <w:r>
          <w:rPr>
            <w:noProof/>
            <w:webHidden/>
          </w:rPr>
          <w:fldChar w:fldCharType="begin"/>
        </w:r>
        <w:r>
          <w:rPr>
            <w:noProof/>
            <w:webHidden/>
          </w:rPr>
          <w:instrText xml:space="preserve"> PAGEREF _Toc515370323 \h </w:instrText>
        </w:r>
        <w:r>
          <w:rPr>
            <w:noProof/>
            <w:webHidden/>
          </w:rPr>
        </w:r>
        <w:r>
          <w:rPr>
            <w:noProof/>
            <w:webHidden/>
          </w:rPr>
          <w:fldChar w:fldCharType="separate"/>
        </w:r>
        <w:r>
          <w:rPr>
            <w:noProof/>
            <w:webHidden/>
          </w:rPr>
          <w:t>55</w:t>
        </w:r>
        <w:r>
          <w:rPr>
            <w:noProof/>
            <w:webHidden/>
          </w:rPr>
          <w:fldChar w:fldCharType="end"/>
        </w:r>
      </w:hyperlink>
    </w:p>
    <w:p w:rsidR="000E2640" w:rsidRDefault="000E2640">
      <w:pPr>
        <w:pStyle w:val="11"/>
        <w:tabs>
          <w:tab w:val="right" w:leader="dot" w:pos="9060"/>
        </w:tabs>
        <w:rPr>
          <w:rFonts w:asciiTheme="minorHAnsi" w:eastAsiaTheme="minorEastAsia" w:hAnsiTheme="minorHAnsi" w:cstheme="minorBidi"/>
          <w:noProof/>
          <w:sz w:val="21"/>
        </w:rPr>
      </w:pPr>
      <w:hyperlink w:anchor="_Toc515370324" w:history="1">
        <w:r w:rsidRPr="00130F98">
          <w:rPr>
            <w:rStyle w:val="ab"/>
            <w:noProof/>
          </w:rPr>
          <w:t>参考文献</w:t>
        </w:r>
        <w:r>
          <w:rPr>
            <w:noProof/>
            <w:webHidden/>
          </w:rPr>
          <w:tab/>
        </w:r>
        <w:r>
          <w:rPr>
            <w:noProof/>
            <w:webHidden/>
          </w:rPr>
          <w:fldChar w:fldCharType="begin"/>
        </w:r>
        <w:r>
          <w:rPr>
            <w:noProof/>
            <w:webHidden/>
          </w:rPr>
          <w:instrText xml:space="preserve"> PAGEREF _Toc515370324 \h </w:instrText>
        </w:r>
        <w:r>
          <w:rPr>
            <w:noProof/>
            <w:webHidden/>
          </w:rPr>
        </w:r>
        <w:r>
          <w:rPr>
            <w:noProof/>
            <w:webHidden/>
          </w:rPr>
          <w:fldChar w:fldCharType="separate"/>
        </w:r>
        <w:r>
          <w:rPr>
            <w:noProof/>
            <w:webHidden/>
          </w:rPr>
          <w:t>56</w:t>
        </w:r>
        <w:r>
          <w:rPr>
            <w:noProof/>
            <w:webHidden/>
          </w:rPr>
          <w:fldChar w:fldCharType="end"/>
        </w:r>
      </w:hyperlink>
    </w:p>
    <w:p w:rsidR="000E2640" w:rsidRDefault="000E2640">
      <w:pPr>
        <w:pStyle w:val="11"/>
        <w:tabs>
          <w:tab w:val="right" w:leader="dot" w:pos="9060"/>
        </w:tabs>
        <w:rPr>
          <w:rFonts w:asciiTheme="minorHAnsi" w:eastAsiaTheme="minorEastAsia" w:hAnsiTheme="minorHAnsi" w:cstheme="minorBidi"/>
          <w:noProof/>
          <w:sz w:val="21"/>
        </w:rPr>
      </w:pPr>
      <w:hyperlink w:anchor="_Toc515370325" w:history="1">
        <w:r w:rsidRPr="00130F98">
          <w:rPr>
            <w:rStyle w:val="ab"/>
            <w:noProof/>
          </w:rPr>
          <w:t>致谢</w:t>
        </w:r>
        <w:r>
          <w:rPr>
            <w:noProof/>
            <w:webHidden/>
          </w:rPr>
          <w:tab/>
        </w:r>
        <w:r>
          <w:rPr>
            <w:noProof/>
            <w:webHidden/>
          </w:rPr>
          <w:fldChar w:fldCharType="begin"/>
        </w:r>
        <w:r>
          <w:rPr>
            <w:noProof/>
            <w:webHidden/>
          </w:rPr>
          <w:instrText xml:space="preserve"> PAGEREF _Toc515370325 \h </w:instrText>
        </w:r>
        <w:r>
          <w:rPr>
            <w:noProof/>
            <w:webHidden/>
          </w:rPr>
        </w:r>
        <w:r>
          <w:rPr>
            <w:noProof/>
            <w:webHidden/>
          </w:rPr>
          <w:fldChar w:fldCharType="separate"/>
        </w:r>
        <w:r>
          <w:rPr>
            <w:noProof/>
            <w:webHidden/>
          </w:rPr>
          <w:t>57</w:t>
        </w:r>
        <w:r>
          <w:rPr>
            <w:noProof/>
            <w:webHidden/>
          </w:rPr>
          <w:fldChar w:fldCharType="end"/>
        </w:r>
      </w:hyperlink>
    </w:p>
    <w:p w:rsidR="003960D8" w:rsidRDefault="00374CF0">
      <w:pPr>
        <w:sectPr w:rsidR="003960D8">
          <w:footerReference w:type="first" r:id="rId10"/>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rsidR="003960D8" w:rsidRDefault="00374CF0">
      <w:pPr>
        <w:pStyle w:val="1"/>
        <w:numPr>
          <w:ilvl w:val="0"/>
          <w:numId w:val="1"/>
        </w:numPr>
        <w:spacing w:before="163" w:after="163" w:line="240" w:lineRule="auto"/>
        <w:ind w:left="1259" w:hanging="1259"/>
      </w:pPr>
      <w:bookmarkStart w:id="3" w:name="_Toc515370269"/>
      <w:r>
        <w:rPr>
          <w:rFonts w:hint="eastAsia"/>
        </w:rPr>
        <w:lastRenderedPageBreak/>
        <w:t>绪论</w:t>
      </w:r>
      <w:bookmarkEnd w:id="3"/>
    </w:p>
    <w:p w:rsidR="003960D8" w:rsidRDefault="00374CF0">
      <w:pPr>
        <w:pStyle w:val="2"/>
        <w:numPr>
          <w:ilvl w:val="1"/>
          <w:numId w:val="2"/>
        </w:numPr>
        <w:spacing w:before="163" w:after="163" w:line="240" w:lineRule="auto"/>
        <w:jc w:val="both"/>
      </w:pPr>
      <w:bookmarkStart w:id="4" w:name="_Toc515370270"/>
      <w:r>
        <w:rPr>
          <w:rFonts w:hint="eastAsia"/>
        </w:rPr>
        <w:t>引言</w:t>
      </w:r>
      <w:bookmarkEnd w:id="4"/>
    </w:p>
    <w:p w:rsidR="003960D8" w:rsidRDefault="00374CF0">
      <w:pPr>
        <w:ind w:firstLineChars="200" w:firstLine="480"/>
        <w:rPr>
          <w:lang w:val="zh-CN"/>
        </w:rPr>
      </w:pPr>
      <w:r>
        <w:rPr>
          <w:rFonts w:hint="eastAsia"/>
          <w:lang w:val="zh-CN"/>
        </w:rPr>
        <w:t>喀麦隆共和国位于撒哈拉沙漠以南的西非洲，其经济、政治、军事实力在邻近国家属于较高水平。其外海属于几内亚湾的邦尼湾，自</w:t>
      </w:r>
      <w:r>
        <w:rPr>
          <w:rFonts w:hint="eastAsia"/>
          <w:lang w:val="zh-CN"/>
        </w:rPr>
        <w:t>1</w:t>
      </w:r>
      <w:r>
        <w:rPr>
          <w:lang w:val="zh-CN"/>
        </w:rPr>
        <w:t>979</w:t>
      </w:r>
      <w:r>
        <w:rPr>
          <w:rFonts w:hint="eastAsia"/>
          <w:lang w:val="zh-CN"/>
        </w:rPr>
        <w:t>年与法国合作在其西海岸发现油田以来，原油和石油产品的出售成为其重要经济来源。喀麦隆外海的油气资源开发潜力巨大，结合我国强大的基建和石油设备生产能力，与喀麦隆进行合作开采将促进当地就业和经济发展，促进中非友谊和互惠。</w:t>
      </w:r>
    </w:p>
    <w:p w:rsidR="003960D8" w:rsidRDefault="00374CF0">
      <w:pPr>
        <w:ind w:firstLineChars="200" w:firstLine="480"/>
        <w:rPr>
          <w:lang w:val="zh-CN"/>
        </w:rPr>
      </w:pPr>
      <w:r>
        <w:rPr>
          <w:rFonts w:hint="eastAsia"/>
          <w:lang w:val="zh-CN"/>
        </w:rPr>
        <w:t>本文主要对喀麦隆外海的波浪特征进行分析和趋势研究，并对极端海况进行预测，以对该海区的波浪特征达成大致了解，为该海区石油开采提供理论依据。</w:t>
      </w:r>
    </w:p>
    <w:p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工具包对分析结果进行可视化展示，以直观地分析该海区波浪的全年及分季特征、有效波高与波向的联合分布、有效波高与平均周期的联合分布，并使用</w:t>
      </w:r>
      <w:r>
        <w:rPr>
          <w:rFonts w:hint="eastAsia"/>
          <w:lang w:val="zh-CN"/>
        </w:rPr>
        <w:t>sklearn</w:t>
      </w:r>
      <w:r>
        <w:rPr>
          <w:rFonts w:hint="eastAsia"/>
          <w:lang w:val="zh-CN"/>
        </w:rPr>
        <w:t>工具包对风速与有效波高、风速与平均周期、平均周期与有效波高进行线性回归分析。</w:t>
      </w:r>
    </w:p>
    <w:p w:rsidR="003960D8" w:rsidRDefault="00374CF0">
      <w:pPr>
        <w:pStyle w:val="2"/>
        <w:numPr>
          <w:ilvl w:val="1"/>
          <w:numId w:val="2"/>
        </w:numPr>
        <w:spacing w:before="163" w:after="163"/>
        <w:jc w:val="both"/>
      </w:pPr>
      <w:bookmarkStart w:id="5" w:name="_Toc515370271"/>
      <w:r>
        <w:rPr>
          <w:rFonts w:hint="eastAsia"/>
        </w:rPr>
        <w:t>研究背景</w:t>
      </w:r>
      <w:bookmarkEnd w:id="5"/>
    </w:p>
    <w:p w:rsidR="003960D8" w:rsidRDefault="00374CF0">
      <w:pPr>
        <w:ind w:firstLineChars="200" w:firstLine="480"/>
        <w:rPr>
          <w:lang w:val="zh-CN"/>
        </w:rPr>
      </w:pPr>
      <w:r>
        <w:rPr>
          <w:rFonts w:hint="eastAsia"/>
          <w:lang w:val="zh-CN"/>
        </w:rPr>
        <w:t>作为非洲最大的海湾，几内亚湾沿岸拥有丰富的石油资源，有潜力在未来成为重要产油区。除喀麦隆外，几内亚湾还有尼日利亚、科特迪瓦等国家，各国政府均希望并欢迎中国政府及企业加强对几内亚湾油气资源开采的合作，以促进当地的就业和经济发展。目前中国海洋石油集团已成功与尼日利亚政府合作，对该国于几内亚湾凌海的油气资源进行开发，原油产量也逐年上升。</w:t>
      </w:r>
      <w:r>
        <w:rPr>
          <w:rFonts w:hint="eastAsia"/>
          <w:lang w:val="zh-CN"/>
        </w:rPr>
        <w:t>[</w:t>
      </w:r>
      <w:r>
        <w:rPr>
          <w:lang w:val="zh-CN"/>
        </w:rPr>
        <w:t>1]</w:t>
      </w:r>
    </w:p>
    <w:p w:rsidR="003960D8" w:rsidRDefault="00374CF0">
      <w:pPr>
        <w:ind w:firstLineChars="200" w:firstLine="480"/>
        <w:rPr>
          <w:lang w:val="zh-CN"/>
        </w:rPr>
      </w:pPr>
      <w:r>
        <w:rPr>
          <w:rFonts w:hint="eastAsia"/>
          <w:lang w:val="zh-CN"/>
        </w:rPr>
        <w:t>几内亚湾地处南大西洋，范围大致与东经</w:t>
      </w:r>
      <w:r>
        <w:rPr>
          <w:rFonts w:hint="eastAsia"/>
          <w:lang w:val="zh-CN"/>
        </w:rPr>
        <w:t>4</w:t>
      </w:r>
      <w:r>
        <w:rPr>
          <w:rFonts w:hint="eastAsia"/>
          <w:lang w:val="zh-CN"/>
        </w:rPr>
        <w:t>°</w:t>
      </w:r>
      <w:r>
        <w:rPr>
          <w:rFonts w:hint="eastAsia"/>
          <w:lang w:val="zh-CN"/>
        </w:rPr>
        <w:t>~</w:t>
      </w:r>
      <w:r>
        <w:rPr>
          <w:lang w:val="zh-CN"/>
        </w:rPr>
        <w:t>8</w:t>
      </w:r>
      <w:r>
        <w:rPr>
          <w:rFonts w:hint="eastAsia"/>
          <w:lang w:val="zh-CN"/>
        </w:rPr>
        <w:t>°，北纬</w:t>
      </w:r>
      <w:r>
        <w:rPr>
          <w:rFonts w:hint="eastAsia"/>
          <w:lang w:val="zh-CN"/>
        </w:rPr>
        <w:t>1</w:t>
      </w:r>
      <w:r>
        <w:rPr>
          <w:rFonts w:hint="eastAsia"/>
          <w:lang w:val="zh-CN"/>
        </w:rPr>
        <w:t>°</w:t>
      </w:r>
      <w:r>
        <w:rPr>
          <w:rFonts w:hint="eastAsia"/>
          <w:lang w:val="zh-CN"/>
        </w:rPr>
        <w:t>~</w:t>
      </w:r>
      <w:r>
        <w:rPr>
          <w:lang w:val="zh-CN"/>
        </w:rPr>
        <w:t>3</w:t>
      </w:r>
      <w:r>
        <w:rPr>
          <w:rFonts w:hint="eastAsia"/>
          <w:lang w:val="zh-CN"/>
        </w:rPr>
        <w:t>°，水深范围约</w:t>
      </w:r>
      <w:r>
        <w:rPr>
          <w:rFonts w:hint="eastAsia"/>
          <w:lang w:val="zh-CN"/>
        </w:rPr>
        <w:t>1</w:t>
      </w:r>
      <w:r>
        <w:rPr>
          <w:lang w:val="zh-CN"/>
        </w:rPr>
        <w:t>400</w:t>
      </w:r>
      <w:r>
        <w:rPr>
          <w:rFonts w:hint="eastAsia"/>
          <w:lang w:val="zh-CN"/>
        </w:rPr>
        <w:t>m~</w:t>
      </w:r>
      <w:r>
        <w:rPr>
          <w:lang w:val="zh-CN"/>
        </w:rPr>
        <w:t>2000</w:t>
      </w:r>
      <w:r>
        <w:rPr>
          <w:rFonts w:hint="eastAsia"/>
          <w:lang w:val="zh-CN"/>
        </w:rPr>
        <w:t>m</w:t>
      </w:r>
      <w:r>
        <w:rPr>
          <w:rFonts w:hint="eastAsia"/>
          <w:lang w:val="zh-CN"/>
        </w:rPr>
        <w:t>，属于沉积和构造特征复杂的尼日利亚三角洲盆地，油气资源丰富。</w:t>
      </w:r>
      <w:r>
        <w:rPr>
          <w:rFonts w:hint="eastAsia"/>
          <w:lang w:val="zh-CN"/>
        </w:rPr>
        <w:t>[</w:t>
      </w:r>
      <w:r>
        <w:rPr>
          <w:lang w:val="zh-CN"/>
        </w:rPr>
        <w:t>2]</w:t>
      </w:r>
      <w:r>
        <w:rPr>
          <w:rFonts w:hint="eastAsia"/>
          <w:lang w:val="zh-CN"/>
        </w:rPr>
        <w:t>对于本文所采取采样点而言，全年盛行西南风，导致波浪来向较为单一，主要为</w:t>
      </w:r>
      <w:r>
        <w:rPr>
          <w:rFonts w:hint="eastAsia"/>
          <w:lang w:val="zh-CN"/>
        </w:rPr>
        <w:t>S</w:t>
      </w:r>
      <w:r>
        <w:rPr>
          <w:lang w:val="zh-CN"/>
        </w:rPr>
        <w:t>SW</w:t>
      </w:r>
      <w:r>
        <w:rPr>
          <w:rFonts w:hint="eastAsia"/>
          <w:lang w:val="zh-CN"/>
        </w:rPr>
        <w:t>，</w:t>
      </w:r>
      <w:r>
        <w:rPr>
          <w:rFonts w:hint="eastAsia"/>
          <w:lang w:val="zh-CN"/>
        </w:rPr>
        <w:t>S</w:t>
      </w:r>
      <w:r>
        <w:rPr>
          <w:lang w:val="zh-CN"/>
        </w:rPr>
        <w:t>W</w:t>
      </w:r>
      <w:r>
        <w:rPr>
          <w:rFonts w:hint="eastAsia"/>
          <w:lang w:val="zh-CN"/>
        </w:rPr>
        <w:t>及</w:t>
      </w:r>
      <w:r>
        <w:rPr>
          <w:lang w:val="zh-CN"/>
        </w:rPr>
        <w:t>S</w:t>
      </w:r>
      <w:r>
        <w:rPr>
          <w:rFonts w:hint="eastAsia"/>
          <w:lang w:val="zh-CN"/>
        </w:rPr>
        <w:t>方向上偶有分布。波高常年处于</w:t>
      </w:r>
      <w:r>
        <w:rPr>
          <w:rFonts w:hint="eastAsia"/>
          <w:lang w:val="zh-CN"/>
        </w:rPr>
        <w:t>0~</w:t>
      </w:r>
      <w:r>
        <w:rPr>
          <w:lang w:val="zh-CN"/>
        </w:rPr>
        <w:t>3</w:t>
      </w:r>
      <w:r>
        <w:rPr>
          <w:rFonts w:hint="eastAsia"/>
          <w:lang w:val="zh-CN"/>
        </w:rPr>
        <w:t>m</w:t>
      </w:r>
      <w:r>
        <w:rPr>
          <w:rFonts w:hint="eastAsia"/>
          <w:lang w:val="zh-CN"/>
        </w:rPr>
        <w:t>的区间，各月均值均于</w:t>
      </w:r>
      <w:r>
        <w:rPr>
          <w:rFonts w:hint="eastAsia"/>
          <w:lang w:val="zh-CN"/>
        </w:rPr>
        <w:t>1m~</w:t>
      </w:r>
      <w:r>
        <w:rPr>
          <w:lang w:val="zh-CN"/>
        </w:rPr>
        <w:t>2</w:t>
      </w:r>
      <w:r>
        <w:rPr>
          <w:rFonts w:hint="eastAsia"/>
          <w:lang w:val="zh-CN"/>
        </w:rPr>
        <w:t>m</w:t>
      </w:r>
      <w:r>
        <w:rPr>
          <w:rFonts w:hint="eastAsia"/>
          <w:lang w:val="zh-CN"/>
        </w:rPr>
        <w:t>之间，波动范围较小。</w:t>
      </w:r>
    </w:p>
    <w:p w:rsidR="003960D8" w:rsidRDefault="00374CF0">
      <w:pPr>
        <w:ind w:firstLineChars="200" w:firstLine="480"/>
        <w:rPr>
          <w:lang w:val="zh-CN"/>
        </w:rPr>
      </w:pPr>
      <w:r>
        <w:rPr>
          <w:rFonts w:hint="eastAsia"/>
          <w:lang w:val="zh-CN"/>
        </w:rPr>
        <w:t>基于以上论述，加强对几内亚湾海区波浪特征的研究，能对当地海洋工程及海岸</w:t>
      </w:r>
      <w:r>
        <w:rPr>
          <w:rFonts w:hint="eastAsia"/>
          <w:lang w:val="zh-CN"/>
        </w:rPr>
        <w:lastRenderedPageBreak/>
        <w:t>工程的施工评估提供重要理论依据，对于加强中喀合作对几内亚湾油气资源的开采有重大意义。</w:t>
      </w:r>
    </w:p>
    <w:p w:rsidR="003960D8" w:rsidRDefault="00374CF0">
      <w:pPr>
        <w:pStyle w:val="2"/>
        <w:numPr>
          <w:ilvl w:val="1"/>
          <w:numId w:val="2"/>
        </w:numPr>
        <w:spacing w:before="163" w:after="163"/>
        <w:jc w:val="both"/>
      </w:pPr>
      <w:bookmarkStart w:id="6" w:name="_Toc515370272"/>
      <w:r>
        <w:rPr>
          <w:rFonts w:hint="eastAsia"/>
        </w:rPr>
        <w:t>研究现状</w:t>
      </w:r>
      <w:bookmarkEnd w:id="6"/>
    </w:p>
    <w:p w:rsidR="003960D8" w:rsidRDefault="00374CF0">
      <w:pPr>
        <w:ind w:firstLineChars="200" w:firstLine="480"/>
        <w:rPr>
          <w:lang w:val="zh-CN"/>
        </w:rPr>
      </w:pPr>
      <w:r>
        <w:rPr>
          <w:rFonts w:hint="eastAsia"/>
          <w:lang w:val="zh-CN"/>
        </w:rPr>
        <w:t>目前国内外关注喀麦隆外海海区波浪特征的专项学术研究较少，研究过程中主要参考国内外学者针对其他海区或整个几内亚湾海区进行波浪特征分析的研究成果。其中李晓明</w:t>
      </w:r>
      <w:r>
        <w:rPr>
          <w:rFonts w:hint="eastAsia"/>
          <w:lang w:val="zh-CN"/>
        </w:rPr>
        <w:t>[</w:t>
      </w:r>
      <w:r>
        <w:rPr>
          <w:lang w:val="zh-CN"/>
        </w:rPr>
        <w:t>1]</w:t>
      </w:r>
      <w:r>
        <w:rPr>
          <w:rFonts w:hint="eastAsia"/>
          <w:lang w:val="zh-CN"/>
        </w:rPr>
        <w:t>的研究，主要阐述了目前</w:t>
      </w:r>
      <w:proofErr w:type="gramStart"/>
      <w:r>
        <w:rPr>
          <w:rFonts w:hint="eastAsia"/>
          <w:lang w:val="zh-CN"/>
        </w:rPr>
        <w:t>中国油企对</w:t>
      </w:r>
      <w:proofErr w:type="gramEnd"/>
      <w:r>
        <w:rPr>
          <w:rFonts w:hint="eastAsia"/>
          <w:lang w:val="zh-CN"/>
        </w:rPr>
        <w:t>几内亚湾油气资源合作开发的现状，简述当地油气资源开发的潜力。</w:t>
      </w:r>
      <w:proofErr w:type="gramStart"/>
      <w:r>
        <w:rPr>
          <w:rFonts w:hint="eastAsia"/>
          <w:lang w:val="zh-CN"/>
        </w:rPr>
        <w:t>王锡洲</w:t>
      </w:r>
      <w:proofErr w:type="gramEnd"/>
      <w:r>
        <w:rPr>
          <w:rFonts w:hint="eastAsia"/>
          <w:lang w:val="zh-CN"/>
        </w:rPr>
        <w:t>[</w:t>
      </w:r>
      <w:r>
        <w:rPr>
          <w:lang w:val="zh-CN"/>
        </w:rPr>
        <w:t>2]</w:t>
      </w:r>
      <w:r>
        <w:rPr>
          <w:rFonts w:hint="eastAsia"/>
          <w:lang w:val="zh-CN"/>
        </w:rPr>
        <w:t>的报告，简述了当地的石油分布情况和该海区风浪大概情况。广泛参考了诸如</w:t>
      </w:r>
      <w:r>
        <w:rPr>
          <w:lang w:val="zh-CN"/>
        </w:rPr>
        <w:t>E</w:t>
      </w:r>
      <w:r>
        <w:rPr>
          <w:rFonts w:hint="eastAsia"/>
          <w:lang w:val="zh-CN"/>
        </w:rPr>
        <w:t>jria</w:t>
      </w:r>
      <w:r>
        <w:rPr>
          <w:lang w:val="zh-CN"/>
        </w:rPr>
        <w:t xml:space="preserve"> S</w:t>
      </w:r>
      <w:r>
        <w:rPr>
          <w:rFonts w:hint="eastAsia"/>
          <w:lang w:val="zh-CN"/>
        </w:rPr>
        <w:t>aleh</w:t>
      </w:r>
      <w:r>
        <w:rPr>
          <w:rFonts w:hint="eastAsia"/>
          <w:lang w:val="zh-CN"/>
        </w:rPr>
        <w:t>等对沙巴海域波浪特征的研究</w:t>
      </w:r>
      <w:r>
        <w:rPr>
          <w:rFonts w:hint="eastAsia"/>
          <w:lang w:val="zh-CN"/>
        </w:rPr>
        <w:t>[</w:t>
      </w:r>
      <w:r>
        <w:rPr>
          <w:lang w:val="zh-CN"/>
        </w:rPr>
        <w:t>6]</w:t>
      </w:r>
      <w:r>
        <w:rPr>
          <w:rFonts w:hint="eastAsia"/>
          <w:lang w:val="zh-CN"/>
        </w:rPr>
        <w:t>和冯芒等对近海波浪研究进展的分析</w:t>
      </w:r>
      <w:r>
        <w:rPr>
          <w:rFonts w:hint="eastAsia"/>
          <w:lang w:val="zh-CN"/>
        </w:rPr>
        <w:t>[</w:t>
      </w:r>
      <w:r>
        <w:rPr>
          <w:lang w:val="zh-CN"/>
        </w:rPr>
        <w:t>9]</w:t>
      </w:r>
      <w:r>
        <w:rPr>
          <w:rFonts w:hint="eastAsia"/>
          <w:lang w:val="zh-CN"/>
        </w:rPr>
        <w:t>。</w:t>
      </w:r>
    </w:p>
    <w:p w:rsidR="00D55E2A" w:rsidRDefault="00D55E2A">
      <w:pPr>
        <w:ind w:firstLineChars="200" w:firstLine="480"/>
        <w:rPr>
          <w:lang w:val="zh-CN"/>
        </w:rPr>
      </w:pPr>
      <w:r>
        <w:rPr>
          <w:rFonts w:hint="eastAsia"/>
          <w:lang w:val="zh-CN"/>
        </w:rPr>
        <w:t>目前，研究特定海域主要采用均值计算和计数统计的方法。通过计算全年及各季波向、平均周期和</w:t>
      </w:r>
      <w:r w:rsidR="00D468E2">
        <w:rPr>
          <w:rFonts w:hint="eastAsia"/>
          <w:lang w:val="zh-CN"/>
        </w:rPr>
        <w:t>有效波高，得知当地</w:t>
      </w:r>
      <w:r w:rsidR="007B6B58">
        <w:rPr>
          <w:rFonts w:hint="eastAsia"/>
          <w:lang w:val="zh-CN"/>
        </w:rPr>
        <w:t>波浪的总体特征和逐年变化趋势；计算当地有效波高与波向、有效波高与平均周期的联合分布，得知当地波浪的出现概率分布状况；分析当地的强浪和大浪特征，计算若干重现期</w:t>
      </w:r>
      <w:r w:rsidR="00AA003D">
        <w:rPr>
          <w:rFonts w:hint="eastAsia"/>
          <w:lang w:val="zh-CN"/>
        </w:rPr>
        <w:t>大浪波高</w:t>
      </w:r>
      <w:r w:rsidR="00501EB0">
        <w:rPr>
          <w:rFonts w:hint="eastAsia"/>
          <w:lang w:val="zh-CN"/>
        </w:rPr>
        <w:t>以</w:t>
      </w:r>
      <w:r w:rsidR="00CC3FE7">
        <w:rPr>
          <w:rFonts w:hint="eastAsia"/>
          <w:lang w:val="zh-CN"/>
        </w:rPr>
        <w:t>估算</w:t>
      </w:r>
      <w:r w:rsidR="00501EB0">
        <w:rPr>
          <w:rFonts w:hint="eastAsia"/>
          <w:lang w:val="zh-CN"/>
        </w:rPr>
        <w:t>极端海况。</w:t>
      </w:r>
    </w:p>
    <w:p w:rsidR="003960D8" w:rsidRDefault="00374CF0">
      <w:pPr>
        <w:pStyle w:val="2"/>
        <w:numPr>
          <w:ilvl w:val="1"/>
          <w:numId w:val="2"/>
        </w:numPr>
        <w:spacing w:before="163" w:after="163"/>
        <w:jc w:val="both"/>
      </w:pPr>
      <w:bookmarkStart w:id="7" w:name="_Toc515370273"/>
      <w:r>
        <w:rPr>
          <w:rFonts w:hint="eastAsia"/>
        </w:rPr>
        <w:t>数据来源</w:t>
      </w:r>
      <w:bookmarkEnd w:id="7"/>
    </w:p>
    <w:p w:rsidR="003960D8" w:rsidRDefault="00374CF0">
      <w:pPr>
        <w:ind w:firstLineChars="200" w:firstLine="480"/>
        <w:rPr>
          <w:lang w:val="zh-CN"/>
        </w:rPr>
      </w:pPr>
      <w:r>
        <w:rPr>
          <w:rFonts w:hint="eastAsia"/>
          <w:lang w:val="zh-CN"/>
        </w:rPr>
        <w:t>本文应用</w:t>
      </w:r>
      <w:r>
        <w:rPr>
          <w:rFonts w:hint="eastAsia"/>
          <w:lang w:val="zh-CN"/>
        </w:rPr>
        <w:t>ECMWF</w:t>
      </w:r>
      <w:r>
        <w:rPr>
          <w:rFonts w:hint="eastAsia"/>
          <w:lang w:val="zh-CN"/>
        </w:rPr>
        <w:t>波浪资料，计算工程附近海域常年波浪。此模型数据由欧洲中期天气预报组织组织</w:t>
      </w:r>
      <w:r>
        <w:rPr>
          <w:rFonts w:hint="eastAsia"/>
          <w:lang w:val="zh-CN"/>
        </w:rPr>
        <w:t>15</w:t>
      </w:r>
      <w:r>
        <w:rPr>
          <w:rFonts w:hint="eastAsia"/>
          <w:lang w:val="zh-CN"/>
        </w:rPr>
        <w:t>国研发得到。后</w:t>
      </w:r>
      <w:proofErr w:type="gramStart"/>
      <w:r>
        <w:rPr>
          <w:rFonts w:hint="eastAsia"/>
          <w:lang w:val="zh-CN"/>
        </w:rPr>
        <w:t>报研究</w:t>
      </w:r>
      <w:proofErr w:type="gramEnd"/>
      <w:r>
        <w:rPr>
          <w:rFonts w:hint="eastAsia"/>
          <w:lang w:val="zh-CN"/>
        </w:rPr>
        <w:t>均采用深水的第三代波浪数学模型，精度为</w:t>
      </w:r>
      <w:r>
        <w:rPr>
          <w:rFonts w:hint="eastAsia"/>
          <w:lang w:val="zh-CN"/>
        </w:rPr>
        <w:t xml:space="preserve"> 0.703125</w:t>
      </w:r>
      <w:r>
        <w:rPr>
          <w:rFonts w:hint="eastAsia"/>
          <w:lang w:val="zh-CN"/>
        </w:rPr>
        <w:t>°</w:t>
      </w:r>
      <w:r>
        <w:rPr>
          <w:rFonts w:hint="eastAsia"/>
          <w:lang w:val="zh-CN"/>
        </w:rPr>
        <w:t>N</w:t>
      </w:r>
      <w:r>
        <w:rPr>
          <w:rFonts w:hint="eastAsia"/>
          <w:lang w:val="zh-CN"/>
        </w:rPr>
        <w:t>×（</w:t>
      </w:r>
      <w:r>
        <w:rPr>
          <w:rFonts w:hint="eastAsia"/>
          <w:lang w:val="zh-CN"/>
        </w:rPr>
        <w:t>0.696~0.702</w:t>
      </w:r>
      <w:r>
        <w:rPr>
          <w:rFonts w:hint="eastAsia"/>
          <w:lang w:val="zh-CN"/>
        </w:rPr>
        <w:t>）°</w:t>
      </w:r>
      <w:r>
        <w:rPr>
          <w:rFonts w:hint="eastAsia"/>
          <w:lang w:val="zh-CN"/>
        </w:rPr>
        <w:t>E</w:t>
      </w:r>
      <w:r>
        <w:rPr>
          <w:rFonts w:hint="eastAsia"/>
          <w:lang w:val="zh-CN"/>
        </w:rPr>
        <w:t>，</w:t>
      </w:r>
      <w:r>
        <w:rPr>
          <w:rFonts w:hint="eastAsia"/>
          <w:lang w:val="zh-CN"/>
        </w:rPr>
        <w:t>6</w:t>
      </w:r>
      <w:r>
        <w:rPr>
          <w:rFonts w:hint="eastAsia"/>
          <w:lang w:val="zh-CN"/>
        </w:rPr>
        <w:t>小时</w:t>
      </w:r>
      <w:r>
        <w:rPr>
          <w:rFonts w:hint="eastAsia"/>
          <w:lang w:val="zh-CN"/>
        </w:rPr>
        <w:t>1</w:t>
      </w:r>
      <w:r>
        <w:rPr>
          <w:rFonts w:hint="eastAsia"/>
          <w:lang w:val="zh-CN"/>
        </w:rPr>
        <w:t>次。资料为</w:t>
      </w:r>
      <w:r>
        <w:rPr>
          <w:rFonts w:hint="eastAsia"/>
          <w:lang w:val="zh-CN"/>
        </w:rPr>
        <w:t>1979</w:t>
      </w:r>
      <w:r>
        <w:rPr>
          <w:rFonts w:hint="eastAsia"/>
          <w:lang w:val="zh-CN"/>
        </w:rPr>
        <w:t>年</w:t>
      </w:r>
      <w:r>
        <w:rPr>
          <w:rFonts w:hint="eastAsia"/>
          <w:lang w:val="zh-CN"/>
        </w:rPr>
        <w:t>~2015</w:t>
      </w:r>
      <w:r>
        <w:rPr>
          <w:rFonts w:hint="eastAsia"/>
          <w:lang w:val="zh-CN"/>
        </w:rPr>
        <w:t>年的喀麦隆外海海区数据。</w:t>
      </w:r>
    </w:p>
    <w:p w:rsidR="003960D8" w:rsidRDefault="00374CF0">
      <w:pPr>
        <w:pStyle w:val="2"/>
        <w:numPr>
          <w:ilvl w:val="1"/>
          <w:numId w:val="2"/>
        </w:numPr>
        <w:spacing w:before="163" w:after="163"/>
        <w:jc w:val="both"/>
      </w:pPr>
      <w:bookmarkStart w:id="8" w:name="_Toc515370274"/>
      <w:r>
        <w:rPr>
          <w:rFonts w:hint="eastAsia"/>
        </w:rPr>
        <w:t>本文技术路线</w:t>
      </w:r>
      <w:bookmarkEnd w:id="8"/>
    </w:p>
    <w:p w:rsidR="003960D8" w:rsidRDefault="00374CF0">
      <w:pPr>
        <w:ind w:firstLineChars="200" w:firstLine="480"/>
        <w:rPr>
          <w:lang w:val="zh-CN"/>
        </w:rPr>
      </w:pPr>
      <w:r>
        <w:rPr>
          <w:rFonts w:hint="eastAsia"/>
          <w:lang w:val="zh-CN"/>
        </w:rPr>
        <w:t>在收集到</w:t>
      </w:r>
      <w:r>
        <w:rPr>
          <w:lang w:val="zh-CN"/>
        </w:rPr>
        <w:t>1</w:t>
      </w:r>
      <w:r>
        <w:rPr>
          <w:rFonts w:hint="eastAsia"/>
          <w:lang w:val="zh-CN"/>
        </w:rPr>
        <w:t>.</w:t>
      </w:r>
      <w:r>
        <w:rPr>
          <w:lang w:val="zh-CN"/>
        </w:rPr>
        <w:t>4</w:t>
      </w:r>
      <w:r>
        <w:rPr>
          <w:rFonts w:hint="eastAsia"/>
          <w:lang w:val="zh-CN"/>
        </w:rPr>
        <w:t>所提到的原始数据后，先对数据进行预处理，包括如下步骤：</w:t>
      </w:r>
    </w:p>
    <w:p w:rsidR="003960D8" w:rsidRDefault="00374CF0">
      <w:pPr>
        <w:pStyle w:val="af0"/>
        <w:numPr>
          <w:ilvl w:val="0"/>
          <w:numId w:val="3"/>
        </w:numPr>
        <w:ind w:firstLineChars="0"/>
        <w:rPr>
          <w:lang w:val="zh-CN"/>
        </w:rPr>
      </w:pPr>
      <w:r>
        <w:rPr>
          <w:rFonts w:hint="eastAsia"/>
          <w:lang w:val="zh-CN"/>
        </w:rPr>
        <w:t>时间统一编码。将所有数据的时间</w:t>
      </w:r>
      <w:proofErr w:type="gramStart"/>
      <w:r>
        <w:rPr>
          <w:rFonts w:hint="eastAsia"/>
          <w:lang w:val="zh-CN"/>
        </w:rPr>
        <w:t>值全部</w:t>
      </w:r>
      <w:proofErr w:type="gramEnd"/>
      <w:r>
        <w:rPr>
          <w:rFonts w:hint="eastAsia"/>
          <w:lang w:val="zh-CN"/>
        </w:rPr>
        <w:t>统一为</w:t>
      </w:r>
      <w:r>
        <w:rPr>
          <w:rFonts w:hint="eastAsia"/>
          <w:lang w:val="zh-CN"/>
        </w:rPr>
        <w:t>Y</w:t>
      </w:r>
      <w:r>
        <w:rPr>
          <w:lang w:val="zh-CN"/>
        </w:rPr>
        <w:t>YYYMMDD</w:t>
      </w:r>
      <w:r>
        <w:rPr>
          <w:rFonts w:hint="eastAsia"/>
          <w:lang w:val="zh-CN"/>
        </w:rPr>
        <w:t>hhmm</w:t>
      </w:r>
      <w:r>
        <w:rPr>
          <w:rFonts w:hint="eastAsia"/>
          <w:lang w:val="zh-CN"/>
        </w:rPr>
        <w:t>（前四位代表年份，</w:t>
      </w:r>
      <w:r>
        <w:rPr>
          <w:lang w:val="zh-CN"/>
        </w:rPr>
        <w:t>5</w:t>
      </w:r>
      <w:r>
        <w:rPr>
          <w:rFonts w:hint="eastAsia"/>
          <w:lang w:val="zh-CN"/>
        </w:rPr>
        <w:t>~</w:t>
      </w:r>
      <w:r>
        <w:rPr>
          <w:lang w:val="zh-CN"/>
        </w:rPr>
        <w:t>8</w:t>
      </w:r>
      <w:r>
        <w:rPr>
          <w:rFonts w:hint="eastAsia"/>
          <w:lang w:val="zh-CN"/>
        </w:rPr>
        <w:t>为为月份和年份，最后四位为采样时间），并转换为字符串格式以便后续截取。</w:t>
      </w:r>
    </w:p>
    <w:p w:rsidR="003960D8" w:rsidRDefault="00374CF0">
      <w:pPr>
        <w:pStyle w:val="af0"/>
        <w:numPr>
          <w:ilvl w:val="0"/>
          <w:numId w:val="3"/>
        </w:numPr>
        <w:ind w:firstLineChars="0"/>
        <w:rPr>
          <w:lang w:val="zh-CN"/>
        </w:rPr>
      </w:pPr>
      <w:r>
        <w:rPr>
          <w:rFonts w:hint="eastAsia"/>
          <w:lang w:val="zh-CN"/>
        </w:rPr>
        <w:t>提取季节编码。按照时间统一编码的</w:t>
      </w:r>
      <w:r>
        <w:rPr>
          <w:lang w:val="zh-CN"/>
        </w:rPr>
        <w:t>5</w:t>
      </w:r>
      <w:r>
        <w:rPr>
          <w:rFonts w:hint="eastAsia"/>
          <w:lang w:val="zh-CN"/>
        </w:rPr>
        <w:t>~</w:t>
      </w:r>
      <w:r>
        <w:rPr>
          <w:lang w:val="zh-CN"/>
        </w:rPr>
        <w:t>6</w:t>
      </w:r>
      <w:r>
        <w:rPr>
          <w:rFonts w:hint="eastAsia"/>
          <w:lang w:val="zh-CN"/>
        </w:rPr>
        <w:t>位提取数据所在季节，</w:t>
      </w:r>
      <w:r>
        <w:rPr>
          <w:rFonts w:hint="eastAsia"/>
          <w:lang w:val="zh-CN"/>
        </w:rPr>
        <w:t>1</w:t>
      </w:r>
      <w:r>
        <w:rPr>
          <w:lang w:val="zh-CN"/>
        </w:rPr>
        <w:t>2</w:t>
      </w:r>
      <w:r>
        <w:rPr>
          <w:rFonts w:hint="eastAsia"/>
          <w:lang w:val="zh-CN"/>
        </w:rPr>
        <w:t>月</w:t>
      </w:r>
      <w:r>
        <w:rPr>
          <w:rFonts w:hint="eastAsia"/>
          <w:lang w:val="zh-CN"/>
        </w:rPr>
        <w:t>~</w:t>
      </w:r>
      <w:r>
        <w:rPr>
          <w:lang w:val="zh-CN"/>
        </w:rPr>
        <w:t>2</w:t>
      </w:r>
      <w:r>
        <w:rPr>
          <w:rFonts w:hint="eastAsia"/>
          <w:lang w:val="zh-CN"/>
        </w:rPr>
        <w:t>月为冬季，编码为</w:t>
      </w:r>
      <w:r>
        <w:rPr>
          <w:rFonts w:hint="eastAsia"/>
          <w:lang w:val="zh-CN"/>
        </w:rPr>
        <w:t>0</w:t>
      </w:r>
      <w:r>
        <w:rPr>
          <w:rFonts w:hint="eastAsia"/>
          <w:lang w:val="zh-CN"/>
        </w:rPr>
        <w:t>（</w:t>
      </w:r>
      <w:r>
        <w:rPr>
          <w:rFonts w:hint="eastAsia"/>
          <w:lang w:val="zh-CN"/>
        </w:rPr>
        <w:t>Python</w:t>
      </w:r>
      <w:r>
        <w:rPr>
          <w:rFonts w:hint="eastAsia"/>
          <w:lang w:val="zh-CN"/>
        </w:rPr>
        <w:t>对数据结构的索引均从</w:t>
      </w:r>
      <w:r>
        <w:rPr>
          <w:rFonts w:hint="eastAsia"/>
          <w:lang w:val="zh-CN"/>
        </w:rPr>
        <w:t>0</w:t>
      </w:r>
      <w:r>
        <w:rPr>
          <w:rFonts w:hint="eastAsia"/>
          <w:lang w:val="zh-CN"/>
        </w:rPr>
        <w:t>开始）；</w:t>
      </w:r>
      <w:r>
        <w:rPr>
          <w:rFonts w:hint="eastAsia"/>
          <w:lang w:val="zh-CN"/>
        </w:rPr>
        <w:t>3</w:t>
      </w:r>
      <w:r>
        <w:rPr>
          <w:rFonts w:hint="eastAsia"/>
          <w:lang w:val="zh-CN"/>
        </w:rPr>
        <w:t>月</w:t>
      </w:r>
      <w:r>
        <w:rPr>
          <w:rFonts w:hint="eastAsia"/>
          <w:lang w:val="zh-CN"/>
        </w:rPr>
        <w:t>~</w:t>
      </w:r>
      <w:r>
        <w:rPr>
          <w:lang w:val="zh-CN"/>
        </w:rPr>
        <w:t>5</w:t>
      </w:r>
      <w:r>
        <w:rPr>
          <w:rFonts w:hint="eastAsia"/>
          <w:lang w:val="zh-CN"/>
        </w:rPr>
        <w:t>月为春</w:t>
      </w:r>
      <w:r>
        <w:rPr>
          <w:rFonts w:hint="eastAsia"/>
          <w:lang w:val="zh-CN"/>
        </w:rPr>
        <w:lastRenderedPageBreak/>
        <w:t>季，编码为</w:t>
      </w:r>
      <w:r>
        <w:rPr>
          <w:rFonts w:hint="eastAsia"/>
          <w:lang w:val="zh-CN"/>
        </w:rPr>
        <w:t>1</w:t>
      </w:r>
      <w:r>
        <w:rPr>
          <w:rFonts w:hint="eastAsia"/>
          <w:lang w:val="zh-CN"/>
        </w:rPr>
        <w:t>；</w:t>
      </w:r>
      <w:r>
        <w:rPr>
          <w:rFonts w:hint="eastAsia"/>
          <w:lang w:val="zh-CN"/>
        </w:rPr>
        <w:t>6</w:t>
      </w:r>
      <w:r>
        <w:rPr>
          <w:rFonts w:hint="eastAsia"/>
          <w:lang w:val="zh-CN"/>
        </w:rPr>
        <w:t>月</w:t>
      </w:r>
      <w:r>
        <w:rPr>
          <w:rFonts w:hint="eastAsia"/>
          <w:lang w:val="zh-CN"/>
        </w:rPr>
        <w:t>~</w:t>
      </w:r>
      <w:r>
        <w:rPr>
          <w:lang w:val="zh-CN"/>
        </w:rPr>
        <w:t>8</w:t>
      </w:r>
      <w:r>
        <w:rPr>
          <w:rFonts w:hint="eastAsia"/>
          <w:lang w:val="zh-CN"/>
        </w:rPr>
        <w:t>月为夏季，编码为</w:t>
      </w:r>
      <w:r>
        <w:rPr>
          <w:rFonts w:hint="eastAsia"/>
          <w:lang w:val="zh-CN"/>
        </w:rPr>
        <w:t>2</w:t>
      </w:r>
      <w:r>
        <w:rPr>
          <w:rFonts w:hint="eastAsia"/>
          <w:lang w:val="zh-CN"/>
        </w:rPr>
        <w:t>；</w:t>
      </w:r>
      <w:r>
        <w:rPr>
          <w:rFonts w:hint="eastAsia"/>
          <w:lang w:val="zh-CN"/>
        </w:rPr>
        <w:t>9</w:t>
      </w:r>
      <w:r>
        <w:rPr>
          <w:rFonts w:hint="eastAsia"/>
          <w:lang w:val="zh-CN"/>
        </w:rPr>
        <w:t>月</w:t>
      </w:r>
      <w:r>
        <w:rPr>
          <w:rFonts w:hint="eastAsia"/>
          <w:lang w:val="zh-CN"/>
        </w:rPr>
        <w:t>~</w:t>
      </w:r>
      <w:r>
        <w:rPr>
          <w:lang w:val="zh-CN"/>
        </w:rPr>
        <w:t>11</w:t>
      </w:r>
      <w:r>
        <w:rPr>
          <w:rFonts w:hint="eastAsia"/>
          <w:lang w:val="zh-CN"/>
        </w:rPr>
        <w:t>月为秋季，编码为</w:t>
      </w:r>
      <w:r>
        <w:rPr>
          <w:rFonts w:hint="eastAsia"/>
          <w:lang w:val="zh-CN"/>
        </w:rPr>
        <w:t>3</w:t>
      </w:r>
      <w:r>
        <w:rPr>
          <w:rFonts w:hint="eastAsia"/>
          <w:lang w:val="zh-CN"/>
        </w:rPr>
        <w:t>。季节编码均为整型（</w:t>
      </w:r>
      <w:r>
        <w:rPr>
          <w:rFonts w:hint="eastAsia"/>
          <w:lang w:val="zh-CN"/>
        </w:rPr>
        <w:t>integer</w:t>
      </w:r>
      <w:r>
        <w:rPr>
          <w:rFonts w:hint="eastAsia"/>
          <w:lang w:val="zh-CN"/>
        </w:rPr>
        <w:t>）数据，以便后续的循环批量运算。</w:t>
      </w:r>
    </w:p>
    <w:p w:rsidR="003960D8" w:rsidRDefault="00374CF0">
      <w:pPr>
        <w:pStyle w:val="af0"/>
        <w:numPr>
          <w:ilvl w:val="0"/>
          <w:numId w:val="3"/>
        </w:numPr>
        <w:ind w:firstLineChars="0"/>
        <w:rPr>
          <w:lang w:val="zh-CN"/>
        </w:rPr>
      </w:pPr>
      <w:r>
        <w:rPr>
          <w:rFonts w:hint="eastAsia"/>
          <w:lang w:val="zh-CN"/>
        </w:rPr>
        <w:t>计算平均周期。由于原始数据仅提供谱周期，运用如下公式：</w:t>
      </w:r>
    </w:p>
    <w:p w:rsidR="003960D8" w:rsidRDefault="00C17AB6">
      <w:pPr>
        <w:pStyle w:val="af0"/>
        <w:ind w:left="900" w:firstLineChars="0" w:firstLine="0"/>
        <w:jc w:val="center"/>
        <w:rPr>
          <w:lang w:val="zh-CN"/>
        </w:rPr>
      </w:pPr>
      <m:oMathPara>
        <m:oMath>
          <m:acc>
            <m:accPr>
              <m:chr m:val="̅"/>
              <m:ctrlPr>
                <w:rPr>
                  <w:rFonts w:ascii="Cambria Math" w:hAnsi="Cambria Math"/>
                  <w:lang w:val="zh-CN"/>
                </w:rPr>
              </m:ctrlPr>
            </m:accPr>
            <m:e>
              <m:r>
                <m:rPr>
                  <m:sty m:val="p"/>
                </m:rPr>
                <w:rPr>
                  <w:rFonts w:ascii="Cambria Math" w:hAnsi="Cambria Math"/>
                  <w:lang w:val="zh-CN"/>
                </w:rPr>
                <m:t>T</m:t>
              </m:r>
            </m:e>
          </m:acc>
          <m:r>
            <m:rPr>
              <m:sty m:val="p"/>
            </m:rPr>
            <w:rPr>
              <w:rFonts w:ascii="Cambria Math" w:hAnsi="Cambria Math"/>
              <w:lang w:val="zh-CN"/>
            </w:rPr>
            <m:t>=</m:t>
          </m:r>
          <m:f>
            <m:fPr>
              <m:ctrlPr>
                <w:rPr>
                  <w:rFonts w:ascii="Cambria Math" w:hAnsi="Cambria Math"/>
                  <w:lang w:val="zh-CN"/>
                </w:rPr>
              </m:ctrlPr>
            </m:fPr>
            <m:num>
              <m:sSub>
                <m:sSubPr>
                  <m:ctrlPr>
                    <w:rPr>
                      <w:rFonts w:ascii="Cambria Math" w:hAnsi="Cambria Math"/>
                      <w:lang w:val="zh-CN"/>
                    </w:rPr>
                  </m:ctrlPr>
                </m:sSubPr>
                <m:e>
                  <m:r>
                    <m:rPr>
                      <m:sty m:val="p"/>
                    </m:rPr>
                    <w:rPr>
                      <w:rFonts w:ascii="Cambria Math" w:hAnsi="Cambria Math"/>
                      <w:lang w:val="zh-CN"/>
                    </w:rPr>
                    <m:t>T</m:t>
                  </m:r>
                </m:e>
                <m:sub>
                  <m:r>
                    <m:rPr>
                      <m:sty m:val="p"/>
                    </m:rPr>
                    <w:rPr>
                      <w:rFonts w:ascii="Cambria Math" w:hAnsi="Cambria Math"/>
                      <w:lang w:val="zh-CN"/>
                    </w:rPr>
                    <m:t>P</m:t>
                  </m:r>
                </m:sub>
              </m:sSub>
            </m:num>
            <m:den>
              <m:r>
                <m:rPr>
                  <m:sty m:val="p"/>
                </m:rPr>
                <w:rPr>
                  <w:rFonts w:ascii="Cambria Math" w:hAnsi="Cambria Math"/>
                  <w:lang w:val="zh-CN"/>
                </w:rPr>
                <m:t>1.05×1.15</m:t>
              </m:r>
            </m:den>
          </m:f>
        </m:oMath>
      </m:oMathPara>
    </w:p>
    <w:p w:rsidR="003960D8" w:rsidRDefault="00374CF0">
      <w:pPr>
        <w:pStyle w:val="af0"/>
        <w:ind w:left="900" w:firstLineChars="0" w:firstLine="0"/>
        <w:rPr>
          <w:lang w:val="zh-CN"/>
        </w:rPr>
      </w:pPr>
      <w:proofErr w:type="gramStart"/>
      <w:r>
        <w:rPr>
          <w:rFonts w:hint="eastAsia"/>
          <w:lang w:val="zh-CN"/>
        </w:rPr>
        <w:t>将谱周期</w:t>
      </w:r>
      <w:proofErr w:type="gramEnd"/>
      <w:r>
        <w:rPr>
          <w:rFonts w:hint="eastAsia"/>
          <w:lang w:val="zh-CN"/>
        </w:rPr>
        <w:t>转换为平均周期，并将数据整合于预处理结果内。</w:t>
      </w:r>
    </w:p>
    <w:p w:rsidR="003960D8" w:rsidRDefault="00374CF0">
      <w:pPr>
        <w:pStyle w:val="af0"/>
        <w:numPr>
          <w:ilvl w:val="0"/>
          <w:numId w:val="3"/>
        </w:numPr>
        <w:ind w:firstLineChars="0"/>
        <w:rPr>
          <w:lang w:val="zh-CN"/>
        </w:rPr>
      </w:pPr>
      <w:r>
        <w:rPr>
          <w:rFonts w:hint="eastAsia"/>
          <w:lang w:val="zh-CN"/>
        </w:rPr>
        <w:t>波向转换。由于原始数据提供的波向为波浪去向，因此在原始波</w:t>
      </w:r>
      <w:proofErr w:type="gramStart"/>
      <w:r>
        <w:rPr>
          <w:rFonts w:hint="eastAsia"/>
          <w:lang w:val="zh-CN"/>
        </w:rPr>
        <w:t>箱数据</w:t>
      </w:r>
      <w:proofErr w:type="gramEnd"/>
      <w:r>
        <w:rPr>
          <w:rFonts w:hint="eastAsia"/>
          <w:lang w:val="zh-CN"/>
        </w:rPr>
        <w:t>上加上</w:t>
      </w:r>
      <w:r>
        <w:rPr>
          <w:rFonts w:hint="eastAsia"/>
          <w:lang w:val="zh-CN"/>
        </w:rPr>
        <w:t>1</w:t>
      </w:r>
      <w:r>
        <w:rPr>
          <w:lang w:val="zh-CN"/>
        </w:rPr>
        <w:t>80</w:t>
      </w:r>
      <w:r>
        <w:rPr>
          <w:rFonts w:hint="eastAsia"/>
          <w:lang w:val="zh-CN"/>
        </w:rPr>
        <w:t>°以转换为波浪来向。并运用判别函数将波浪来向转换为</w:t>
      </w:r>
      <w:r>
        <w:rPr>
          <w:rFonts w:hint="eastAsia"/>
          <w:lang w:val="zh-CN"/>
        </w:rPr>
        <w:t>1</w:t>
      </w:r>
      <w:r>
        <w:rPr>
          <w:lang w:val="zh-CN"/>
        </w:rPr>
        <w:t>6</w:t>
      </w:r>
      <w:r>
        <w:rPr>
          <w:rFonts w:hint="eastAsia"/>
          <w:lang w:val="zh-CN"/>
        </w:rPr>
        <w:t>个方向。</w:t>
      </w:r>
    </w:p>
    <w:p w:rsidR="003960D8" w:rsidRDefault="00374CF0">
      <w:pPr>
        <w:ind w:left="480"/>
        <w:rPr>
          <w:lang w:val="zh-CN"/>
        </w:rPr>
      </w:pPr>
      <w:r>
        <w:rPr>
          <w:rFonts w:hint="eastAsia"/>
          <w:lang w:val="zh-CN"/>
        </w:rPr>
        <w:t>预处理后开始继续</w:t>
      </w:r>
      <w:r w:rsidR="00CC3FE7">
        <w:rPr>
          <w:rFonts w:hint="eastAsia"/>
          <w:lang w:val="zh-CN"/>
        </w:rPr>
        <w:t>采用</w:t>
      </w:r>
      <w:r>
        <w:rPr>
          <w:rFonts w:hint="eastAsia"/>
          <w:lang w:val="zh-CN"/>
        </w:rPr>
        <w:t>Python</w:t>
      </w:r>
      <w:r>
        <w:rPr>
          <w:rFonts w:hint="eastAsia"/>
          <w:lang w:val="zh-CN"/>
        </w:rPr>
        <w:t>语言对数据进行统计分析，包括以下步骤：</w:t>
      </w:r>
    </w:p>
    <w:p w:rsidR="003960D8" w:rsidRDefault="00374CF0">
      <w:pPr>
        <w:pStyle w:val="af0"/>
        <w:numPr>
          <w:ilvl w:val="0"/>
          <w:numId w:val="4"/>
        </w:numPr>
        <w:ind w:firstLineChars="0"/>
        <w:rPr>
          <w:lang w:val="zh-CN"/>
        </w:rPr>
      </w:pPr>
      <w:r>
        <w:rPr>
          <w:rFonts w:hint="eastAsia"/>
          <w:lang w:val="zh-CN"/>
        </w:rPr>
        <w:t>利用</w:t>
      </w:r>
      <w:r>
        <w:rPr>
          <w:rFonts w:hint="eastAsia"/>
          <w:lang w:val="zh-CN"/>
        </w:rPr>
        <w:t>Numpy</w:t>
      </w:r>
      <w:r>
        <w:rPr>
          <w:rFonts w:hint="eastAsia"/>
          <w:lang w:val="zh-CN"/>
        </w:rPr>
        <w:t>计算全年和各季有效波高和平均周期的均值，利用</w:t>
      </w:r>
      <w:r>
        <w:rPr>
          <w:rFonts w:hint="eastAsia"/>
          <w:lang w:val="zh-CN"/>
        </w:rPr>
        <w:t>sklearn</w:t>
      </w:r>
      <w:r>
        <w:rPr>
          <w:rFonts w:hint="eastAsia"/>
          <w:lang w:val="zh-CN"/>
        </w:rPr>
        <w:t>对其进行线性回归分析，利用</w:t>
      </w:r>
      <w:r>
        <w:rPr>
          <w:rFonts w:hint="eastAsia"/>
          <w:lang w:val="zh-CN"/>
        </w:rPr>
        <w:t>matplotlib</w:t>
      </w:r>
      <w:r>
        <w:rPr>
          <w:rFonts w:hint="eastAsia"/>
          <w:lang w:val="zh-CN"/>
        </w:rPr>
        <w:t>绘制逐年变化折线图和趋势线。</w:t>
      </w:r>
    </w:p>
    <w:p w:rsidR="003960D8" w:rsidRDefault="00374CF0">
      <w:pPr>
        <w:pStyle w:val="af0"/>
        <w:numPr>
          <w:ilvl w:val="0"/>
          <w:numId w:val="4"/>
        </w:numPr>
        <w:ind w:firstLineChars="0"/>
        <w:rPr>
          <w:lang w:val="zh-CN"/>
        </w:rPr>
      </w:pPr>
      <w:r>
        <w:rPr>
          <w:rFonts w:hint="eastAsia"/>
          <w:lang w:val="zh-CN"/>
        </w:rPr>
        <w:t>运用</w:t>
      </w:r>
      <w:r>
        <w:rPr>
          <w:rFonts w:hint="eastAsia"/>
          <w:lang w:val="zh-CN"/>
        </w:rPr>
        <w:t>Windrose</w:t>
      </w:r>
      <w:r>
        <w:rPr>
          <w:rFonts w:hint="eastAsia"/>
          <w:lang w:val="zh-CN"/>
        </w:rPr>
        <w:t>工具包对海面风速和波向及波向与有效波高的联合分布进行绘图。</w:t>
      </w:r>
    </w:p>
    <w:p w:rsidR="003960D8" w:rsidRDefault="00374CF0">
      <w:pPr>
        <w:pStyle w:val="af0"/>
        <w:numPr>
          <w:ilvl w:val="0"/>
          <w:numId w:val="4"/>
        </w:numPr>
        <w:ind w:firstLineChars="0"/>
        <w:rPr>
          <w:lang w:val="zh-CN"/>
        </w:rPr>
      </w:pPr>
      <w:r>
        <w:rPr>
          <w:rFonts w:hint="eastAsia"/>
          <w:lang w:val="zh-CN"/>
        </w:rPr>
        <w:t>运用</w:t>
      </w:r>
      <w:r>
        <w:rPr>
          <w:rFonts w:hint="eastAsia"/>
          <w:lang w:val="zh-CN"/>
        </w:rPr>
        <w:t>matplotlib.</w:t>
      </w:r>
      <w:r>
        <w:rPr>
          <w:lang w:val="zh-CN"/>
        </w:rPr>
        <w:t>c</w:t>
      </w:r>
      <w:r>
        <w:rPr>
          <w:rFonts w:hint="eastAsia"/>
          <w:lang w:val="zh-CN"/>
        </w:rPr>
        <w:t>ontour</w:t>
      </w:r>
      <w:r>
        <w:rPr>
          <w:rFonts w:hint="eastAsia"/>
          <w:lang w:val="zh-CN"/>
        </w:rPr>
        <w:t>进行有效波高和平均周期的联合分布进行绘图。</w:t>
      </w:r>
    </w:p>
    <w:p w:rsidR="003960D8" w:rsidRDefault="00374CF0">
      <w:pPr>
        <w:pStyle w:val="af0"/>
        <w:numPr>
          <w:ilvl w:val="0"/>
          <w:numId w:val="4"/>
        </w:numPr>
        <w:ind w:firstLineChars="0"/>
        <w:rPr>
          <w:lang w:val="zh-CN"/>
        </w:rPr>
      </w:pPr>
      <w:proofErr w:type="gramStart"/>
      <w:r>
        <w:rPr>
          <w:rFonts w:hint="eastAsia"/>
          <w:lang w:val="zh-CN"/>
        </w:rPr>
        <w:t>划分强浪波高</w:t>
      </w:r>
      <w:proofErr w:type="gramEnd"/>
      <w:r>
        <w:rPr>
          <w:rFonts w:hint="eastAsia"/>
          <w:lang w:val="zh-CN"/>
        </w:rPr>
        <w:t>并进行分析，分析其波向分布。</w:t>
      </w:r>
    </w:p>
    <w:p w:rsidR="003960D8" w:rsidRDefault="00374CF0">
      <w:pPr>
        <w:pStyle w:val="af0"/>
        <w:numPr>
          <w:ilvl w:val="0"/>
          <w:numId w:val="4"/>
        </w:numPr>
        <w:ind w:firstLineChars="0"/>
        <w:rPr>
          <w:lang w:val="zh-CN"/>
        </w:rPr>
      </w:pPr>
      <w:r>
        <w:rPr>
          <w:rFonts w:hint="eastAsia"/>
          <w:lang w:val="zh-CN"/>
        </w:rPr>
        <w:t>分析波浪各要素的逐月时间过程，并对海面风速和有效波高、有效波高和平均周期、海面风速和平均周期进行相关性分析。</w:t>
      </w:r>
    </w:p>
    <w:p w:rsidR="003960D8" w:rsidRDefault="00374CF0">
      <w:pPr>
        <w:pStyle w:val="af0"/>
        <w:numPr>
          <w:ilvl w:val="0"/>
          <w:numId w:val="4"/>
        </w:numPr>
        <w:ind w:firstLineChars="0"/>
        <w:rPr>
          <w:lang w:val="zh-CN"/>
        </w:rPr>
      </w:pPr>
      <w:r>
        <w:rPr>
          <w:rFonts w:hint="eastAsia"/>
          <w:lang w:val="zh-CN"/>
        </w:rPr>
        <w:t>计算各等级大浪有效波高值，并计算各重现期大浪波高。</w:t>
      </w:r>
    </w:p>
    <w:p w:rsidR="003960D8" w:rsidRDefault="00374CF0">
      <w:pPr>
        <w:pStyle w:val="2"/>
        <w:numPr>
          <w:ilvl w:val="1"/>
          <w:numId w:val="2"/>
        </w:numPr>
        <w:spacing w:before="163" w:after="163"/>
        <w:jc w:val="both"/>
      </w:pPr>
      <w:bookmarkStart w:id="9" w:name="_Toc515370275"/>
      <w:r>
        <w:rPr>
          <w:rFonts w:hint="eastAsia"/>
        </w:rPr>
        <w:t>论文结构</w:t>
      </w:r>
      <w:bookmarkEnd w:id="9"/>
    </w:p>
    <w:p w:rsidR="003960D8" w:rsidRDefault="00374CF0">
      <w:pPr>
        <w:ind w:firstLineChars="200" w:firstLine="480"/>
        <w:rPr>
          <w:lang w:val="zh-CN"/>
        </w:rPr>
      </w:pPr>
      <w:r>
        <w:rPr>
          <w:rFonts w:hint="eastAsia"/>
          <w:lang w:val="zh-CN"/>
        </w:rPr>
        <w:t>本文共包括五章。</w:t>
      </w:r>
    </w:p>
    <w:p w:rsidR="003960D8" w:rsidRDefault="00374CF0">
      <w:pPr>
        <w:ind w:firstLineChars="200" w:firstLine="480"/>
        <w:rPr>
          <w:lang w:val="zh-CN"/>
        </w:rPr>
      </w:pPr>
      <w:r>
        <w:rPr>
          <w:rFonts w:hint="eastAsia"/>
          <w:lang w:val="zh-CN"/>
        </w:rPr>
        <w:t>第一章概述本文的研究背景和研究方法，简述了喀麦隆外海的波浪研究现状，介绍本文的结构和研究路线。</w:t>
      </w:r>
    </w:p>
    <w:p w:rsidR="003960D8" w:rsidRDefault="00374CF0">
      <w:pPr>
        <w:ind w:firstLineChars="200" w:firstLine="480"/>
        <w:rPr>
          <w:lang w:val="zh-CN"/>
        </w:rPr>
      </w:pPr>
      <w:r>
        <w:rPr>
          <w:rFonts w:hint="eastAsia"/>
          <w:lang w:val="zh-CN"/>
        </w:rPr>
        <w:t>第二章介绍了本文的理论基础，主要包括有效波高、平均周期的定义和波高的几种分布模型，最后简要介绍了本文的主要计算分析工具</w:t>
      </w:r>
      <w:r>
        <w:rPr>
          <w:lang w:val="zh-CN"/>
        </w:rPr>
        <w:t>Python</w:t>
      </w:r>
      <w:r>
        <w:rPr>
          <w:rFonts w:hint="eastAsia"/>
          <w:lang w:val="zh-CN"/>
        </w:rPr>
        <w:t>语言。</w:t>
      </w:r>
    </w:p>
    <w:p w:rsidR="003960D8" w:rsidRDefault="00374CF0">
      <w:pPr>
        <w:ind w:firstLineChars="200" w:firstLine="480"/>
        <w:rPr>
          <w:lang w:val="zh-CN"/>
        </w:rPr>
      </w:pPr>
      <w:r>
        <w:rPr>
          <w:rFonts w:hint="eastAsia"/>
          <w:lang w:val="zh-CN"/>
        </w:rPr>
        <w:t>第三章主要针对喀麦隆外海的波浪特征进行全年及分季的分析，包括波向、有效波高和平均周期，并对其逐年变化规律进行线性回归分析；然后对有效波高和波向的</w:t>
      </w:r>
      <w:r>
        <w:rPr>
          <w:rFonts w:hint="eastAsia"/>
          <w:lang w:val="zh-CN"/>
        </w:rPr>
        <w:lastRenderedPageBreak/>
        <w:t>联合分布、有效波高与平均周期的联合分布进行分析。</w:t>
      </w:r>
    </w:p>
    <w:p w:rsidR="003960D8" w:rsidRDefault="00374CF0">
      <w:pPr>
        <w:ind w:firstLineChars="200" w:firstLine="480"/>
        <w:rPr>
          <w:lang w:val="zh-CN"/>
        </w:rPr>
      </w:pPr>
      <w:r>
        <w:rPr>
          <w:rFonts w:hint="eastAsia"/>
          <w:lang w:val="zh-CN"/>
        </w:rPr>
        <w:t>第四章主要分析波浪特征各要素的逐月变化规律，包括：</w:t>
      </w:r>
    </w:p>
    <w:p w:rsidR="003960D8" w:rsidRDefault="00374CF0">
      <w:pPr>
        <w:pStyle w:val="af0"/>
        <w:numPr>
          <w:ilvl w:val="0"/>
          <w:numId w:val="5"/>
        </w:numPr>
        <w:ind w:firstLineChars="0"/>
        <w:rPr>
          <w:lang w:val="zh-CN"/>
        </w:rPr>
      </w:pPr>
      <w:r>
        <w:rPr>
          <w:rFonts w:hint="eastAsia"/>
          <w:lang w:val="zh-CN"/>
        </w:rPr>
        <w:t>有效波高、平均周期、海面风速和主波向的逐月时间过程；</w:t>
      </w:r>
    </w:p>
    <w:p w:rsidR="003960D8" w:rsidRDefault="00374CF0">
      <w:pPr>
        <w:pStyle w:val="af0"/>
        <w:numPr>
          <w:ilvl w:val="0"/>
          <w:numId w:val="5"/>
        </w:numPr>
        <w:ind w:firstLineChars="0"/>
        <w:rPr>
          <w:lang w:val="zh-CN"/>
        </w:rPr>
      </w:pPr>
      <w:r>
        <w:rPr>
          <w:rFonts w:hint="eastAsia"/>
          <w:lang w:val="zh-CN"/>
        </w:rPr>
        <w:t>海面风速与有效波高的相关关系分析；</w:t>
      </w:r>
    </w:p>
    <w:p w:rsidR="003960D8" w:rsidRDefault="00374CF0">
      <w:pPr>
        <w:pStyle w:val="af0"/>
        <w:numPr>
          <w:ilvl w:val="0"/>
          <w:numId w:val="5"/>
        </w:numPr>
        <w:ind w:firstLineChars="0"/>
        <w:rPr>
          <w:lang w:val="zh-CN"/>
        </w:rPr>
      </w:pPr>
      <w:r>
        <w:rPr>
          <w:rFonts w:hint="eastAsia"/>
          <w:lang w:val="zh-CN"/>
        </w:rPr>
        <w:t>海面风速与平均周期的相关关系分析；</w:t>
      </w:r>
    </w:p>
    <w:p w:rsidR="003960D8" w:rsidRDefault="00374CF0">
      <w:pPr>
        <w:pStyle w:val="af0"/>
        <w:numPr>
          <w:ilvl w:val="0"/>
          <w:numId w:val="5"/>
        </w:numPr>
        <w:ind w:firstLineChars="0"/>
        <w:rPr>
          <w:lang w:val="zh-CN"/>
        </w:rPr>
      </w:pPr>
      <w:r>
        <w:rPr>
          <w:rFonts w:hint="eastAsia"/>
          <w:lang w:val="zh-CN"/>
        </w:rPr>
        <w:t>有效波高与平均周期的相关关系分析。</w:t>
      </w:r>
    </w:p>
    <w:p w:rsidR="003960D8" w:rsidRDefault="00374CF0">
      <w:pPr>
        <w:ind w:left="480"/>
        <w:rPr>
          <w:lang w:val="zh-CN"/>
        </w:rPr>
      </w:pPr>
      <w:r>
        <w:rPr>
          <w:rFonts w:hint="eastAsia"/>
          <w:lang w:val="zh-CN"/>
        </w:rPr>
        <w:t>并绘制相关的折线图、散点图分析其特征。</w:t>
      </w:r>
    </w:p>
    <w:p w:rsidR="003960D8" w:rsidRDefault="00374CF0">
      <w:pPr>
        <w:ind w:firstLineChars="200" w:firstLine="480"/>
        <w:rPr>
          <w:lang w:val="zh-CN"/>
        </w:rPr>
      </w:pPr>
      <w:r>
        <w:rPr>
          <w:rFonts w:hint="eastAsia"/>
          <w:lang w:val="zh-CN"/>
        </w:rPr>
        <w:t>第五章主要对全年及各季的大浪随时间（逐年）变化趋势进行分析，发现各等级大浪变化特征和变化趋势，并计算多年重现期大浪波高。</w:t>
      </w:r>
    </w:p>
    <w:p w:rsidR="003960D8" w:rsidRDefault="00374CF0">
      <w:pPr>
        <w:ind w:firstLineChars="200" w:firstLine="480"/>
        <w:rPr>
          <w:lang w:val="zh-CN"/>
        </w:rPr>
      </w:pPr>
      <w:r>
        <w:rPr>
          <w:rFonts w:hint="eastAsia"/>
          <w:lang w:val="zh-CN"/>
        </w:rPr>
        <w:t>如无其他说明，本文采用如下统一计量单位：</w:t>
      </w:r>
    </w:p>
    <w:tbl>
      <w:tblPr>
        <w:tblStyle w:val="310"/>
        <w:tblW w:w="9060" w:type="dxa"/>
        <w:tblLayout w:type="fixed"/>
        <w:tblLook w:val="04A0" w:firstRow="1" w:lastRow="0" w:firstColumn="1" w:lastColumn="0" w:noHBand="0" w:noVBand="1"/>
      </w:tblPr>
      <w:tblGrid>
        <w:gridCol w:w="4530"/>
        <w:gridCol w:w="4530"/>
      </w:tblGrid>
      <w:tr w:rsidR="003960D8" w:rsidTr="00396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有效波高——</w:t>
            </w:r>
            <w:r w:rsidRPr="00CC3FE7">
              <w:rPr>
                <w:rFonts w:hint="eastAsia"/>
                <w:b w:val="0"/>
                <w:lang w:val="zh-CN"/>
              </w:rPr>
              <w:t>m</w:t>
            </w:r>
          </w:p>
        </w:tc>
        <w:tc>
          <w:tcPr>
            <w:tcW w:w="4530" w:type="dxa"/>
          </w:tcPr>
          <w:p w:rsidR="003960D8" w:rsidRPr="00CC3FE7" w:rsidRDefault="00374CF0">
            <w:pPr>
              <w:cnfStyle w:val="100000000000" w:firstRow="1" w:lastRow="0" w:firstColumn="0" w:lastColumn="0" w:oddVBand="0" w:evenVBand="0" w:oddHBand="0" w:evenHBand="0" w:firstRowFirstColumn="0" w:firstRowLastColumn="0" w:lastRowFirstColumn="0" w:lastRowLastColumn="0"/>
              <w:rPr>
                <w:b w:val="0"/>
                <w:lang w:val="zh-CN"/>
              </w:rPr>
            </w:pPr>
            <w:r w:rsidRPr="00CC3FE7">
              <w:rPr>
                <w:rFonts w:hint="eastAsia"/>
                <w:b w:val="0"/>
                <w:lang w:val="zh-CN"/>
              </w:rPr>
              <w:t>波向——°（角度，</w:t>
            </w:r>
            <w:r w:rsidRPr="00CC3FE7">
              <w:rPr>
                <w:rFonts w:hint="eastAsia"/>
                <w:b w:val="0"/>
                <w:lang w:val="zh-CN"/>
              </w:rPr>
              <w:t>deg</w:t>
            </w:r>
            <w:r w:rsidRPr="00CC3FE7">
              <w:rPr>
                <w:rFonts w:hint="eastAsia"/>
                <w:b w:val="0"/>
                <w:lang w:val="zh-CN"/>
              </w:rPr>
              <w:t>）</w:t>
            </w:r>
          </w:p>
        </w:tc>
      </w:tr>
      <w:tr w:rsidR="003960D8" w:rsidTr="003960D8">
        <w:tc>
          <w:tcPr>
            <w:cnfStyle w:val="001000000000" w:firstRow="0" w:lastRow="0" w:firstColumn="1" w:lastColumn="0" w:oddVBand="0" w:evenVBand="0" w:oddHBand="0" w:evenHBand="0" w:firstRowFirstColumn="0"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平均周期——</w:t>
            </w:r>
            <w:r w:rsidRPr="00CC3FE7">
              <w:rPr>
                <w:rFonts w:hint="eastAsia"/>
                <w:b w:val="0"/>
                <w:lang w:val="zh-CN"/>
              </w:rPr>
              <w:t>s</w:t>
            </w:r>
          </w:p>
        </w:tc>
        <w:tc>
          <w:tcPr>
            <w:tcW w:w="4530" w:type="dxa"/>
          </w:tcPr>
          <w:p w:rsidR="003960D8" w:rsidRPr="00CC3FE7" w:rsidRDefault="00374CF0">
            <w:pPr>
              <w:cnfStyle w:val="000000000000" w:firstRow="0" w:lastRow="0" w:firstColumn="0" w:lastColumn="0" w:oddVBand="0" w:evenVBand="0" w:oddHBand="0" w:evenHBand="0" w:firstRowFirstColumn="0" w:firstRowLastColumn="0" w:lastRowFirstColumn="0" w:lastRowLastColumn="0"/>
              <w:rPr>
                <w:lang w:val="zh-CN"/>
              </w:rPr>
            </w:pPr>
            <w:r w:rsidRPr="00CC3FE7">
              <w:rPr>
                <w:rFonts w:hint="eastAsia"/>
                <w:lang w:val="zh-CN"/>
              </w:rPr>
              <w:t>概率——</w:t>
            </w:r>
            <w:r w:rsidRPr="00CC3FE7">
              <w:rPr>
                <w:rFonts w:hint="eastAsia"/>
                <w:lang w:val="zh-CN"/>
              </w:rPr>
              <w:t>%</w:t>
            </w:r>
          </w:p>
        </w:tc>
      </w:tr>
      <w:tr w:rsidR="003960D8" w:rsidTr="003960D8">
        <w:tc>
          <w:tcPr>
            <w:cnfStyle w:val="001000000000" w:firstRow="0" w:lastRow="0" w:firstColumn="1" w:lastColumn="0" w:oddVBand="0" w:evenVBand="0" w:oddHBand="0" w:evenHBand="0" w:firstRowFirstColumn="0"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风速——</w:t>
            </w:r>
            <w:r w:rsidRPr="00CC3FE7">
              <w:rPr>
                <w:rFonts w:hint="eastAsia"/>
                <w:b w:val="0"/>
                <w:lang w:val="zh-CN"/>
              </w:rPr>
              <w:t>m/s</w:t>
            </w:r>
          </w:p>
        </w:tc>
        <w:tc>
          <w:tcPr>
            <w:tcW w:w="4530" w:type="dxa"/>
          </w:tcPr>
          <w:p w:rsidR="003960D8" w:rsidRPr="00CC3FE7" w:rsidRDefault="003960D8">
            <w:pPr>
              <w:cnfStyle w:val="000000000000" w:firstRow="0" w:lastRow="0" w:firstColumn="0" w:lastColumn="0" w:oddVBand="0" w:evenVBand="0" w:oddHBand="0" w:evenHBand="0" w:firstRowFirstColumn="0" w:firstRowLastColumn="0" w:lastRowFirstColumn="0" w:lastRowLastColumn="0"/>
              <w:rPr>
                <w:lang w:val="zh-CN"/>
              </w:rPr>
            </w:pPr>
          </w:p>
        </w:tc>
      </w:tr>
    </w:tbl>
    <w:p w:rsidR="003960D8" w:rsidRDefault="003960D8">
      <w:pPr>
        <w:ind w:firstLineChars="200" w:firstLine="480"/>
        <w:rPr>
          <w:lang w:val="zh-CN"/>
        </w:rPr>
      </w:pPr>
    </w:p>
    <w:p w:rsidR="003960D8" w:rsidRDefault="003960D8">
      <w:pPr>
        <w:ind w:firstLineChars="200" w:firstLine="480"/>
        <w:rPr>
          <w:lang w:val="zh-CN"/>
        </w:rPr>
        <w:sectPr w:rsidR="003960D8">
          <w:headerReference w:type="even" r:id="rId11"/>
          <w:headerReference w:type="default" r:id="rId12"/>
          <w:footerReference w:type="default" r:id="rId13"/>
          <w:headerReference w:type="first" r:id="rId14"/>
          <w:footerReference w:type="first" r:id="rId15"/>
          <w:pgSz w:w="11906" w:h="16838"/>
          <w:pgMar w:top="1418" w:right="1418" w:bottom="1418" w:left="1418" w:header="851" w:footer="851" w:gutter="0"/>
          <w:pgNumType w:start="1"/>
          <w:cols w:space="425"/>
          <w:docGrid w:type="lines" w:linePitch="326"/>
        </w:sectPr>
      </w:pPr>
    </w:p>
    <w:p w:rsidR="003960D8" w:rsidRDefault="00374CF0">
      <w:pPr>
        <w:pStyle w:val="1"/>
        <w:numPr>
          <w:ilvl w:val="0"/>
          <w:numId w:val="1"/>
        </w:numPr>
        <w:spacing w:before="163" w:after="163"/>
      </w:pPr>
      <w:bookmarkStart w:id="10" w:name="_Toc515370276"/>
      <w:r>
        <w:rPr>
          <w:rFonts w:hint="eastAsia"/>
        </w:rPr>
        <w:lastRenderedPageBreak/>
        <w:t>基础理论方法</w:t>
      </w:r>
      <w:bookmarkEnd w:id="10"/>
    </w:p>
    <w:p w:rsidR="003960D8" w:rsidRDefault="00374CF0">
      <w:pPr>
        <w:pStyle w:val="2"/>
        <w:numPr>
          <w:ilvl w:val="1"/>
          <w:numId w:val="6"/>
        </w:numPr>
        <w:spacing w:before="163" w:after="163"/>
      </w:pPr>
      <w:bookmarkStart w:id="11" w:name="_Toc515370277"/>
      <w:r>
        <w:rPr>
          <w:rFonts w:hint="eastAsia"/>
        </w:rPr>
        <w:t>随机</w:t>
      </w:r>
      <w:proofErr w:type="gramStart"/>
      <w:r>
        <w:rPr>
          <w:rFonts w:hint="eastAsia"/>
        </w:rPr>
        <w:t>波理论</w:t>
      </w:r>
      <w:proofErr w:type="gramEnd"/>
      <w:r>
        <w:rPr>
          <w:rFonts w:hint="eastAsia"/>
        </w:rPr>
        <w:t>简介</w:t>
      </w:r>
      <w:bookmarkEnd w:id="11"/>
    </w:p>
    <w:p w:rsidR="003960D8" w:rsidRDefault="00374CF0">
      <w:pPr>
        <w:ind w:firstLineChars="200" w:firstLine="480"/>
        <w:rPr>
          <w:lang w:val="zh-CN"/>
        </w:rPr>
      </w:pPr>
      <w:r>
        <w:rPr>
          <w:rFonts w:hint="eastAsia"/>
          <w:lang w:val="zh-CN"/>
        </w:rPr>
        <w:t>实际海况的波浪参数是完全随机产生的，我们无法预先得知。如果要用数学方法来研究随机波，必须引入随机过程的概念，运用概率论与数理统计的知识进行分析。</w:t>
      </w:r>
    </w:p>
    <w:p w:rsidR="003960D8" w:rsidRDefault="00374CF0">
      <w:pPr>
        <w:ind w:firstLineChars="200" w:firstLine="480"/>
        <w:rPr>
          <w:lang w:val="zh-CN"/>
        </w:rPr>
      </w:pPr>
      <w:r>
        <w:rPr>
          <w:rFonts w:hint="eastAsia"/>
          <w:lang w:val="zh-CN"/>
        </w:rPr>
        <w:t>对一个随机过程的观测结果我们称作一个现实或一个样本函数——一个确定的非随机函数，但</w:t>
      </w:r>
      <w:proofErr w:type="gramStart"/>
      <w:r>
        <w:rPr>
          <w:rFonts w:hint="eastAsia"/>
          <w:lang w:val="zh-CN"/>
        </w:rPr>
        <w:t>各现实</w:t>
      </w:r>
      <w:proofErr w:type="gramEnd"/>
      <w:r>
        <w:rPr>
          <w:rFonts w:hint="eastAsia"/>
          <w:lang w:val="zh-CN"/>
        </w:rPr>
        <w:t>各不相同。为得到该随机过程的统计特征，必须对其进行大量的（</w:t>
      </w:r>
      <w:r>
        <w:rPr>
          <w:rFonts w:hint="eastAsia"/>
          <w:lang w:val="zh-CN"/>
        </w:rPr>
        <w:t>n</w:t>
      </w:r>
      <w:r>
        <w:rPr>
          <w:rFonts w:hint="eastAsia"/>
          <w:lang w:val="zh-CN"/>
        </w:rPr>
        <w:t>次，</w:t>
      </w:r>
      <w:r>
        <w:rPr>
          <w:rFonts w:hint="eastAsia"/>
          <w:lang w:val="zh-CN"/>
        </w:rPr>
        <w:t>n</w:t>
      </w:r>
      <w:r>
        <w:rPr>
          <w:rFonts w:hint="eastAsia"/>
          <w:lang w:val="zh-CN"/>
        </w:rPr>
        <w:t>越大越好）独立观测。举例说明：于同一条件的观测海域内，布置</w:t>
      </w:r>
      <w:r>
        <w:rPr>
          <w:rFonts w:hint="eastAsia"/>
          <w:lang w:val="zh-CN"/>
        </w:rPr>
        <w:t>n</w:t>
      </w:r>
      <w:proofErr w:type="gramStart"/>
      <w:r>
        <w:rPr>
          <w:rFonts w:hint="eastAsia"/>
          <w:lang w:val="zh-CN"/>
        </w:rPr>
        <w:t>个</w:t>
      </w:r>
      <w:proofErr w:type="gramEnd"/>
      <w:r>
        <w:rPr>
          <w:rFonts w:hint="eastAsia"/>
          <w:lang w:val="zh-CN"/>
        </w:rPr>
        <w:t>同等类型同等精度的波高仪，于同一时间段内可测得</w:t>
      </w:r>
      <w:r>
        <w:rPr>
          <w:rFonts w:hint="eastAsia"/>
          <w:lang w:val="zh-CN"/>
        </w:rPr>
        <w:t>n</w:t>
      </w:r>
      <w:r>
        <w:rPr>
          <w:rFonts w:hint="eastAsia"/>
          <w:lang w:val="zh-CN"/>
        </w:rPr>
        <w:t>个现实，合称总体。在同一固定时刻</w:t>
      </w:r>
      <w:r>
        <w:rPr>
          <w:rFonts w:hint="eastAsia"/>
          <w:lang w:val="zh-CN"/>
        </w:rPr>
        <w:t>t</w:t>
      </w:r>
      <w:r>
        <w:rPr>
          <w:vertAlign w:val="subscript"/>
          <w:lang w:val="zh-CN"/>
        </w:rPr>
        <w:t>1</w:t>
      </w:r>
      <w:r>
        <w:rPr>
          <w:rFonts w:hint="eastAsia"/>
          <w:lang w:val="zh-CN"/>
        </w:rPr>
        <w:t>内，可测得</w:t>
      </w:r>
      <w:r>
        <w:rPr>
          <w:rFonts w:hint="eastAsia"/>
          <w:lang w:val="zh-CN"/>
        </w:rPr>
        <w:t>n</w:t>
      </w:r>
      <w:proofErr w:type="gramStart"/>
      <w:r>
        <w:rPr>
          <w:rFonts w:hint="eastAsia"/>
          <w:lang w:val="zh-CN"/>
        </w:rPr>
        <w:t>个</w:t>
      </w:r>
      <w:proofErr w:type="gramEnd"/>
      <w:r>
        <w:rPr>
          <w:rFonts w:hint="eastAsia"/>
          <w:lang w:val="zh-CN"/>
        </w:rPr>
        <w:t>观测点顺势的</w:t>
      </w:r>
      <w:r>
        <w:rPr>
          <w:rFonts w:hint="eastAsia"/>
          <w:lang w:val="zh-CN"/>
        </w:rPr>
        <w:t>n</w:t>
      </w:r>
      <w:r>
        <w:rPr>
          <w:rFonts w:hint="eastAsia"/>
          <w:lang w:val="zh-CN"/>
        </w:rPr>
        <w:t>个波面高度，称之为一组随机变量；在任一时间间隔τ，又可测得</w:t>
      </w:r>
      <w:r>
        <w:rPr>
          <w:rFonts w:hint="eastAsia"/>
          <w:lang w:val="zh-CN"/>
        </w:rPr>
        <w:t>t</w:t>
      </w:r>
      <w:r>
        <w:rPr>
          <w:vertAlign w:val="subscript"/>
          <w:lang w:val="zh-CN"/>
        </w:rPr>
        <w:t>1</w:t>
      </w:r>
      <w:r>
        <w:rPr>
          <w:rFonts w:hint="eastAsia"/>
          <w:lang w:val="zh-CN"/>
        </w:rPr>
        <w:t>+</w:t>
      </w:r>
      <w:r>
        <w:rPr>
          <w:rFonts w:hint="eastAsia"/>
          <w:lang w:val="zh-CN"/>
        </w:rPr>
        <w:t>τ时刻的另一组随机变量。那么，可以定义随机函数：给定任</w:t>
      </w:r>
      <w:proofErr w:type="gramStart"/>
      <w:r>
        <w:rPr>
          <w:rFonts w:hint="eastAsia"/>
          <w:lang w:val="zh-CN"/>
        </w:rPr>
        <w:t>一</w:t>
      </w:r>
      <w:proofErr w:type="gramEnd"/>
      <w:r>
        <w:rPr>
          <w:rFonts w:hint="eastAsia"/>
          <w:lang w:val="zh-CN"/>
        </w:rPr>
        <w:t>自变量，函数的值为随机变量——即随机函数为随机变量随时间的变化，推广了随机变量系，定义了一个随机过程。</w:t>
      </w:r>
    </w:p>
    <w:p w:rsidR="003960D8" w:rsidRDefault="00374CF0">
      <w:pPr>
        <w:ind w:firstLineChars="200" w:firstLine="480"/>
        <w:rPr>
          <w:lang w:val="zh-CN"/>
        </w:rPr>
      </w:pPr>
      <w:r>
        <w:rPr>
          <w:rFonts w:hint="eastAsia"/>
          <w:lang w:val="zh-CN"/>
        </w:rPr>
        <w:t>在波浪理论研究中，平稳随机过程</w:t>
      </w:r>
      <w:proofErr w:type="gramStart"/>
      <w:r>
        <w:rPr>
          <w:rFonts w:hint="eastAsia"/>
          <w:lang w:val="zh-CN"/>
        </w:rPr>
        <w:t>最</w:t>
      </w:r>
      <w:proofErr w:type="gramEnd"/>
      <w:r>
        <w:rPr>
          <w:rFonts w:hint="eastAsia"/>
          <w:lang w:val="zh-CN"/>
        </w:rPr>
        <w:t>被广泛应用。平稳随机过程特点在于</w:t>
      </w:r>
      <w:proofErr w:type="gramStart"/>
      <w:r>
        <w:rPr>
          <w:rFonts w:hint="eastAsia"/>
          <w:lang w:val="zh-CN"/>
        </w:rPr>
        <w:t>各统计</w:t>
      </w:r>
      <w:proofErr w:type="gramEnd"/>
      <w:r>
        <w:rPr>
          <w:rFonts w:hint="eastAsia"/>
          <w:lang w:val="zh-CN"/>
        </w:rPr>
        <w:t>特征不随时间坐标原点改变而变化。实际海况下，尽管波浪是一个随机过程，仍具有各态历经性，需要一个足够长的时间间隔的现实等效于同一时段现实的总体。</w:t>
      </w:r>
    </w:p>
    <w:p w:rsidR="003960D8" w:rsidRDefault="00374CF0">
      <w:pPr>
        <w:pStyle w:val="2"/>
        <w:numPr>
          <w:ilvl w:val="1"/>
          <w:numId w:val="6"/>
        </w:numPr>
        <w:spacing w:before="163" w:after="163"/>
      </w:pPr>
      <w:bookmarkStart w:id="12" w:name="_Toc515370278"/>
      <w:r>
        <w:rPr>
          <w:rFonts w:hint="eastAsia"/>
        </w:rPr>
        <w:t>随机</w:t>
      </w:r>
      <w:proofErr w:type="gramStart"/>
      <w:r>
        <w:rPr>
          <w:rFonts w:hint="eastAsia"/>
        </w:rPr>
        <w:t>波统计</w:t>
      </w:r>
      <w:proofErr w:type="gramEnd"/>
      <w:r>
        <w:rPr>
          <w:rFonts w:hint="eastAsia"/>
        </w:rPr>
        <w:t>理论基础</w:t>
      </w:r>
      <w:bookmarkEnd w:id="12"/>
    </w:p>
    <w:p w:rsidR="003960D8" w:rsidRDefault="00374CF0">
      <w:pPr>
        <w:pStyle w:val="3"/>
        <w:numPr>
          <w:ilvl w:val="2"/>
          <w:numId w:val="7"/>
        </w:numPr>
        <w:spacing w:before="163" w:after="163"/>
      </w:pPr>
      <w:bookmarkStart w:id="13" w:name="_Toc515370279"/>
      <w:r>
        <w:rPr>
          <w:rFonts w:hint="eastAsia"/>
        </w:rPr>
        <w:t>有效波高及平均周期的定义</w:t>
      </w:r>
      <w:bookmarkEnd w:id="13"/>
    </w:p>
    <w:p w:rsidR="003960D8" w:rsidRDefault="00374CF0">
      <w:pPr>
        <w:ind w:firstLineChars="200" w:firstLine="480"/>
        <w:rPr>
          <w:lang w:val="zh-CN"/>
        </w:rPr>
      </w:pPr>
      <w:r>
        <w:rPr>
          <w:rFonts w:hint="eastAsia"/>
          <w:lang w:val="zh-CN"/>
        </w:rPr>
        <w:t>常用描述随机</w:t>
      </w:r>
      <w:proofErr w:type="gramStart"/>
      <w:r>
        <w:rPr>
          <w:rFonts w:hint="eastAsia"/>
          <w:lang w:val="zh-CN"/>
        </w:rPr>
        <w:t>波特征</w:t>
      </w:r>
      <w:proofErr w:type="gramEnd"/>
      <w:r>
        <w:rPr>
          <w:rFonts w:hint="eastAsia"/>
          <w:lang w:val="zh-CN"/>
        </w:rPr>
        <w:t>的参数为波高与周期。一般采用上跨（或下跨）零点法来定义随机波的波高与周期。取实测平均水位作为基准线，将波浪上升（下降）到基准线的相交点作为一个波的起点。当波浪下降（上升）到基准线以下又上升（下降）到基准线的相交点作为此波的终点，也是下一个波的起点。若横坐标为时间，则两点间距定义为此波周期，最大波峰与最小波谷的垂直距离差定义为波高；若横坐标为长度，两点间距为此波波长。对于起点和终点均在基准线以上或以下的小波，不予考虑。</w:t>
      </w:r>
    </w:p>
    <w:p w:rsidR="003960D8" w:rsidRDefault="00374CF0">
      <w:pPr>
        <w:ind w:firstLineChars="200" w:firstLine="480"/>
        <w:rPr>
          <w:lang w:val="zh-CN"/>
        </w:rPr>
      </w:pPr>
      <w:r>
        <w:rPr>
          <w:rFonts w:hint="eastAsia"/>
          <w:lang w:val="zh-CN"/>
        </w:rPr>
        <w:t>对于一个波系而言，测得波系内各波波高与周期，仍需引入更多参数描述此波系。学界一般采取谱法和特征波法，本文将采取后者对波系进行描述。欧美学界常用</w:t>
      </w:r>
      <w:r>
        <w:rPr>
          <w:rFonts w:hint="eastAsia"/>
          <w:lang w:val="zh-CN"/>
        </w:rPr>
        <w:lastRenderedPageBreak/>
        <w:t>部分大波均值法，俄罗斯沿用前苏联体系的超值累计率法。就我国学界而言，两种方法均有学者采用，一般去连续观测的</w:t>
      </w:r>
      <w:r>
        <w:rPr>
          <w:rFonts w:hint="eastAsia"/>
          <w:lang w:val="zh-CN"/>
        </w:rPr>
        <w:t>1</w:t>
      </w:r>
      <w:r>
        <w:rPr>
          <w:lang w:val="zh-CN"/>
        </w:rPr>
        <w:t>00</w:t>
      </w:r>
      <w:r>
        <w:rPr>
          <w:rFonts w:hint="eastAsia"/>
          <w:lang w:val="zh-CN"/>
        </w:rPr>
        <w:t>个波作为一个标准段进行分析。</w:t>
      </w:r>
    </w:p>
    <w:p w:rsidR="003960D8" w:rsidRDefault="00374CF0">
      <w:pPr>
        <w:pStyle w:val="3"/>
        <w:numPr>
          <w:ilvl w:val="2"/>
          <w:numId w:val="7"/>
        </w:numPr>
        <w:spacing w:before="163" w:after="163"/>
      </w:pPr>
      <w:bookmarkStart w:id="14" w:name="_Toc515370280"/>
      <w:r>
        <w:rPr>
          <w:rFonts w:hint="eastAsia"/>
        </w:rPr>
        <w:t>特征波的定义——部分大波均值</w:t>
      </w:r>
      <w:bookmarkEnd w:id="14"/>
    </w:p>
    <w:p w:rsidR="003960D8" w:rsidRDefault="00374CF0">
      <w:pPr>
        <w:pStyle w:val="af0"/>
        <w:numPr>
          <w:ilvl w:val="0"/>
          <w:numId w:val="8"/>
        </w:numPr>
        <w:ind w:firstLineChars="0"/>
        <w:rPr>
          <w:lang w:val="zh-CN"/>
        </w:rPr>
      </w:pPr>
      <w:r>
        <w:rPr>
          <w:rFonts w:hint="eastAsia"/>
          <w:lang w:val="zh-CN"/>
        </w:rPr>
        <w:t>最大波的波高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sub>
        </m:sSub>
      </m:oMath>
      <w:r>
        <w:rPr>
          <w:rFonts w:hint="eastAsia"/>
          <w:lang w:val="zh-CN"/>
        </w:rPr>
        <w:t>：波列中波高最大的一个波高定义为波系的最大波高，其对应的周期定义为最大周期。</w:t>
      </w:r>
    </w:p>
    <w:p w:rsidR="003960D8" w:rsidRDefault="00374CF0">
      <w:pPr>
        <w:pStyle w:val="af0"/>
        <w:numPr>
          <w:ilvl w:val="0"/>
          <w:numId w:val="8"/>
        </w:numPr>
        <w:ind w:firstLineChars="0"/>
        <w:rPr>
          <w:lang w:val="zh-CN"/>
        </w:rPr>
      </w:pPr>
      <w:r>
        <w:rPr>
          <w:rFonts w:hint="eastAsia"/>
          <w:lang w:val="zh-CN"/>
        </w:rPr>
        <w:t>1</w:t>
      </w:r>
      <w:r>
        <w:rPr>
          <w:lang w:val="zh-CN"/>
        </w:rPr>
        <w:t>/10</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sub>
        </m:sSub>
      </m:oMath>
      <w:r>
        <w:rPr>
          <w:rFonts w:hint="eastAsia"/>
          <w:lang w:val="zh-CN"/>
        </w:rPr>
        <w:t>：按波高大小排列波列中各波浪，取排序后最大</w:t>
      </w:r>
      <w:r>
        <w:rPr>
          <w:rFonts w:hint="eastAsia"/>
          <w:lang w:val="zh-CN"/>
        </w:rPr>
        <w:t>1</w:t>
      </w:r>
      <w:r>
        <w:rPr>
          <w:lang w:val="zh-CN"/>
        </w:rPr>
        <w:t>/10</w:t>
      </w:r>
      <w:r>
        <w:rPr>
          <w:rFonts w:hint="eastAsia"/>
          <w:lang w:val="zh-CN"/>
        </w:rPr>
        <w:t>的所有波浪的平均波高及平均周期。</w:t>
      </w:r>
    </w:p>
    <w:p w:rsidR="003960D8" w:rsidRDefault="00374CF0">
      <w:pPr>
        <w:pStyle w:val="af0"/>
        <w:numPr>
          <w:ilvl w:val="0"/>
          <w:numId w:val="8"/>
        </w:numPr>
        <w:ind w:firstLineChars="0"/>
        <w:rPr>
          <w:lang w:val="zh-CN"/>
        </w:rPr>
      </w:pPr>
      <w:r>
        <w:rPr>
          <w:rFonts w:hint="eastAsia"/>
          <w:lang w:val="zh-CN"/>
        </w:rPr>
        <w:t>有效波（</w:t>
      </w:r>
      <w:r>
        <w:rPr>
          <w:rFonts w:hint="eastAsia"/>
          <w:lang w:val="zh-CN"/>
        </w:rPr>
        <w:t>1/</w:t>
      </w:r>
      <w:r>
        <w:rPr>
          <w:lang w:val="zh-CN"/>
        </w:rPr>
        <w:t>3</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sub>
        </m:sSub>
      </m:oMath>
      <w:r>
        <w:rPr>
          <w:rFonts w:hint="eastAsia"/>
          <w:lang w:val="zh-CN"/>
        </w:rPr>
        <w:t>：按波高大小排列波列中各波浪，取排序后最大</w:t>
      </w:r>
      <w:r>
        <w:rPr>
          <w:lang w:val="zh-CN"/>
        </w:rPr>
        <w:t>1/3</w:t>
      </w:r>
      <w:r>
        <w:rPr>
          <w:rFonts w:hint="eastAsia"/>
          <w:lang w:val="zh-CN"/>
        </w:rPr>
        <w:t>的所有波浪的平均波高及平均周期。</w:t>
      </w:r>
    </w:p>
    <w:p w:rsidR="003960D8" w:rsidRDefault="00374CF0">
      <w:pPr>
        <w:pStyle w:val="af0"/>
        <w:numPr>
          <w:ilvl w:val="0"/>
          <w:numId w:val="8"/>
        </w:numPr>
        <w:ind w:firstLineChars="0"/>
        <w:rPr>
          <w:lang w:val="zh-CN"/>
        </w:rPr>
      </w:pPr>
      <w:r>
        <w:rPr>
          <w:rFonts w:hint="eastAsia"/>
          <w:lang w:val="zh-CN"/>
        </w:rPr>
        <w:t>平均波高</w:t>
      </w:r>
      <m:oMath>
        <m:acc>
          <m:accPr>
            <m:chr m:val="̅"/>
            <m:ctrlPr>
              <w:rPr>
                <w:rFonts w:ascii="Cambria Math" w:hAnsi="Cambria Math"/>
                <w:lang w:val="zh-CN"/>
              </w:rPr>
            </m:ctrlPr>
          </m:accPr>
          <m:e>
            <m:r>
              <m:rPr>
                <m:sty m:val="p"/>
              </m:rPr>
              <w:rPr>
                <w:rFonts w:ascii="Cambria Math" w:hAnsi="Cambria Math"/>
                <w:lang w:val="zh-CN"/>
              </w:rPr>
              <m:t>H</m:t>
            </m:r>
          </m:e>
        </m:acc>
      </m:oMath>
      <w:r>
        <w:rPr>
          <w:rFonts w:hint="eastAsia"/>
          <w:lang w:val="zh-CN"/>
        </w:rPr>
        <w:t>和平均周期</w:t>
      </w:r>
      <m:oMath>
        <m:acc>
          <m:accPr>
            <m:chr m:val="̅"/>
            <m:ctrlPr>
              <w:rPr>
                <w:rFonts w:ascii="Cambria Math" w:hAnsi="Cambria Math"/>
                <w:lang w:val="zh-CN"/>
              </w:rPr>
            </m:ctrlPr>
          </m:accPr>
          <m:e>
            <m:r>
              <m:rPr>
                <m:sty m:val="p"/>
              </m:rPr>
              <w:rPr>
                <w:rFonts w:ascii="Cambria Math" w:hAnsi="Cambria Math"/>
                <w:lang w:val="zh-CN"/>
              </w:rPr>
              <m:t>T</m:t>
            </m:r>
          </m:e>
        </m:acc>
      </m:oMath>
      <w:r>
        <w:rPr>
          <w:rFonts w:hint="eastAsia"/>
          <w:lang w:val="zh-CN"/>
        </w:rPr>
        <w:t>：波列中全部波波高或周期的均值。</w:t>
      </w:r>
    </w:p>
    <w:p w:rsidR="003960D8" w:rsidRDefault="00374CF0">
      <w:pPr>
        <w:pStyle w:val="af0"/>
        <w:numPr>
          <w:ilvl w:val="0"/>
          <w:numId w:val="8"/>
        </w:numPr>
        <w:ind w:firstLineChars="0"/>
        <w:rPr>
          <w:lang w:val="zh-CN"/>
        </w:rPr>
      </w:pPr>
      <w:r>
        <w:rPr>
          <w:rFonts w:hint="eastAsia"/>
          <w:lang w:val="zh-CN"/>
        </w:rPr>
        <w:t>均方根波高：</w:t>
      </w:r>
    </w:p>
    <w:p w:rsidR="003960D8" w:rsidRDefault="00C17AB6">
      <w:pPr>
        <w:pStyle w:val="af0"/>
        <w:ind w:left="900" w:firstLineChars="0" w:firstLine="0"/>
        <w:rPr>
          <w:lang w:val="zh-CN"/>
        </w:rPr>
      </w:pPr>
      <m:oMathPara>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r</m:t>
              </m:r>
              <m:r>
                <m:rPr>
                  <m:sty m:val="p"/>
                </m:rPr>
                <w:rPr>
                  <w:rFonts w:ascii="Cambria Math" w:hAnsi="Cambria Math" w:hint="eastAsia"/>
                  <w:lang w:val="zh-CN"/>
                </w:rPr>
                <m:t>ms</m:t>
              </m:r>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r>
                <m:rPr>
                  <m:sty m:val="p"/>
                </m:rPr>
                <w:rPr>
                  <w:rFonts w:ascii="Cambria Math" w:hAnsi="Cambria Math"/>
                  <w:lang w:val="zh-CN"/>
                </w:rPr>
                <m:t>Σ</m:t>
              </m:r>
              <m:sSubSup>
                <m:sSubSupPr>
                  <m:ctrlPr>
                    <w:rPr>
                      <w:rFonts w:ascii="Cambria Math" w:hAnsi="Cambria Math"/>
                      <w:lang w:val="zh-CN"/>
                    </w:rPr>
                  </m:ctrlPr>
                </m:sSubSupPr>
                <m:e>
                  <m:r>
                    <m:rPr>
                      <m:sty m:val="p"/>
                    </m:rPr>
                    <w:rPr>
                      <w:rFonts w:ascii="Cambria Math" w:hAnsi="Cambria Math"/>
                      <w:lang w:val="zh-CN"/>
                    </w:rPr>
                    <m:t>H</m:t>
                  </m:r>
                </m:e>
                <m:sub>
                  <m:r>
                    <m:rPr>
                      <m:sty m:val="p"/>
                    </m:rPr>
                    <w:rPr>
                      <w:rFonts w:ascii="Cambria Math" w:hAnsi="Cambria Math"/>
                      <w:lang w:val="zh-CN"/>
                    </w:rPr>
                    <m:t>i</m:t>
                  </m:r>
                </m:sub>
                <m:sup>
                  <m:r>
                    <m:rPr>
                      <m:sty m:val="p"/>
                    </m:rPr>
                    <w:rPr>
                      <w:rFonts w:ascii="Cambria Math" w:hAnsi="Cambria Math"/>
                      <w:lang w:val="zh-CN"/>
                    </w:rPr>
                    <m:t>2</m:t>
                  </m:r>
                </m:sup>
              </m:sSubSup>
            </m:e>
          </m:rad>
        </m:oMath>
      </m:oMathPara>
    </w:p>
    <w:p w:rsidR="003960D8" w:rsidRDefault="00374CF0">
      <w:pPr>
        <w:ind w:firstLineChars="200" w:firstLine="480"/>
        <w:rPr>
          <w:lang w:val="zh-CN"/>
        </w:rPr>
      </w:pPr>
      <w:r>
        <w:rPr>
          <w:rFonts w:hint="eastAsia"/>
          <w:lang w:val="zh-CN"/>
        </w:rPr>
        <w:t>以上符号均采用国际水利研究协会的统一规定，本文采用上跨零点法和部分大波平均值定义特征波。</w:t>
      </w:r>
    </w:p>
    <w:p w:rsidR="003960D8" w:rsidRDefault="00374CF0">
      <w:pPr>
        <w:pStyle w:val="2"/>
        <w:numPr>
          <w:ilvl w:val="1"/>
          <w:numId w:val="7"/>
        </w:numPr>
        <w:spacing w:before="163" w:after="163"/>
      </w:pPr>
      <w:bookmarkStart w:id="15" w:name="_Toc515370281"/>
      <w:r>
        <w:rPr>
          <w:rFonts w:hint="eastAsia"/>
        </w:rPr>
        <w:t>波高分布——瑞利（</w:t>
      </w:r>
      <w:r>
        <w:rPr>
          <w:rFonts w:hint="eastAsia"/>
        </w:rPr>
        <w:t>R</w:t>
      </w:r>
      <w:r>
        <w:t>ayleigh</w:t>
      </w:r>
      <w:r>
        <w:rPr>
          <w:rFonts w:hint="eastAsia"/>
        </w:rPr>
        <w:t>）分布</w:t>
      </w:r>
      <w:bookmarkEnd w:id="15"/>
    </w:p>
    <w:p w:rsidR="003960D8" w:rsidRDefault="00374CF0">
      <w:pPr>
        <w:ind w:firstLineChars="200" w:firstLine="480"/>
        <w:rPr>
          <w:lang w:val="zh-CN"/>
        </w:rPr>
      </w:pPr>
      <w:r>
        <w:rPr>
          <w:rFonts w:hint="eastAsia"/>
          <w:lang w:val="zh-CN"/>
        </w:rPr>
        <w:t>Lon</w:t>
      </w:r>
      <w:r>
        <w:rPr>
          <w:lang w:val="zh-CN"/>
        </w:rPr>
        <w:t>guet-Higgins</w:t>
      </w:r>
      <w:r>
        <w:rPr>
          <w:rFonts w:hint="eastAsia"/>
          <w:lang w:val="zh-CN"/>
        </w:rPr>
        <w:t>通过分析</w:t>
      </w:r>
      <w:proofErr w:type="gramStart"/>
      <w:r>
        <w:rPr>
          <w:rFonts w:hint="eastAsia"/>
          <w:lang w:val="zh-CN"/>
        </w:rPr>
        <w:t>窄谱波</w:t>
      </w:r>
      <w:proofErr w:type="gramEnd"/>
      <w:r>
        <w:rPr>
          <w:rFonts w:hint="eastAsia"/>
          <w:lang w:val="zh-CN"/>
        </w:rPr>
        <w:t>，发现深水波列的波面振幅</w:t>
      </w:r>
      <w:r>
        <w:rPr>
          <w:rFonts w:hint="eastAsia"/>
          <w:lang w:val="zh-CN"/>
        </w:rPr>
        <w:t>a</w:t>
      </w:r>
      <w:r>
        <w:rPr>
          <w:rFonts w:hint="eastAsia"/>
          <w:lang w:val="zh-CN"/>
        </w:rPr>
        <w:t>服从瑞利分布，分布函数为：</w:t>
      </w:r>
    </w:p>
    <w:p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a</m:t>
              </m:r>
            </m:num>
            <m:den>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func>
            <m:funcPr>
              <m:ctrlPr>
                <w:rPr>
                  <w:rFonts w:ascii="Cambria Math" w:hAnsi="Cambria Math"/>
                  <w:lang w:val="zh-CN"/>
                </w:rPr>
              </m:ctrlPr>
            </m:funcPr>
            <m:fName>
              <m:r>
                <m:rPr>
                  <m:sty m:val="p"/>
                </m:rPr>
                <w:rPr>
                  <w:rFonts w:ascii="Cambria Math" w:hAnsi="Cambria Math"/>
                  <w:lang w:val="zh-CN"/>
                </w:rPr>
                <m:t>exp</m:t>
              </m:r>
            </m:fName>
            <m:e>
              <m:d>
                <m:dPr>
                  <m:ctrlPr>
                    <w:rPr>
                      <w:rFonts w:ascii="Cambria Math" w:hAnsi="Cambria Math"/>
                      <w:lang w:val="zh-CN"/>
                    </w:rPr>
                  </m:ctrlPr>
                </m:dPr>
                <m:e>
                  <m:r>
                    <m:rPr>
                      <m:sty m:val="p"/>
                    </m:rPr>
                    <w:rPr>
                      <w:rFonts w:ascii="Cambria Math" w:hAnsi="Cambria Math"/>
                      <w:lang w:val="zh-CN"/>
                    </w:rPr>
                    <m:t>-</m:t>
                  </m:r>
                  <m:f>
                    <m:fPr>
                      <m:ctrlPr>
                        <w:rPr>
                          <w:rFonts w:ascii="Cambria Math" w:hAnsi="Cambria Math"/>
                          <w:lang w:val="zh-CN"/>
                        </w:rPr>
                      </m:ctrlPr>
                    </m:fPr>
                    <m:num>
                      <m:sSup>
                        <m:sSupPr>
                          <m:ctrlPr>
                            <w:rPr>
                              <w:rFonts w:ascii="Cambria Math" w:hAnsi="Cambria Math"/>
                              <w:lang w:val="zh-CN"/>
                            </w:rPr>
                          </m:ctrlPr>
                        </m:sSupPr>
                        <m:e>
                          <m:r>
                            <m:rPr>
                              <m:sty m:val="p"/>
                            </m:rPr>
                            <w:rPr>
                              <w:rFonts w:ascii="Cambria Math" w:hAnsi="Cambria Math"/>
                              <w:lang w:val="zh-CN"/>
                            </w:rPr>
                            <m:t>a</m:t>
                          </m:r>
                        </m:e>
                        <m:sup>
                          <m:r>
                            <m:rPr>
                              <m:sty m:val="p"/>
                            </m:rPr>
                            <w:rPr>
                              <w:rFonts w:ascii="Cambria Math" w:hAnsi="Cambria Math"/>
                              <w:lang w:val="zh-CN"/>
                            </w:rPr>
                            <m:t>2</m:t>
                          </m:r>
                        </m:sup>
                      </m:sSup>
                    </m:num>
                    <m:den>
                      <m:r>
                        <m:rPr>
                          <m:sty m:val="p"/>
                        </m:rPr>
                        <w:rPr>
                          <w:rFonts w:ascii="Cambria Math" w:hAnsi="Cambria Math"/>
                          <w:lang w:val="zh-CN"/>
                        </w:rPr>
                        <m:t>2</m:t>
                      </m:r>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e>
              </m:d>
            </m:e>
          </m:func>
        </m:oMath>
      </m:oMathPara>
    </w:p>
    <w:p w:rsidR="003960D8" w:rsidRDefault="00374CF0">
      <w:pPr>
        <w:rPr>
          <w:lang w:val="zh-CN"/>
        </w:rPr>
      </w:pPr>
      <w:r>
        <w:rPr>
          <w:rFonts w:hint="eastAsia"/>
          <w:lang w:val="zh-CN"/>
        </w:rPr>
        <w:t>式中：</w:t>
      </w:r>
      <m:oMath>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oMath>
      <w:r>
        <w:rPr>
          <w:rFonts w:hint="eastAsia"/>
          <w:lang w:val="zh-CN"/>
        </w:rPr>
        <w:t>——波面坐标的均方差</w:t>
      </w:r>
    </w:p>
    <w:p w:rsidR="003960D8" w:rsidRDefault="00374CF0">
      <w:pPr>
        <w:ind w:firstLineChars="200" w:firstLine="480"/>
        <w:rPr>
          <w:lang w:val="zh-CN"/>
        </w:rPr>
      </w:pPr>
      <w:r>
        <w:rPr>
          <w:rFonts w:hint="eastAsia"/>
          <w:lang w:val="zh-CN"/>
        </w:rPr>
        <w:t>用求原点矩的方法得平均振幅</w:t>
      </w:r>
      <m:oMath>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w:t>
      </w:r>
    </w:p>
    <w:p w:rsidR="003960D8" w:rsidRDefault="00C17AB6">
      <w:pPr>
        <w:ind w:firstLineChars="200" w:firstLine="480"/>
        <w:rPr>
          <w:lang w:val="zh-CN"/>
        </w:rPr>
      </w:pPr>
      <m:oMathPara>
        <m:oMath>
          <m:acc>
            <m:accPr>
              <m:chr m:val="̅"/>
              <m:ctrlPr>
                <w:rPr>
                  <w:rFonts w:ascii="Cambria Math" w:hAnsi="Cambria Math"/>
                  <w:lang w:val="zh-CN"/>
                </w:rPr>
              </m:ctrlPr>
            </m:accPr>
            <m:e>
              <m:r>
                <m:rPr>
                  <m:sty m:val="p"/>
                </m:rPr>
                <w:rPr>
                  <w:rFonts w:ascii="Cambria Math" w:hAnsi="Cambria Math"/>
                  <w:lang w:val="zh-CN"/>
                </w:rPr>
                <m:t>a</m:t>
              </m:r>
            </m:e>
          </m:acc>
          <m:r>
            <m:rPr>
              <m:sty m:val="p"/>
            </m:rPr>
            <w:rPr>
              <w:rFonts w:ascii="Cambria Math" w:hAnsi="Cambria Math"/>
              <w:lang w:val="zh-CN"/>
            </w:rPr>
            <m:t>=</m:t>
          </m:r>
          <m:nary>
            <m:naryPr>
              <m:limLoc m:val="subSup"/>
              <m:grow m:val="1"/>
              <m:ctrlPr>
                <w:rPr>
                  <w:rFonts w:ascii="Cambria Math" w:hAnsi="Cambria Math"/>
                  <w:lang w:val="zh-CN"/>
                </w:rPr>
              </m:ctrlPr>
            </m:naryPr>
            <m:sub>
              <m:r>
                <m:rPr>
                  <m:sty m:val="p"/>
                </m:rPr>
                <w:rPr>
                  <w:rFonts w:ascii="Cambria Math" w:hAnsi="Cambria Math"/>
                  <w:lang w:val="zh-CN"/>
                </w:rPr>
                <m:t>0</m:t>
              </m:r>
            </m:sub>
            <m:sup>
              <m:r>
                <m:rPr>
                  <m:sty m:val="p"/>
                </m:rPr>
                <w:rPr>
                  <w:rFonts w:ascii="Cambria Math" w:hAnsi="Cambria Math"/>
                  <w:lang w:val="zh-CN"/>
                </w:rPr>
                <m:t>∞</m:t>
              </m:r>
            </m:sup>
            <m:e>
              <m:r>
                <m:rPr>
                  <m:sty m:val="p"/>
                </m:rPr>
                <w:rPr>
                  <w:rFonts w:ascii="Cambria Math" w:hAnsi="Cambria Math"/>
                  <w:lang w:val="zh-CN"/>
                </w:rPr>
                <m:t>af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ⅆa</m:t>
              </m:r>
            </m:e>
          </m:nary>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π</m:t>
                  </m:r>
                </m:num>
                <m:den>
                  <m:r>
                    <m:rPr>
                      <m:sty m:val="p"/>
                    </m:rPr>
                    <w:rPr>
                      <w:rFonts w:ascii="Cambria Math" w:hAnsi="Cambria Math"/>
                      <w:lang w:val="zh-CN"/>
                    </w:rPr>
                    <m:t>2</m:t>
                  </m:r>
                </m:den>
              </m:f>
            </m:e>
          </m:rad>
          <m:sSub>
            <m:sSubPr>
              <m:ctrlPr>
                <w:rPr>
                  <w:rFonts w:ascii="Cambria Math" w:hAnsi="Cambria Math"/>
                  <w:lang w:val="zh-CN"/>
                </w:rPr>
              </m:ctrlPr>
            </m:sSubPr>
            <m:e>
              <m:r>
                <m:rPr>
                  <m:sty m:val="p"/>
                </m:rPr>
                <w:rPr>
                  <w:rFonts w:ascii="Cambria Math" w:hAnsi="Cambria Math"/>
                  <w:lang w:val="zh-CN"/>
                </w:rPr>
                <m:t>σ</m:t>
              </m:r>
            </m:e>
            <m:sub>
              <m:r>
                <m:rPr>
                  <m:sty m:val="p"/>
                </m:rPr>
                <w:rPr>
                  <w:rFonts w:ascii="Cambria Math" w:hAnsi="Cambria Math"/>
                  <w:lang w:val="zh-CN"/>
                </w:rPr>
                <m:t>η</m:t>
              </m:r>
            </m:sub>
          </m:sSub>
        </m:oMath>
      </m:oMathPara>
    </w:p>
    <w:p w:rsidR="003960D8" w:rsidRDefault="00374CF0">
      <w:pPr>
        <w:ind w:firstLineChars="200" w:firstLine="480"/>
        <w:rPr>
          <w:lang w:val="zh-CN"/>
        </w:rPr>
      </w:pPr>
      <w:r>
        <w:rPr>
          <w:rFonts w:hint="eastAsia"/>
          <w:lang w:val="zh-CN"/>
        </w:rPr>
        <w:lastRenderedPageBreak/>
        <w:t>由</w:t>
      </w:r>
      <m:oMath>
        <m:r>
          <m:rPr>
            <m:sty m:val="p"/>
          </m:rPr>
          <w:rPr>
            <w:rFonts w:ascii="Cambria Math" w:hAnsi="Cambria Math"/>
            <w:lang w:val="zh-CN"/>
          </w:rPr>
          <m:t>H</m:t>
        </m:r>
        <m:r>
          <m:rPr>
            <m:sty m:val="p"/>
          </m:rPr>
          <w:rPr>
            <w:rFonts w:ascii="Cambria Math" w:hAnsi="Cambria Math" w:hint="eastAsia"/>
            <w:lang w:val="zh-CN"/>
          </w:rPr>
          <m:t>=</m:t>
        </m:r>
        <m:r>
          <m:rPr>
            <m:sty m:val="p"/>
          </m:rPr>
          <w:rPr>
            <w:rFonts w:ascii="Cambria Math" w:hAnsi="Cambria Math"/>
            <w:lang w:val="zh-CN"/>
          </w:rPr>
          <m:t>2</m:t>
        </m:r>
        <m:r>
          <m:rPr>
            <m:sty m:val="p"/>
          </m:rPr>
          <w:rPr>
            <w:rFonts w:ascii="Cambria Math" w:hAnsi="Cambria Math" w:hint="eastAsia"/>
            <w:lang w:val="zh-CN"/>
          </w:rPr>
          <m:t>a</m:t>
        </m:r>
      </m:oMath>
      <w:r>
        <w:rPr>
          <w:rFonts w:hint="eastAsia"/>
          <w:lang w:val="zh-CN"/>
        </w:rPr>
        <w:t>和</w:t>
      </w:r>
      <m:oMath>
        <m:acc>
          <m:accPr>
            <m:chr m:val="̅"/>
            <m:ctrlPr>
              <w:rPr>
                <w:rFonts w:ascii="Cambria Math" w:hAnsi="Cambria Math"/>
                <w:lang w:val="zh-CN"/>
              </w:rPr>
            </m:ctrlPr>
          </m:accPr>
          <m:e>
            <m:r>
              <m:rPr>
                <m:sty m:val="p"/>
              </m:rPr>
              <w:rPr>
                <w:rFonts w:ascii="Cambria Math" w:hAnsi="Cambria Math"/>
                <w:lang w:val="zh-CN"/>
              </w:rPr>
              <m:t>H</m:t>
            </m:r>
          </m:e>
        </m:acc>
        <m:r>
          <m:rPr>
            <m:sty m:val="p"/>
          </m:rPr>
          <w:rPr>
            <w:rFonts w:ascii="Cambria Math" w:hAnsi="Cambria Math"/>
            <w:lang w:val="zh-CN"/>
          </w:rPr>
          <m:t>=2</m:t>
        </m:r>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又得平均波高的理论概率分布函数：</w:t>
      </w:r>
    </w:p>
    <w:p w:rsidR="003960D8" w:rsidRDefault="00374CF0">
      <w:pPr>
        <w:ind w:firstLineChars="200" w:firstLine="480"/>
        <w:rPr>
          <w:lang w:val="zh-CN"/>
        </w:rPr>
      </w:pPr>
      <m:oMathPara>
        <m:oMath>
          <m:r>
            <m:rPr>
              <m:sty m:val="p"/>
            </m:rPr>
            <w:rPr>
              <w:rFonts w:ascii="Cambria Math" w:hAnsi="Cambria Math" w:hint="eastAsia"/>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π</m:t>
              </m:r>
            </m:num>
            <m:den>
              <m:r>
                <w:rPr>
                  <w:rFonts w:ascii="Cambria Math" w:hAnsi="Cambria Math"/>
                  <w:lang w:val="zh-CN"/>
                </w:rPr>
                <m:t>2</m:t>
              </m:r>
            </m:den>
          </m:f>
          <m:f>
            <m:fPr>
              <m:ctrlPr>
                <w:rPr>
                  <w:rFonts w:ascii="Cambria Math" w:hAnsi="Cambria Math"/>
                  <w:i/>
                  <w:lang w:val="zh-CN"/>
                </w:rPr>
              </m:ctrlPr>
            </m:fPr>
            <m:num>
              <m:r>
                <w:rPr>
                  <w:rFonts w:ascii="Cambria Math" w:hAnsi="Cambria Math"/>
                  <w:lang w:val="zh-CN"/>
                </w:rPr>
                <m:t>H</m:t>
              </m:r>
            </m:num>
            <m:den>
              <m:sSup>
                <m:sSupPr>
                  <m:ctrlPr>
                    <w:rPr>
                      <w:rFonts w:ascii="Cambria Math" w:hAnsi="Cambria Math"/>
                      <w:i/>
                      <w:lang w:val="zh-CN"/>
                    </w:rPr>
                  </m:ctrlPr>
                </m:sSupPr>
                <m:e>
                  <m:acc>
                    <m:accPr>
                      <m:chr m:val="̅"/>
                      <m:ctrlPr>
                        <w:rPr>
                          <w:rFonts w:ascii="Cambria Math" w:hAnsi="Cambria Math"/>
                          <w:i/>
                          <w:lang w:val="zh-CN"/>
                        </w:rPr>
                      </m:ctrlPr>
                    </m:accPr>
                    <m:e>
                      <m:r>
                        <w:rPr>
                          <w:rFonts w:ascii="Cambria Math" w:hAnsi="Cambria Math"/>
                          <w:lang w:val="zh-CN"/>
                        </w:rPr>
                        <m:t>H</m:t>
                      </m:r>
                    </m:e>
                  </m:acc>
                </m:e>
                <m:sup>
                  <m:r>
                    <w:rPr>
                      <w:rFonts w:ascii="Cambria Math" w:hAnsi="Cambria Math"/>
                      <w:lang w:val="zh-CN"/>
                    </w:rPr>
                    <m:t>2</m:t>
                  </m:r>
                </m:sup>
              </m:sSup>
            </m:den>
          </m:f>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rsidR="003960D8" w:rsidRDefault="00374CF0">
      <w:pPr>
        <w:ind w:firstLineChars="200" w:firstLine="480"/>
        <w:rPr>
          <w:lang w:val="zh-CN"/>
        </w:rPr>
      </w:pPr>
      <w:r>
        <w:rPr>
          <w:rFonts w:hint="eastAsia"/>
          <w:lang w:val="zh-CN"/>
        </w:rPr>
        <w:t>因此可得累计频率函数：</w:t>
      </w:r>
    </w:p>
    <w:p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nary>
            <m:naryPr>
              <m:limLoc m:val="subSup"/>
              <m:ctrlPr>
                <w:rPr>
                  <w:rFonts w:ascii="Cambria Math" w:hAnsi="Cambria Math"/>
                  <w:lang w:val="zh-CN"/>
                </w:rPr>
              </m:ctrlPr>
            </m:naryPr>
            <m:sub>
              <m:r>
                <w:rPr>
                  <w:rFonts w:ascii="Cambria Math" w:hAnsi="Cambria Math"/>
                  <w:lang w:val="zh-CN"/>
                </w:rPr>
                <m:t>0</m:t>
              </m:r>
            </m:sub>
            <m:sup>
              <m:r>
                <w:rPr>
                  <w:rFonts w:ascii="Cambria Math" w:hAnsi="Cambria Math"/>
                  <w:lang w:val="zh-CN"/>
                </w:rPr>
                <m:t>∞</m:t>
              </m:r>
            </m:sup>
            <m:e>
              <m:r>
                <w:rPr>
                  <w:rFonts w:ascii="Cambria Math" w:hAnsi="Cambria Math"/>
                  <w:lang w:val="zh-CN"/>
                </w:rPr>
                <m:t>f(H)dH</m:t>
              </m:r>
            </m:e>
          </m:nary>
          <m:r>
            <w:rPr>
              <w:rFonts w:ascii="Cambria Math" w:hAnsi="Cambria Math"/>
              <w:lang w:val="zh-CN"/>
            </w:rPr>
            <m:t>=</m:t>
          </m:r>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rsidR="003960D8" w:rsidRDefault="00374CF0">
      <w:pPr>
        <w:pStyle w:val="2"/>
        <w:numPr>
          <w:ilvl w:val="1"/>
          <w:numId w:val="7"/>
        </w:numPr>
        <w:spacing w:before="163" w:after="163"/>
      </w:pPr>
      <w:bookmarkStart w:id="16" w:name="_Toc515370282"/>
      <w:r>
        <w:rPr>
          <w:rFonts w:hint="eastAsia"/>
        </w:rPr>
        <w:t>Python</w:t>
      </w:r>
      <w:r>
        <w:rPr>
          <w:rFonts w:hint="eastAsia"/>
        </w:rPr>
        <w:t>程序语言简介</w:t>
      </w:r>
      <w:bookmarkEnd w:id="16"/>
    </w:p>
    <w:p w:rsidR="003960D8" w:rsidRDefault="00374CF0">
      <w:pPr>
        <w:ind w:firstLineChars="200" w:firstLine="480"/>
        <w:rPr>
          <w:lang w:val="zh-CN"/>
        </w:rPr>
      </w:pPr>
      <w:r>
        <w:rPr>
          <w:rFonts w:hint="eastAsia"/>
          <w:lang w:val="zh-CN"/>
        </w:rPr>
        <w:t>Python</w:t>
      </w:r>
      <w:r>
        <w:rPr>
          <w:rFonts w:hint="eastAsia"/>
          <w:lang w:val="zh-CN"/>
        </w:rPr>
        <w:t>是一种开源的高级脚本语言，由荷兰程序员</w:t>
      </w:r>
      <w:r>
        <w:rPr>
          <w:rFonts w:hint="eastAsia"/>
          <w:lang w:val="zh-CN"/>
        </w:rPr>
        <w:t>G</w:t>
      </w:r>
      <w:r>
        <w:rPr>
          <w:lang w:val="zh-CN"/>
        </w:rPr>
        <w:t>uido van Rossum</w:t>
      </w:r>
      <w:r>
        <w:rPr>
          <w:rFonts w:hint="eastAsia"/>
          <w:lang w:val="zh-CN"/>
        </w:rPr>
        <w:t>于其一</w:t>
      </w:r>
      <w:proofErr w:type="gramStart"/>
      <w:r>
        <w:rPr>
          <w:rFonts w:hint="eastAsia"/>
          <w:lang w:val="zh-CN"/>
        </w:rPr>
        <w:t>个</w:t>
      </w:r>
      <w:proofErr w:type="gramEnd"/>
      <w:r>
        <w:rPr>
          <w:rFonts w:hint="eastAsia"/>
          <w:lang w:val="zh-CN"/>
        </w:rPr>
        <w:t>圣诞节假期所发明，与</w:t>
      </w:r>
      <w:r>
        <w:rPr>
          <w:rFonts w:hint="eastAsia"/>
          <w:lang w:val="zh-CN"/>
        </w:rPr>
        <w:t>1</w:t>
      </w:r>
      <w:r>
        <w:rPr>
          <w:lang w:val="zh-CN"/>
        </w:rPr>
        <w:t>991</w:t>
      </w:r>
      <w:r>
        <w:rPr>
          <w:rFonts w:hint="eastAsia"/>
          <w:lang w:val="zh-CN"/>
        </w:rPr>
        <w:t>年发布。其开源性吸引了世界各地的开发者为</w:t>
      </w:r>
      <w:r>
        <w:rPr>
          <w:rFonts w:hint="eastAsia"/>
          <w:lang w:val="zh-CN"/>
        </w:rPr>
        <w:t>Python</w:t>
      </w:r>
      <w:r>
        <w:rPr>
          <w:rFonts w:hint="eastAsia"/>
          <w:lang w:val="zh-CN"/>
        </w:rPr>
        <w:t>开发社群制作了大量可使</w:t>
      </w:r>
      <w:r>
        <w:rPr>
          <w:rFonts w:hint="eastAsia"/>
          <w:lang w:val="zh-CN"/>
        </w:rPr>
        <w:t>Python</w:t>
      </w:r>
      <w:r>
        <w:rPr>
          <w:rFonts w:hint="eastAsia"/>
          <w:lang w:val="zh-CN"/>
        </w:rPr>
        <w:t>语言应用于各个学科领域的工具包，其中最广被其他学科用作科研工具的包括数据研究的工具包</w:t>
      </w:r>
      <w:r>
        <w:rPr>
          <w:rFonts w:hint="eastAsia"/>
          <w:lang w:val="zh-CN"/>
        </w:rPr>
        <w:t>Pandas</w:t>
      </w:r>
      <w:r>
        <w:rPr>
          <w:rFonts w:hint="eastAsia"/>
          <w:lang w:val="zh-CN"/>
        </w:rPr>
        <w:t>、用于矩阵运算的</w:t>
      </w:r>
      <w:r>
        <w:rPr>
          <w:rFonts w:hint="eastAsia"/>
          <w:lang w:val="zh-CN"/>
        </w:rPr>
        <w:t>Numpy</w:t>
      </w:r>
      <w:r>
        <w:rPr>
          <w:rFonts w:hint="eastAsia"/>
          <w:lang w:val="zh-CN"/>
        </w:rPr>
        <w:t>、用于科学运算的</w:t>
      </w:r>
      <w:r>
        <w:rPr>
          <w:rFonts w:hint="eastAsia"/>
          <w:lang w:val="zh-CN"/>
        </w:rPr>
        <w:t>Numpy</w:t>
      </w:r>
      <w:r>
        <w:rPr>
          <w:rFonts w:hint="eastAsia"/>
          <w:lang w:val="zh-CN"/>
        </w:rPr>
        <w:t>、用于机器学习的</w:t>
      </w:r>
      <w:r>
        <w:rPr>
          <w:rFonts w:hint="eastAsia"/>
          <w:lang w:val="zh-CN"/>
        </w:rPr>
        <w:t>sklearn</w:t>
      </w:r>
      <w:r>
        <w:rPr>
          <w:rFonts w:hint="eastAsia"/>
          <w:lang w:val="zh-CN"/>
        </w:rPr>
        <w:t>和用于数据可视化的</w:t>
      </w:r>
      <w:r>
        <w:rPr>
          <w:rFonts w:hint="eastAsia"/>
          <w:lang w:val="zh-CN"/>
        </w:rPr>
        <w:t>matplotlib</w:t>
      </w:r>
      <w:r>
        <w:rPr>
          <w:rFonts w:hint="eastAsia"/>
          <w:lang w:val="zh-CN"/>
        </w:rPr>
        <w:t>。</w:t>
      </w:r>
      <w:r>
        <w:rPr>
          <w:rFonts w:hint="eastAsia"/>
          <w:lang w:val="zh-CN"/>
        </w:rPr>
        <w:t>Python</w:t>
      </w:r>
      <w:r>
        <w:rPr>
          <w:rFonts w:hint="eastAsia"/>
          <w:lang w:val="zh-CN"/>
        </w:rPr>
        <w:t>现在已广泛应用于后端开发、人工智能及深度学习、数据挖掘及科学计算等方面。</w:t>
      </w:r>
    </w:p>
    <w:p w:rsidR="003960D8" w:rsidRDefault="00374CF0">
      <w:pPr>
        <w:ind w:firstLineChars="200" w:firstLine="480"/>
        <w:rPr>
          <w:lang w:val="zh-CN"/>
        </w:rPr>
      </w:pPr>
      <w:r>
        <w:rPr>
          <w:lang w:val="zh-CN"/>
        </w:rPr>
        <w:t>P</w:t>
      </w:r>
      <w:r>
        <w:rPr>
          <w:rFonts w:hint="eastAsia"/>
          <w:lang w:val="zh-CN"/>
        </w:rPr>
        <w:t>ython</w:t>
      </w:r>
      <w:r>
        <w:rPr>
          <w:rFonts w:hint="eastAsia"/>
          <w:lang w:val="zh-CN"/>
        </w:rPr>
        <w:t>语言具有极高的可读性（与</w:t>
      </w:r>
      <w:r>
        <w:rPr>
          <w:rFonts w:hint="eastAsia"/>
          <w:lang w:val="zh-CN"/>
        </w:rPr>
        <w:t>C</w:t>
      </w:r>
      <w:r>
        <w:rPr>
          <w:rFonts w:hint="eastAsia"/>
          <w:lang w:val="zh-CN"/>
        </w:rPr>
        <w:t>和</w:t>
      </w:r>
      <w:r>
        <w:rPr>
          <w:rFonts w:hint="eastAsia"/>
          <w:lang w:val="zh-CN"/>
        </w:rPr>
        <w:t>F</w:t>
      </w:r>
      <w:r>
        <w:rPr>
          <w:lang w:val="zh-CN"/>
        </w:rPr>
        <w:t>ORTRAN</w:t>
      </w:r>
      <w:r>
        <w:rPr>
          <w:rFonts w:hint="eastAsia"/>
          <w:lang w:val="zh-CN"/>
        </w:rPr>
        <w:t>相比），十分容易被科研工作者所学习，并通过调用工具包降低学习的时间成本，也便于脚本的继承和传播。</w:t>
      </w:r>
    </w:p>
    <w:p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w:t>
      </w:r>
    </w:p>
    <w:p w:rsidR="003960D8" w:rsidRDefault="003960D8">
      <w:pPr>
        <w:ind w:firstLineChars="200" w:firstLine="480"/>
        <w:sectPr w:rsidR="003960D8">
          <w:headerReference w:type="default" r:id="rId16"/>
          <w:footerReference w:type="default" r:id="rId17"/>
          <w:pgSz w:w="11906" w:h="16838"/>
          <w:pgMar w:top="1418" w:right="1418" w:bottom="1418" w:left="1418" w:header="851" w:footer="850" w:gutter="0"/>
          <w:cols w:space="425"/>
          <w:docGrid w:type="lines" w:linePitch="326"/>
        </w:sectPr>
      </w:pPr>
    </w:p>
    <w:p w:rsidR="003960D8" w:rsidRDefault="00374CF0">
      <w:pPr>
        <w:pStyle w:val="1"/>
        <w:numPr>
          <w:ilvl w:val="0"/>
          <w:numId w:val="1"/>
        </w:numPr>
        <w:spacing w:before="163" w:after="163"/>
      </w:pPr>
      <w:bookmarkStart w:id="17" w:name="_Toc515370283"/>
      <w:r>
        <w:rPr>
          <w:rFonts w:hint="eastAsia"/>
        </w:rPr>
        <w:lastRenderedPageBreak/>
        <w:t>喀麦隆外海年、季波浪特征分析</w:t>
      </w:r>
      <w:bookmarkEnd w:id="17"/>
    </w:p>
    <w:p w:rsidR="003960D8" w:rsidRDefault="00374CF0">
      <w:pPr>
        <w:pStyle w:val="2"/>
        <w:numPr>
          <w:ilvl w:val="1"/>
          <w:numId w:val="9"/>
        </w:numPr>
        <w:spacing w:before="163" w:after="163"/>
      </w:pPr>
      <w:bookmarkStart w:id="18" w:name="_Toc515370284"/>
      <w:r>
        <w:rPr>
          <w:rFonts w:hint="eastAsia"/>
        </w:rPr>
        <w:t>年、季平均周期及有效波高均值分布</w:t>
      </w:r>
      <w:bookmarkEnd w:id="18"/>
    </w:p>
    <w:p w:rsidR="003960D8" w:rsidRDefault="00374CF0">
      <w:pPr>
        <w:pStyle w:val="3"/>
        <w:numPr>
          <w:ilvl w:val="2"/>
          <w:numId w:val="9"/>
        </w:numPr>
        <w:spacing w:before="163" w:after="163"/>
        <w:rPr>
          <w:szCs w:val="28"/>
        </w:rPr>
      </w:pPr>
      <w:bookmarkStart w:id="19" w:name="_Toc515370285"/>
      <w:r>
        <w:rPr>
          <w:rFonts w:hint="eastAsia"/>
          <w:szCs w:val="28"/>
        </w:rPr>
        <w:t>年、季平均周期均值分布</w:t>
      </w:r>
      <w:bookmarkEnd w:id="19"/>
    </w:p>
    <w:p w:rsidR="003960D8" w:rsidRDefault="00374CF0">
      <w:pPr>
        <w:ind w:firstLineChars="200" w:firstLine="480"/>
      </w:pPr>
      <w:r>
        <w:rPr>
          <w:rFonts w:hint="eastAsia"/>
        </w:rPr>
        <w:t>由表</w:t>
      </w:r>
      <w:r>
        <w:rPr>
          <w:rFonts w:hint="eastAsia"/>
        </w:rPr>
        <w:t>3-</w:t>
      </w:r>
      <w:r>
        <w:t>1</w:t>
      </w:r>
      <w:r>
        <w:rPr>
          <w:rFonts w:hint="eastAsia"/>
        </w:rPr>
        <w:t>我们可以得知，平均周期的年均值最大值出现在</w:t>
      </w:r>
      <w:r>
        <w:rPr>
          <w:rFonts w:hint="eastAsia"/>
        </w:rPr>
        <w:t>2</w:t>
      </w:r>
      <w:r>
        <w:t>002</w:t>
      </w:r>
      <w:r>
        <w:rPr>
          <w:rFonts w:hint="eastAsia"/>
        </w:rPr>
        <w:t>年，为</w:t>
      </w:r>
      <w:r>
        <w:rPr>
          <w:rFonts w:hint="eastAsia"/>
        </w:rPr>
        <w:t>9.</w:t>
      </w:r>
      <w:r>
        <w:t>604</w:t>
      </w:r>
      <w:r>
        <w:rPr>
          <w:rFonts w:hint="eastAsia"/>
        </w:rPr>
        <w:t>s</w:t>
      </w:r>
      <w:r>
        <w:rPr>
          <w:rFonts w:hint="eastAsia"/>
        </w:rPr>
        <w:t>；最小值出现在</w:t>
      </w:r>
      <w:r>
        <w:rPr>
          <w:rFonts w:hint="eastAsia"/>
        </w:rPr>
        <w:t>1</w:t>
      </w:r>
      <w:r>
        <w:t>992</w:t>
      </w:r>
      <w:r>
        <w:rPr>
          <w:rFonts w:hint="eastAsia"/>
        </w:rPr>
        <w:t>年，为</w:t>
      </w:r>
      <w:r>
        <w:rPr>
          <w:rFonts w:hint="eastAsia"/>
        </w:rPr>
        <w:t>8.</w:t>
      </w:r>
      <w:r>
        <w:t>789</w:t>
      </w:r>
      <w:r>
        <w:rPr>
          <w:rFonts w:hint="eastAsia"/>
        </w:rPr>
        <w:t>s</w:t>
      </w:r>
      <w:r>
        <w:rPr>
          <w:rFonts w:hint="eastAsia"/>
        </w:rPr>
        <w:t>。平均周期的冬季均值最大值出现在</w:t>
      </w:r>
      <w:r>
        <w:rPr>
          <w:rFonts w:hint="eastAsia"/>
        </w:rPr>
        <w:t>2</w:t>
      </w:r>
      <w:r>
        <w:t>010</w:t>
      </w:r>
      <w:r>
        <w:rPr>
          <w:rFonts w:hint="eastAsia"/>
        </w:rPr>
        <w:t>年，为</w:t>
      </w:r>
      <w:r>
        <w:rPr>
          <w:rFonts w:hint="eastAsia"/>
        </w:rPr>
        <w:t>9.</w:t>
      </w:r>
      <w:r>
        <w:t>408</w:t>
      </w:r>
      <w:r>
        <w:rPr>
          <w:rFonts w:hint="eastAsia"/>
        </w:rPr>
        <w:t>s</w:t>
      </w:r>
      <w:r>
        <w:rPr>
          <w:rFonts w:hint="eastAsia"/>
        </w:rPr>
        <w:t>；最小值出现在</w:t>
      </w:r>
      <w:r>
        <w:rPr>
          <w:rFonts w:hint="eastAsia"/>
        </w:rPr>
        <w:t>1</w:t>
      </w:r>
      <w:r>
        <w:t>980</w:t>
      </w:r>
      <w:r>
        <w:rPr>
          <w:rFonts w:hint="eastAsia"/>
        </w:rPr>
        <w:t>年，为</w:t>
      </w:r>
      <w:r>
        <w:rPr>
          <w:rFonts w:hint="eastAsia"/>
        </w:rPr>
        <w:t>8.</w:t>
      </w:r>
      <w:r>
        <w:t>337</w:t>
      </w:r>
      <w:r>
        <w:rPr>
          <w:rFonts w:hint="eastAsia"/>
        </w:rPr>
        <w:t>s</w:t>
      </w:r>
      <w:r>
        <w:rPr>
          <w:rFonts w:hint="eastAsia"/>
        </w:rPr>
        <w:t>。平均周期的春季均值最大值出现在</w:t>
      </w:r>
      <w:r>
        <w:rPr>
          <w:rFonts w:hint="eastAsia"/>
        </w:rPr>
        <w:t>2</w:t>
      </w:r>
      <w:r>
        <w:t>002</w:t>
      </w:r>
      <w:r>
        <w:rPr>
          <w:rFonts w:hint="eastAsia"/>
        </w:rPr>
        <w:t>年，为</w:t>
      </w:r>
      <w:r>
        <w:rPr>
          <w:rFonts w:hint="eastAsia"/>
        </w:rPr>
        <w:t>1</w:t>
      </w:r>
      <w:r>
        <w:t>0</w:t>
      </w:r>
      <w:r>
        <w:rPr>
          <w:rFonts w:hint="eastAsia"/>
        </w:rPr>
        <w:t>.</w:t>
      </w:r>
      <w:r>
        <w:t>404</w:t>
      </w:r>
      <w:r>
        <w:rPr>
          <w:rFonts w:hint="eastAsia"/>
        </w:rPr>
        <w:t>s</w:t>
      </w:r>
      <w:r>
        <w:rPr>
          <w:rFonts w:hint="eastAsia"/>
        </w:rPr>
        <w:t>；最小值出现在</w:t>
      </w:r>
      <w:r>
        <w:rPr>
          <w:rFonts w:hint="eastAsia"/>
        </w:rPr>
        <w:t>1</w:t>
      </w:r>
      <w:r>
        <w:t>988</w:t>
      </w:r>
      <w:r>
        <w:rPr>
          <w:rFonts w:hint="eastAsia"/>
        </w:rPr>
        <w:t>年，为</w:t>
      </w:r>
      <w:r>
        <w:rPr>
          <w:rFonts w:hint="eastAsia"/>
        </w:rPr>
        <w:t>9.</w:t>
      </w:r>
      <w:r>
        <w:t>206</w:t>
      </w:r>
      <w:r>
        <w:rPr>
          <w:rFonts w:hint="eastAsia"/>
        </w:rPr>
        <w:t>s</w:t>
      </w:r>
      <w:r>
        <w:rPr>
          <w:rFonts w:hint="eastAsia"/>
        </w:rPr>
        <w:t>。平均周期的夏季均值最大值出现在</w:t>
      </w:r>
      <w:r>
        <w:rPr>
          <w:rFonts w:hint="eastAsia"/>
        </w:rPr>
        <w:t>1</w:t>
      </w:r>
      <w:r>
        <w:t>999</w:t>
      </w:r>
      <w:r>
        <w:rPr>
          <w:rFonts w:hint="eastAsia"/>
        </w:rPr>
        <w:t>年，为</w:t>
      </w:r>
      <w:r>
        <w:rPr>
          <w:rFonts w:hint="eastAsia"/>
        </w:rPr>
        <w:t>9.</w:t>
      </w:r>
      <w:r>
        <w:t>802</w:t>
      </w:r>
      <w:r>
        <w:rPr>
          <w:rFonts w:hint="eastAsia"/>
        </w:rPr>
        <w:t>s</w:t>
      </w:r>
      <w:r>
        <w:rPr>
          <w:rFonts w:hint="eastAsia"/>
        </w:rPr>
        <w:t>；最小值出现在</w:t>
      </w:r>
      <w:r>
        <w:rPr>
          <w:rFonts w:hint="eastAsia"/>
        </w:rPr>
        <w:t>1</w:t>
      </w:r>
      <w:r>
        <w:t>983</w:t>
      </w:r>
      <w:r>
        <w:rPr>
          <w:rFonts w:hint="eastAsia"/>
        </w:rPr>
        <w:t>年，为</w:t>
      </w:r>
      <w:r>
        <w:rPr>
          <w:rFonts w:hint="eastAsia"/>
        </w:rPr>
        <w:t>8.</w:t>
      </w:r>
      <w:r>
        <w:t>259</w:t>
      </w:r>
      <w:r>
        <w:rPr>
          <w:rFonts w:hint="eastAsia"/>
        </w:rPr>
        <w:t>s</w:t>
      </w:r>
      <w:r>
        <w:rPr>
          <w:rFonts w:hint="eastAsia"/>
        </w:rPr>
        <w:t>。平均周期的夏季均值最大值出现在</w:t>
      </w:r>
      <w:r>
        <w:rPr>
          <w:rFonts w:hint="eastAsia"/>
        </w:rPr>
        <w:t>2</w:t>
      </w:r>
      <w:r>
        <w:t>007</w:t>
      </w:r>
      <w:r>
        <w:rPr>
          <w:rFonts w:hint="eastAsia"/>
        </w:rPr>
        <w:t>年，为</w:t>
      </w:r>
      <w:r>
        <w:rPr>
          <w:rFonts w:hint="eastAsia"/>
        </w:rPr>
        <w:t>9.</w:t>
      </w:r>
      <w:r>
        <w:t>634</w:t>
      </w:r>
      <w:r>
        <w:rPr>
          <w:rFonts w:hint="eastAsia"/>
        </w:rPr>
        <w:t>s</w:t>
      </w:r>
      <w:r>
        <w:rPr>
          <w:rFonts w:hint="eastAsia"/>
        </w:rPr>
        <w:t>；最小值出现在</w:t>
      </w:r>
      <w:r>
        <w:rPr>
          <w:rFonts w:hint="eastAsia"/>
        </w:rPr>
        <w:t>1</w:t>
      </w:r>
      <w:r>
        <w:t>992</w:t>
      </w:r>
      <w:r>
        <w:rPr>
          <w:rFonts w:hint="eastAsia"/>
        </w:rPr>
        <w:t>年，为</w:t>
      </w:r>
      <w:r>
        <w:rPr>
          <w:rFonts w:hint="eastAsia"/>
        </w:rPr>
        <w:t>8.</w:t>
      </w:r>
      <w:r>
        <w:t>380</w:t>
      </w:r>
      <w:r>
        <w:rPr>
          <w:rFonts w:hint="eastAsia"/>
        </w:rPr>
        <w:t>s</w:t>
      </w:r>
      <w:r>
        <w:rPr>
          <w:rFonts w:hint="eastAsia"/>
        </w:rPr>
        <w:t>。</w:t>
      </w:r>
    </w:p>
    <w:p w:rsidR="003960D8" w:rsidRDefault="00374CF0">
      <w:pPr>
        <w:ind w:firstLineChars="200" w:firstLine="480"/>
      </w:pPr>
      <w:r>
        <w:rPr>
          <w:rFonts w:hint="eastAsia"/>
        </w:rPr>
        <w:t>图</w:t>
      </w:r>
      <w:r>
        <w:rPr>
          <w:rFonts w:hint="eastAsia"/>
        </w:rPr>
        <w:t>3-</w:t>
      </w:r>
      <w:r>
        <w:t>1</w:t>
      </w:r>
      <w:r>
        <w:rPr>
          <w:rFonts w:hint="eastAsia"/>
        </w:rPr>
        <w:t>为平均周期的年、季均值逐年变化图。可以看出，平均周期的年、季均值随年份增长呈明显增长趋势，</w:t>
      </w:r>
      <w:proofErr w:type="gramStart"/>
      <w:r>
        <w:rPr>
          <w:rFonts w:hint="eastAsia"/>
        </w:rPr>
        <w:t>且数据</w:t>
      </w:r>
      <w:proofErr w:type="gramEnd"/>
      <w:r>
        <w:rPr>
          <w:rFonts w:hint="eastAsia"/>
        </w:rPr>
        <w:t>离散性较大。春、秋两季增长趋势两者回归趋势线斜率较为接近，且较平均周期的年均值增长回归趋势更快。夏、冬两季均值回归趋势线斜率较为接近年均值回归趋势线，截距有明显差距。</w:t>
      </w:r>
    </w:p>
    <w:p w:rsidR="003960D8" w:rsidRDefault="00374CF0">
      <w:pPr>
        <w:ind w:firstLineChars="200" w:firstLine="480"/>
      </w:pPr>
      <w:r>
        <w:rPr>
          <w:rFonts w:hint="eastAsia"/>
        </w:rPr>
        <w:t>如无下文无特别说明，本文冬季指</w:t>
      </w:r>
      <w:r>
        <w:rPr>
          <w:rFonts w:hint="eastAsia"/>
        </w:rPr>
        <w:t>1</w:t>
      </w:r>
      <w:r>
        <w:rPr>
          <w:rFonts w:hint="eastAsia"/>
        </w:rPr>
        <w:t>、</w:t>
      </w:r>
      <w:r>
        <w:rPr>
          <w:rFonts w:hint="eastAsia"/>
        </w:rPr>
        <w:t>2</w:t>
      </w:r>
      <w:r>
        <w:rPr>
          <w:rFonts w:hint="eastAsia"/>
        </w:rPr>
        <w:t>、</w:t>
      </w:r>
      <w:r>
        <w:rPr>
          <w:rFonts w:hint="eastAsia"/>
        </w:rPr>
        <w:t>1</w:t>
      </w:r>
      <w:r>
        <w:t>2</w:t>
      </w:r>
      <w:r>
        <w:rPr>
          <w:rFonts w:hint="eastAsia"/>
        </w:rPr>
        <w:t>月份（</w:t>
      </w:r>
      <w:r>
        <w:rPr>
          <w:rFonts w:hint="eastAsia"/>
        </w:rPr>
        <w:t>D</w:t>
      </w:r>
      <w:r>
        <w:t>JF</w:t>
      </w:r>
      <w:r>
        <w:rPr>
          <w:rFonts w:hint="eastAsia"/>
        </w:rPr>
        <w:t>），春季指</w:t>
      </w:r>
      <w:r>
        <w:rPr>
          <w:rFonts w:hint="eastAsia"/>
        </w:rPr>
        <w:t>3</w:t>
      </w:r>
      <w:r>
        <w:rPr>
          <w:rFonts w:hint="eastAsia"/>
        </w:rPr>
        <w:t>、</w:t>
      </w:r>
      <w:r>
        <w:rPr>
          <w:rFonts w:hint="eastAsia"/>
        </w:rPr>
        <w:t>4</w:t>
      </w:r>
      <w:r>
        <w:rPr>
          <w:rFonts w:hint="eastAsia"/>
        </w:rPr>
        <w:t>、</w:t>
      </w:r>
      <w:r>
        <w:rPr>
          <w:rFonts w:hint="eastAsia"/>
        </w:rPr>
        <w:t>5</w:t>
      </w:r>
      <w:r>
        <w:rPr>
          <w:rFonts w:hint="eastAsia"/>
        </w:rPr>
        <w:t>月份（</w:t>
      </w:r>
      <w:r>
        <w:rPr>
          <w:rFonts w:hint="eastAsia"/>
        </w:rPr>
        <w:t>M</w:t>
      </w:r>
      <w:r>
        <w:t>AM</w:t>
      </w:r>
      <w:r>
        <w:rPr>
          <w:rFonts w:hint="eastAsia"/>
        </w:rPr>
        <w:t>），夏季指</w:t>
      </w:r>
      <w:r>
        <w:rPr>
          <w:rFonts w:hint="eastAsia"/>
        </w:rPr>
        <w:t>6</w:t>
      </w:r>
      <w:r>
        <w:rPr>
          <w:rFonts w:hint="eastAsia"/>
        </w:rPr>
        <w:t>、</w:t>
      </w:r>
      <w:r>
        <w:rPr>
          <w:rFonts w:hint="eastAsia"/>
        </w:rPr>
        <w:t>7</w:t>
      </w:r>
      <w:r>
        <w:rPr>
          <w:rFonts w:hint="eastAsia"/>
        </w:rPr>
        <w:t>、</w:t>
      </w:r>
      <w:r>
        <w:rPr>
          <w:rFonts w:hint="eastAsia"/>
        </w:rPr>
        <w:t>8</w:t>
      </w:r>
      <w:r>
        <w:rPr>
          <w:rFonts w:hint="eastAsia"/>
        </w:rPr>
        <w:t>月份（</w:t>
      </w:r>
      <w:r>
        <w:rPr>
          <w:rFonts w:hint="eastAsia"/>
        </w:rPr>
        <w:t>J</w:t>
      </w:r>
      <w:r>
        <w:t>JA</w:t>
      </w:r>
      <w:r>
        <w:rPr>
          <w:rFonts w:hint="eastAsia"/>
        </w:rPr>
        <w:t>），秋季指</w:t>
      </w:r>
      <w:r>
        <w:rPr>
          <w:rFonts w:hint="eastAsia"/>
        </w:rPr>
        <w:t>9</w:t>
      </w:r>
      <w:r>
        <w:rPr>
          <w:rFonts w:hint="eastAsia"/>
        </w:rPr>
        <w:t>、</w:t>
      </w:r>
      <w:r>
        <w:rPr>
          <w:rFonts w:hint="eastAsia"/>
        </w:rPr>
        <w:t>1</w:t>
      </w:r>
      <w:r>
        <w:t>0</w:t>
      </w:r>
      <w:r>
        <w:rPr>
          <w:rFonts w:hint="eastAsia"/>
        </w:rPr>
        <w:t>、</w:t>
      </w:r>
      <w:r>
        <w:rPr>
          <w:rFonts w:hint="eastAsia"/>
        </w:rPr>
        <w:t>1</w:t>
      </w:r>
      <w:r>
        <w:t>1</w:t>
      </w:r>
      <w:r>
        <w:rPr>
          <w:rFonts w:hint="eastAsia"/>
        </w:rPr>
        <w:t>月份（</w:t>
      </w:r>
      <w:r>
        <w:rPr>
          <w:rFonts w:hint="eastAsia"/>
        </w:rPr>
        <w:t>S</w:t>
      </w:r>
      <w:r>
        <w:t>ON</w:t>
      </w:r>
      <w:r>
        <w:rPr>
          <w:rFonts w:hint="eastAsia"/>
        </w:rPr>
        <w:t>）。</w:t>
      </w:r>
    </w:p>
    <w:p w:rsidR="003960D8" w:rsidRDefault="00374CF0">
      <w:pPr>
        <w:jc w:val="center"/>
        <w:rPr>
          <w:sz w:val="21"/>
          <w:szCs w:val="21"/>
        </w:rPr>
      </w:pPr>
      <w:r>
        <w:rPr>
          <w:rFonts w:hint="eastAsia"/>
          <w:sz w:val="21"/>
          <w:szCs w:val="21"/>
        </w:rPr>
        <w:t>表</w:t>
      </w:r>
      <w:r>
        <w:rPr>
          <w:rFonts w:hint="eastAsia"/>
          <w:sz w:val="21"/>
          <w:szCs w:val="21"/>
        </w:rPr>
        <w:t>3-</w:t>
      </w:r>
      <w:r>
        <w:rPr>
          <w:sz w:val="21"/>
          <w:szCs w:val="21"/>
        </w:rPr>
        <w:t xml:space="preserve">1 </w:t>
      </w:r>
      <w:r>
        <w:rPr>
          <w:rFonts w:hint="eastAsia"/>
          <w:sz w:val="21"/>
          <w:szCs w:val="21"/>
        </w:rPr>
        <w:t>波浪周期年、季平均值分布</w:t>
      </w:r>
    </w:p>
    <w:tbl>
      <w:tblPr>
        <w:tblW w:w="9072" w:type="dxa"/>
        <w:tblInd w:w="108" w:type="dxa"/>
        <w:tblLayout w:type="fixed"/>
        <w:tblLook w:val="04A0" w:firstRow="1" w:lastRow="0" w:firstColumn="1" w:lastColumn="0" w:noHBand="0" w:noVBand="1"/>
      </w:tblPr>
      <w:tblGrid>
        <w:gridCol w:w="1512"/>
        <w:gridCol w:w="1512"/>
        <w:gridCol w:w="1512"/>
        <w:gridCol w:w="1512"/>
        <w:gridCol w:w="1512"/>
        <w:gridCol w:w="1512"/>
      </w:tblGrid>
      <w:tr w:rsidR="003960D8">
        <w:trPr>
          <w:trHeight w:val="288"/>
        </w:trPr>
        <w:tc>
          <w:tcPr>
            <w:tcW w:w="1512"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年份</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年</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冬季</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春季</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秋季</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1979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9.719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8.945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8.666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8.337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8.576</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8.624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8.815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9.042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9.832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8.878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8.259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8.864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10.166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9.593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8.791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9.372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9.577</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9.223</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8.592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9.244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lastRenderedPageBreak/>
              <w:t>1988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8.768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9.358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9.301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9.448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8.762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9.410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8.515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8.380</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9.091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9.037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8.855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8.621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9.644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9.861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8.977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9.929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9.225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10.198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9.802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9.095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9.474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9.170</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10.007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10.404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9.537</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9.438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9.747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9.076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9.231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9.361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9.468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9.462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9.016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9.631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9.634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10.086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9.421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10.249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9.495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9.537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9.341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9.288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9.591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9.365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9.870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9.339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8.803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9.545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9.682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9.717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8.641</w:t>
            </w:r>
          </w:p>
        </w:tc>
      </w:tr>
      <w:tr w:rsidR="003960D8">
        <w:trPr>
          <w:trHeight w:val="288"/>
        </w:trPr>
        <w:tc>
          <w:tcPr>
            <w:tcW w:w="1512" w:type="dxa"/>
            <w:tcBorders>
              <w:top w:val="nil"/>
              <w:left w:val="single" w:sz="4" w:space="0" w:color="auto"/>
              <w:bottom w:val="single" w:sz="4" w:space="0" w:color="auto"/>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2015</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9.007</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9.208</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8.937</w:t>
            </w:r>
          </w:p>
        </w:tc>
        <w:tc>
          <w:tcPr>
            <w:tcW w:w="1512" w:type="dxa"/>
            <w:tcBorders>
              <w:top w:val="nil"/>
              <w:left w:val="nil"/>
              <w:bottom w:val="single" w:sz="4" w:space="0" w:color="auto"/>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9.456</w:t>
            </w:r>
          </w:p>
        </w:tc>
      </w:tr>
    </w:tbl>
    <w:p w:rsidR="003960D8" w:rsidRDefault="003960D8">
      <w:pPr>
        <w:jc w:val="center"/>
        <w:rPr>
          <w:lang w:val="zh-CN"/>
        </w:rPr>
      </w:pPr>
    </w:p>
    <w:p w:rsidR="003960D8" w:rsidRDefault="00374CF0">
      <w:pPr>
        <w:jc w:val="center"/>
        <w:rPr>
          <w:lang w:val="zh-CN"/>
        </w:rPr>
      </w:pPr>
      <w:r>
        <w:rPr>
          <w:rFonts w:hint="eastAsia"/>
          <w:noProof/>
          <w:lang w:val="zh-CN"/>
        </w:rPr>
        <w:drawing>
          <wp:inline distT="0" distB="0" distL="0" distR="0">
            <wp:extent cx="4869180" cy="2880360"/>
            <wp:effectExtent l="0" t="0" r="0" b="0"/>
            <wp:docPr id="2" name="图片 2" descr="annual perio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nnual period aver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69180" cy="2880360"/>
                    </a:xfrm>
                    <a:prstGeom prst="rect">
                      <a:avLst/>
                    </a:prstGeom>
                    <a:noFill/>
                    <a:ln>
                      <a:noFill/>
                    </a:ln>
                  </pic:spPr>
                </pic:pic>
              </a:graphicData>
            </a:graphic>
          </wp:inline>
        </w:drawing>
      </w:r>
    </w:p>
    <w:p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1 </w:t>
      </w:r>
      <w:r>
        <w:rPr>
          <w:rFonts w:ascii="宋体" w:hAnsi="宋体" w:hint="eastAsia"/>
          <w:sz w:val="21"/>
          <w:szCs w:val="21"/>
          <w:lang w:val="zh-CN"/>
        </w:rPr>
        <w:t>平均周期年、季均值分布</w:t>
      </w:r>
    </w:p>
    <w:p w:rsidR="003960D8" w:rsidRDefault="00374CF0">
      <w:pPr>
        <w:pStyle w:val="3"/>
        <w:numPr>
          <w:ilvl w:val="2"/>
          <w:numId w:val="9"/>
        </w:numPr>
        <w:spacing w:before="163" w:after="163"/>
        <w:rPr>
          <w:szCs w:val="28"/>
        </w:rPr>
      </w:pPr>
      <w:bookmarkStart w:id="20" w:name="_Toc515370286"/>
      <w:r>
        <w:rPr>
          <w:rFonts w:hint="eastAsia"/>
          <w:szCs w:val="28"/>
        </w:rPr>
        <w:t>年、季有效波高均值分布</w:t>
      </w:r>
      <w:bookmarkEnd w:id="20"/>
    </w:p>
    <w:p w:rsidR="003960D8" w:rsidRDefault="00374CF0">
      <w:pPr>
        <w:spacing w:before="240"/>
        <w:ind w:firstLineChars="200" w:firstLine="480"/>
      </w:pPr>
      <w:r>
        <w:rPr>
          <w:rFonts w:hint="eastAsia"/>
        </w:rPr>
        <w:t>由表</w:t>
      </w:r>
      <w:r>
        <w:rPr>
          <w:rFonts w:hint="eastAsia"/>
        </w:rPr>
        <w:t>3-</w:t>
      </w:r>
      <w:r>
        <w:t>2</w:t>
      </w:r>
      <w:r>
        <w:rPr>
          <w:rFonts w:hint="eastAsia"/>
        </w:rPr>
        <w:t>我们可以得知，年平均有效波高最大值出现在</w:t>
      </w:r>
      <w:r>
        <w:t>1982</w:t>
      </w:r>
      <w:r>
        <w:rPr>
          <w:rFonts w:hint="eastAsia"/>
        </w:rPr>
        <w:t>年，为</w:t>
      </w:r>
      <w:r>
        <w:t>1</w:t>
      </w:r>
      <w:r>
        <w:rPr>
          <w:rFonts w:hint="eastAsia"/>
        </w:rPr>
        <w:t>.</w:t>
      </w:r>
      <w:r>
        <w:t>313</w:t>
      </w:r>
      <w:r>
        <w:rPr>
          <w:rFonts w:hint="eastAsia"/>
        </w:rPr>
        <w:t>m</w:t>
      </w:r>
      <w:r>
        <w:rPr>
          <w:rFonts w:hint="eastAsia"/>
        </w:rPr>
        <w:t>；最小值出现在</w:t>
      </w:r>
      <w:r>
        <w:t>2004</w:t>
      </w:r>
      <w:r>
        <w:rPr>
          <w:rFonts w:hint="eastAsia"/>
        </w:rPr>
        <w:t>年，为</w:t>
      </w:r>
      <w:r>
        <w:t>1</w:t>
      </w:r>
      <w:r>
        <w:rPr>
          <w:rFonts w:hint="eastAsia"/>
        </w:rPr>
        <w:t>.</w:t>
      </w:r>
      <w:r>
        <w:t>194</w:t>
      </w:r>
      <w:r>
        <w:rPr>
          <w:rFonts w:hint="eastAsia"/>
        </w:rPr>
        <w:t>m</w:t>
      </w:r>
      <w:r>
        <w:rPr>
          <w:rFonts w:hint="eastAsia"/>
        </w:rPr>
        <w:t>。冬季平均有效波高最大值出现在</w:t>
      </w:r>
      <w:r>
        <w:t>1987</w:t>
      </w:r>
      <w:r>
        <w:rPr>
          <w:rFonts w:hint="eastAsia"/>
        </w:rPr>
        <w:t>年，为</w:t>
      </w:r>
      <w:r>
        <w:t>1</w:t>
      </w:r>
      <w:r>
        <w:rPr>
          <w:rFonts w:hint="eastAsia"/>
        </w:rPr>
        <w:t>.</w:t>
      </w:r>
      <w:r>
        <w:t>078</w:t>
      </w:r>
      <w:r>
        <w:rPr>
          <w:rFonts w:hint="eastAsia"/>
        </w:rPr>
        <w:t>m</w:t>
      </w:r>
      <w:r>
        <w:rPr>
          <w:rFonts w:hint="eastAsia"/>
        </w:rPr>
        <w:t>；最小值出现在</w:t>
      </w:r>
      <w:r>
        <w:t>2011</w:t>
      </w:r>
      <w:r>
        <w:rPr>
          <w:rFonts w:hint="eastAsia"/>
        </w:rPr>
        <w:t>年，为</w:t>
      </w:r>
      <w:r>
        <w:t>0</w:t>
      </w:r>
      <w:r>
        <w:rPr>
          <w:rFonts w:hint="eastAsia"/>
        </w:rPr>
        <w:t>.</w:t>
      </w:r>
      <w:r>
        <w:t>954</w:t>
      </w:r>
      <w:r>
        <w:rPr>
          <w:rFonts w:hint="eastAsia"/>
        </w:rPr>
        <w:t>m</w:t>
      </w:r>
      <w:r>
        <w:rPr>
          <w:rFonts w:hint="eastAsia"/>
        </w:rPr>
        <w:t>。春季平均有效波高最大值出现在</w:t>
      </w:r>
      <w:r>
        <w:t>1982</w:t>
      </w:r>
      <w:r>
        <w:rPr>
          <w:rFonts w:hint="eastAsia"/>
        </w:rPr>
        <w:t>年，为</w:t>
      </w:r>
      <w:r>
        <w:t>1</w:t>
      </w:r>
      <w:r>
        <w:rPr>
          <w:rFonts w:hint="eastAsia"/>
        </w:rPr>
        <w:t>.</w:t>
      </w:r>
      <w:r>
        <w:t>261</w:t>
      </w:r>
      <w:r>
        <w:rPr>
          <w:rFonts w:hint="eastAsia"/>
        </w:rPr>
        <w:t>m</w:t>
      </w:r>
      <w:r>
        <w:rPr>
          <w:rFonts w:hint="eastAsia"/>
        </w:rPr>
        <w:t>；最小值出现在</w:t>
      </w:r>
      <w:r>
        <w:t>2015</w:t>
      </w:r>
      <w:r>
        <w:rPr>
          <w:rFonts w:hint="eastAsia"/>
        </w:rPr>
        <w:t>年，为</w:t>
      </w:r>
      <w:r>
        <w:t>1</w:t>
      </w:r>
      <w:r>
        <w:rPr>
          <w:rFonts w:hint="eastAsia"/>
        </w:rPr>
        <w:t>.</w:t>
      </w:r>
      <w:r>
        <w:t>085</w:t>
      </w:r>
      <w:r>
        <w:rPr>
          <w:rFonts w:hint="eastAsia"/>
        </w:rPr>
        <w:t>。夏季平均有效波高最大值出现在</w:t>
      </w:r>
      <w:r>
        <w:rPr>
          <w:rFonts w:hint="eastAsia"/>
        </w:rPr>
        <w:t>1</w:t>
      </w:r>
      <w:r>
        <w:t>990</w:t>
      </w:r>
      <w:r>
        <w:rPr>
          <w:rFonts w:hint="eastAsia"/>
        </w:rPr>
        <w:t>年，为</w:t>
      </w:r>
      <w:r>
        <w:t>1</w:t>
      </w:r>
      <w:r>
        <w:rPr>
          <w:rFonts w:hint="eastAsia"/>
        </w:rPr>
        <w:t>.</w:t>
      </w:r>
      <w:r>
        <w:t>604</w:t>
      </w:r>
      <w:r>
        <w:rPr>
          <w:rFonts w:hint="eastAsia"/>
        </w:rPr>
        <w:t>m</w:t>
      </w:r>
      <w:r>
        <w:rPr>
          <w:rFonts w:hint="eastAsia"/>
        </w:rPr>
        <w:t>；最小值出现在</w:t>
      </w:r>
      <w:r>
        <w:t>2004</w:t>
      </w:r>
      <w:r>
        <w:rPr>
          <w:rFonts w:hint="eastAsia"/>
        </w:rPr>
        <w:t>年，为</w:t>
      </w:r>
      <w:r>
        <w:t>1</w:t>
      </w:r>
      <w:r>
        <w:rPr>
          <w:rFonts w:hint="eastAsia"/>
        </w:rPr>
        <w:t>.</w:t>
      </w:r>
      <w:r>
        <w:t>345</w:t>
      </w:r>
      <w:r>
        <w:rPr>
          <w:rFonts w:hint="eastAsia"/>
        </w:rPr>
        <w:t>s</w:t>
      </w:r>
      <w:r>
        <w:rPr>
          <w:rFonts w:hint="eastAsia"/>
        </w:rPr>
        <w:t>。秋季平均有效波高最大值出现在</w:t>
      </w:r>
      <w:r>
        <w:t>1982</w:t>
      </w:r>
      <w:r>
        <w:rPr>
          <w:rFonts w:hint="eastAsia"/>
        </w:rPr>
        <w:t>年，为</w:t>
      </w:r>
      <w:r>
        <w:t>1</w:t>
      </w:r>
      <w:r>
        <w:rPr>
          <w:rFonts w:hint="eastAsia"/>
        </w:rPr>
        <w:t>.</w:t>
      </w:r>
      <w:r>
        <w:t>330</w:t>
      </w:r>
      <w:r>
        <w:rPr>
          <w:rFonts w:hint="eastAsia"/>
        </w:rPr>
        <w:t>m</w:t>
      </w:r>
      <w:r>
        <w:rPr>
          <w:rFonts w:hint="eastAsia"/>
        </w:rPr>
        <w:t>；最小值出现在</w:t>
      </w:r>
      <w:r>
        <w:rPr>
          <w:rFonts w:hint="eastAsia"/>
        </w:rPr>
        <w:t>1</w:t>
      </w:r>
      <w:r>
        <w:t>993</w:t>
      </w:r>
      <w:r>
        <w:rPr>
          <w:rFonts w:hint="eastAsia"/>
        </w:rPr>
        <w:t>年，为</w:t>
      </w:r>
      <w:r>
        <w:t>1</w:t>
      </w:r>
      <w:r>
        <w:rPr>
          <w:rFonts w:hint="eastAsia"/>
        </w:rPr>
        <w:t>.</w:t>
      </w:r>
      <w:r>
        <w:t>147</w:t>
      </w:r>
      <w:r>
        <w:rPr>
          <w:rFonts w:hint="eastAsia"/>
        </w:rPr>
        <w:t>m</w:t>
      </w:r>
      <w:r>
        <w:rPr>
          <w:rFonts w:hint="eastAsia"/>
        </w:rPr>
        <w:t>。</w:t>
      </w:r>
    </w:p>
    <w:p w:rsidR="003960D8" w:rsidRDefault="00374CF0">
      <w:pPr>
        <w:ind w:firstLineChars="200" w:firstLine="480"/>
        <w:rPr>
          <w:lang w:val="zh-CN"/>
        </w:rPr>
      </w:pPr>
      <w:r>
        <w:rPr>
          <w:rFonts w:hint="eastAsia"/>
        </w:rPr>
        <w:t>图</w:t>
      </w:r>
      <w:r>
        <w:rPr>
          <w:rFonts w:hint="eastAsia"/>
        </w:rPr>
        <w:t>3-</w:t>
      </w:r>
      <w:r>
        <w:t>2</w:t>
      </w:r>
      <w:r>
        <w:rPr>
          <w:rFonts w:hint="eastAsia"/>
        </w:rPr>
        <w:t>为年、季平均有效波高逐年变化图。可以看出，年、季平均有效波高随年份增长呈明显下降趋势。春、秋两季增长趋势两者回归趋势线与年平均有效波高回归</w:t>
      </w:r>
      <w:proofErr w:type="gramStart"/>
      <w:r>
        <w:rPr>
          <w:rFonts w:hint="eastAsia"/>
        </w:rPr>
        <w:t>趋势线趋势线</w:t>
      </w:r>
      <w:proofErr w:type="gramEnd"/>
      <w:r>
        <w:rPr>
          <w:rFonts w:hint="eastAsia"/>
        </w:rPr>
        <w:t>较为接近。夏、冬两季呈现出明显的季节性差异，夏季平均有效波高较高，冬季平均有效波高较低。</w:t>
      </w:r>
    </w:p>
    <w:p w:rsidR="003960D8" w:rsidRDefault="00374CF0">
      <w:pPr>
        <w:jc w:val="center"/>
        <w:rPr>
          <w:rFonts w:ascii="宋体" w:hAnsi="宋体"/>
          <w:sz w:val="21"/>
          <w:szCs w:val="21"/>
        </w:rPr>
      </w:pPr>
      <w:r>
        <w:rPr>
          <w:rFonts w:ascii="宋体" w:hAnsi="宋体" w:hint="eastAsia"/>
          <w:sz w:val="21"/>
          <w:szCs w:val="21"/>
          <w:lang w:val="zh-CN"/>
        </w:rPr>
        <w:t>表3-</w:t>
      </w:r>
      <w:r>
        <w:rPr>
          <w:rFonts w:ascii="宋体" w:hAnsi="宋体"/>
          <w:sz w:val="21"/>
          <w:szCs w:val="21"/>
          <w:lang w:val="zh-CN"/>
        </w:rPr>
        <w:t xml:space="preserve">2 </w:t>
      </w:r>
      <w:r>
        <w:rPr>
          <w:rFonts w:ascii="宋体" w:hAnsi="宋体" w:hint="eastAsia"/>
          <w:sz w:val="21"/>
          <w:szCs w:val="21"/>
        </w:rPr>
        <w:t>有效波高年、季平均值分布</w:t>
      </w:r>
    </w:p>
    <w:tbl>
      <w:tblPr>
        <w:tblW w:w="9067" w:type="dxa"/>
        <w:tblInd w:w="113" w:type="dxa"/>
        <w:tblLayout w:type="fixed"/>
        <w:tblLook w:val="04A0" w:firstRow="1" w:lastRow="0" w:firstColumn="1" w:lastColumn="0" w:noHBand="0" w:noVBand="1"/>
      </w:tblPr>
      <w:tblGrid>
        <w:gridCol w:w="1511"/>
        <w:gridCol w:w="1511"/>
        <w:gridCol w:w="1511"/>
        <w:gridCol w:w="1511"/>
        <w:gridCol w:w="1511"/>
        <w:gridCol w:w="1512"/>
      </w:tblGrid>
      <w:tr w:rsidR="003960D8">
        <w:trPr>
          <w:trHeight w:val="288"/>
        </w:trPr>
        <w:tc>
          <w:tcPr>
            <w:tcW w:w="1511"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b/>
                <w:bCs/>
                <w:color w:val="000000"/>
                <w:kern w:val="0"/>
                <w:sz w:val="22"/>
              </w:rPr>
            </w:pPr>
            <w:r>
              <w:rPr>
                <w:rFonts w:ascii="宋体" w:hAnsi="宋体" w:cs="宋体" w:hint="eastAsia"/>
                <w:b/>
                <w:bCs/>
                <w:color w:val="000000"/>
                <w:kern w:val="0"/>
                <w:sz w:val="22"/>
              </w:rPr>
              <w:t>年份</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年</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冬季</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春季</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秋季</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1.241</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1.067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1.271</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1.147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1.053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0.954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1.175</w:t>
            </w:r>
          </w:p>
        </w:tc>
      </w:tr>
      <w:tr w:rsidR="003960D8">
        <w:trPr>
          <w:trHeight w:val="288"/>
        </w:trPr>
        <w:tc>
          <w:tcPr>
            <w:tcW w:w="1511"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1.085</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1.484</w:t>
            </w:r>
          </w:p>
        </w:tc>
        <w:tc>
          <w:tcPr>
            <w:tcW w:w="151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bl>
    <w:p w:rsidR="003960D8" w:rsidRDefault="003960D8">
      <w:pPr>
        <w:jc w:val="center"/>
        <w:rPr>
          <w:lang w:val="zh-CN"/>
        </w:rPr>
      </w:pPr>
    </w:p>
    <w:p w:rsidR="003960D8" w:rsidRDefault="00374CF0">
      <w:pPr>
        <w:jc w:val="center"/>
        <w:rPr>
          <w:lang w:val="zh-CN"/>
        </w:rPr>
      </w:pPr>
      <w:r>
        <w:rPr>
          <w:rFonts w:hint="eastAsia"/>
          <w:noProof/>
          <w:lang w:val="zh-CN"/>
        </w:rPr>
        <w:lastRenderedPageBreak/>
        <w:drawing>
          <wp:inline distT="0" distB="0" distL="0" distR="0">
            <wp:extent cx="5052060" cy="2880360"/>
            <wp:effectExtent l="0" t="0" r="0" b="0"/>
            <wp:docPr id="3" name="图片 3" descr="annual height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nnual height ave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52060" cy="2880360"/>
                    </a:xfrm>
                    <a:prstGeom prst="rect">
                      <a:avLst/>
                    </a:prstGeom>
                    <a:noFill/>
                    <a:ln>
                      <a:noFill/>
                    </a:ln>
                  </pic:spPr>
                </pic:pic>
              </a:graphicData>
            </a:graphic>
          </wp:inline>
        </w:drawing>
      </w:r>
    </w:p>
    <w:p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2 </w:t>
      </w:r>
      <w:r>
        <w:rPr>
          <w:rFonts w:ascii="宋体" w:hAnsi="宋体" w:hint="eastAsia"/>
          <w:sz w:val="21"/>
          <w:szCs w:val="21"/>
          <w:lang w:val="zh-CN"/>
        </w:rPr>
        <w:t>有效波高年、季均值分布</w:t>
      </w:r>
    </w:p>
    <w:p w:rsidR="003960D8" w:rsidRDefault="003960D8">
      <w:pPr>
        <w:pStyle w:val="af0"/>
        <w:keepNext/>
        <w:keepLines/>
        <w:numPr>
          <w:ilvl w:val="0"/>
          <w:numId w:val="10"/>
        </w:numPr>
        <w:spacing w:beforeLines="50" w:before="163" w:afterLines="50" w:after="163"/>
        <w:ind w:firstLineChars="0"/>
        <w:outlineLvl w:val="1"/>
        <w:rPr>
          <w:rFonts w:eastAsia="黑体"/>
          <w:bCs/>
          <w:vanish/>
          <w:sz w:val="30"/>
          <w:szCs w:val="32"/>
          <w:lang w:val="zh-CN"/>
        </w:rPr>
      </w:pPr>
      <w:bookmarkStart w:id="21" w:name="_Toc514254792"/>
      <w:bookmarkStart w:id="22" w:name="_Toc514255432"/>
      <w:bookmarkStart w:id="23" w:name="_Toc514255990"/>
      <w:bookmarkStart w:id="24" w:name="_Toc514230951"/>
      <w:bookmarkStart w:id="25" w:name="_Toc514763711"/>
      <w:bookmarkStart w:id="26" w:name="_Toc514279811"/>
      <w:bookmarkStart w:id="27" w:name="_Toc514287511"/>
      <w:bookmarkStart w:id="28" w:name="_Toc514623040"/>
      <w:bookmarkStart w:id="29" w:name="_Toc514844889"/>
      <w:bookmarkStart w:id="30" w:name="_Toc514786481"/>
      <w:bookmarkStart w:id="31" w:name="_Toc514780198"/>
      <w:bookmarkStart w:id="32" w:name="_Toc514853199"/>
      <w:bookmarkStart w:id="33" w:name="_Toc514925022"/>
      <w:bookmarkStart w:id="34" w:name="_Toc514941962"/>
      <w:bookmarkStart w:id="35" w:name="_Toc514711498"/>
      <w:bookmarkStart w:id="36" w:name="_Toc514279251"/>
      <w:bookmarkStart w:id="37" w:name="_Toc514936046"/>
      <w:bookmarkStart w:id="38" w:name="_Toc514279646"/>
      <w:bookmarkStart w:id="39" w:name="_Toc514506844"/>
      <w:bookmarkStart w:id="40" w:name="_Toc514853831"/>
      <w:bookmarkStart w:id="41" w:name="_Toc514590780"/>
      <w:bookmarkStart w:id="42" w:name="_Toc514419405"/>
      <w:bookmarkStart w:id="43" w:name="_Toc514618054"/>
      <w:bookmarkStart w:id="44" w:name="_Toc515370287"/>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3960D8" w:rsidRDefault="003960D8">
      <w:pPr>
        <w:pStyle w:val="af0"/>
        <w:keepNext/>
        <w:keepLines/>
        <w:numPr>
          <w:ilvl w:val="1"/>
          <w:numId w:val="10"/>
        </w:numPr>
        <w:spacing w:beforeLines="50" w:before="163" w:afterLines="50" w:after="163"/>
        <w:ind w:firstLineChars="0"/>
        <w:outlineLvl w:val="1"/>
        <w:rPr>
          <w:rFonts w:eastAsia="黑体"/>
          <w:bCs/>
          <w:vanish/>
          <w:sz w:val="30"/>
          <w:szCs w:val="32"/>
          <w:lang w:val="zh-CN"/>
        </w:rPr>
      </w:pPr>
      <w:bookmarkStart w:id="45" w:name="_Toc514255433"/>
      <w:bookmarkStart w:id="46" w:name="_Toc514254793"/>
      <w:bookmarkStart w:id="47" w:name="_Toc514255991"/>
      <w:bookmarkStart w:id="48" w:name="_Toc514230952"/>
      <w:bookmarkStart w:id="49" w:name="_Toc514279252"/>
      <w:bookmarkStart w:id="50" w:name="_Toc514279812"/>
      <w:bookmarkStart w:id="51" w:name="_Toc514287512"/>
      <w:bookmarkStart w:id="52" w:name="_Toc514279647"/>
      <w:bookmarkStart w:id="53" w:name="_Toc514844890"/>
      <w:bookmarkStart w:id="54" w:name="_Toc514941963"/>
      <w:bookmarkStart w:id="55" w:name="_Toc514763712"/>
      <w:bookmarkStart w:id="56" w:name="_Toc514936047"/>
      <w:bookmarkStart w:id="57" w:name="_Toc514780199"/>
      <w:bookmarkStart w:id="58" w:name="_Toc514590781"/>
      <w:bookmarkStart w:id="59" w:name="_Toc514419406"/>
      <w:bookmarkStart w:id="60" w:name="_Toc514853200"/>
      <w:bookmarkStart w:id="61" w:name="_Toc514711499"/>
      <w:bookmarkStart w:id="62" w:name="_Toc514506845"/>
      <w:bookmarkStart w:id="63" w:name="_Toc514618055"/>
      <w:bookmarkStart w:id="64" w:name="_Toc514853832"/>
      <w:bookmarkStart w:id="65" w:name="_Toc514786482"/>
      <w:bookmarkStart w:id="66" w:name="_Toc514623041"/>
      <w:bookmarkStart w:id="67" w:name="_Toc514925023"/>
      <w:bookmarkStart w:id="68" w:name="_Toc51537028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3960D8" w:rsidRDefault="00374CF0">
      <w:pPr>
        <w:pStyle w:val="2"/>
        <w:numPr>
          <w:ilvl w:val="1"/>
          <w:numId w:val="10"/>
        </w:numPr>
        <w:spacing w:before="163" w:after="163"/>
      </w:pPr>
      <w:bookmarkStart w:id="69" w:name="_Toc515370289"/>
      <w:r>
        <w:rPr>
          <w:rFonts w:hint="eastAsia"/>
        </w:rPr>
        <w:t>平均周期、有效波高及波浪来</w:t>
      </w:r>
      <w:proofErr w:type="gramStart"/>
      <w:r>
        <w:rPr>
          <w:rFonts w:hint="eastAsia"/>
        </w:rPr>
        <w:t>向特征</w:t>
      </w:r>
      <w:proofErr w:type="gramEnd"/>
      <w:r>
        <w:rPr>
          <w:rFonts w:hint="eastAsia"/>
        </w:rPr>
        <w:t>分析</w:t>
      </w:r>
      <w:bookmarkEnd w:id="69"/>
    </w:p>
    <w:p w:rsidR="003960D8" w:rsidRDefault="003960D8">
      <w:pPr>
        <w:pStyle w:val="af0"/>
        <w:keepNext/>
        <w:keepLines/>
        <w:numPr>
          <w:ilvl w:val="0"/>
          <w:numId w:val="11"/>
        </w:numPr>
        <w:spacing w:beforeLines="50" w:before="163" w:afterLines="50" w:after="163" w:line="240" w:lineRule="auto"/>
        <w:ind w:firstLineChars="0"/>
        <w:outlineLvl w:val="2"/>
        <w:rPr>
          <w:rFonts w:eastAsia="黑体"/>
          <w:bCs/>
          <w:vanish/>
          <w:sz w:val="28"/>
          <w:szCs w:val="28"/>
          <w:lang w:val="zh-CN"/>
        </w:rPr>
      </w:pPr>
      <w:bookmarkStart w:id="70" w:name="_Toc514255435"/>
      <w:bookmarkStart w:id="71" w:name="_Toc514255993"/>
      <w:bookmarkStart w:id="72" w:name="_Toc514279254"/>
      <w:bookmarkStart w:id="73" w:name="_Toc514279649"/>
      <w:bookmarkStart w:id="74" w:name="_Toc514419408"/>
      <w:bookmarkStart w:id="75" w:name="_Toc514506847"/>
      <w:bookmarkStart w:id="76" w:name="_Toc514279814"/>
      <w:bookmarkStart w:id="77" w:name="_Toc514287514"/>
      <w:bookmarkStart w:id="78" w:name="_Toc514925025"/>
      <w:bookmarkStart w:id="79" w:name="_Toc514853202"/>
      <w:bookmarkStart w:id="80" w:name="_Toc514763714"/>
      <w:bookmarkStart w:id="81" w:name="_Toc514590783"/>
      <w:bookmarkStart w:id="82" w:name="_Toc514780201"/>
      <w:bookmarkStart w:id="83" w:name="_Toc514623043"/>
      <w:bookmarkStart w:id="84" w:name="_Toc514786484"/>
      <w:bookmarkStart w:id="85" w:name="_Toc514844892"/>
      <w:bookmarkStart w:id="86" w:name="_Toc514941965"/>
      <w:bookmarkStart w:id="87" w:name="_Toc514618057"/>
      <w:bookmarkStart w:id="88" w:name="_Toc514853834"/>
      <w:bookmarkStart w:id="89" w:name="_Toc514711501"/>
      <w:bookmarkStart w:id="90" w:name="_Toc514936049"/>
      <w:bookmarkStart w:id="91" w:name="_Toc51537029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3960D8" w:rsidRDefault="003960D8">
      <w:pPr>
        <w:pStyle w:val="af0"/>
        <w:keepNext/>
        <w:keepLines/>
        <w:numPr>
          <w:ilvl w:val="1"/>
          <w:numId w:val="11"/>
        </w:numPr>
        <w:spacing w:beforeLines="50" w:before="163" w:afterLines="50" w:after="163" w:line="240" w:lineRule="auto"/>
        <w:ind w:firstLineChars="0"/>
        <w:outlineLvl w:val="2"/>
        <w:rPr>
          <w:rFonts w:eastAsia="黑体"/>
          <w:bCs/>
          <w:vanish/>
          <w:sz w:val="28"/>
          <w:szCs w:val="28"/>
          <w:lang w:val="zh-CN"/>
        </w:rPr>
      </w:pPr>
      <w:bookmarkStart w:id="92" w:name="_Toc514255994"/>
      <w:bookmarkStart w:id="93" w:name="_Toc514279255"/>
      <w:bookmarkStart w:id="94" w:name="_Toc514279650"/>
      <w:bookmarkStart w:id="95" w:name="_Toc514279815"/>
      <w:bookmarkStart w:id="96" w:name="_Toc514287515"/>
      <w:bookmarkStart w:id="97" w:name="_Toc514419409"/>
      <w:bookmarkStart w:id="98" w:name="_Toc514780202"/>
      <w:bookmarkStart w:id="99" w:name="_Toc514853835"/>
      <w:bookmarkStart w:id="100" w:name="_Toc514936050"/>
      <w:bookmarkStart w:id="101" w:name="_Toc514853203"/>
      <w:bookmarkStart w:id="102" w:name="_Toc514763715"/>
      <w:bookmarkStart w:id="103" w:name="_Toc514618058"/>
      <w:bookmarkStart w:id="104" w:name="_Toc514941966"/>
      <w:bookmarkStart w:id="105" w:name="_Toc514844893"/>
      <w:bookmarkStart w:id="106" w:name="_Toc514925026"/>
      <w:bookmarkStart w:id="107" w:name="_Toc514623044"/>
      <w:bookmarkStart w:id="108" w:name="_Toc514711502"/>
      <w:bookmarkStart w:id="109" w:name="_Toc514590784"/>
      <w:bookmarkStart w:id="110" w:name="_Toc514506848"/>
      <w:bookmarkStart w:id="111" w:name="_Toc514786485"/>
      <w:bookmarkStart w:id="112" w:name="_Toc5153702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3960D8" w:rsidRDefault="00374CF0">
      <w:pPr>
        <w:pStyle w:val="3"/>
        <w:numPr>
          <w:ilvl w:val="2"/>
          <w:numId w:val="11"/>
        </w:numPr>
        <w:spacing w:before="163" w:after="163"/>
        <w:rPr>
          <w:szCs w:val="28"/>
        </w:rPr>
      </w:pPr>
      <w:bookmarkStart w:id="113" w:name="_Toc515370292"/>
      <w:r>
        <w:rPr>
          <w:rFonts w:hint="eastAsia"/>
          <w:szCs w:val="28"/>
        </w:rPr>
        <w:t>平均周期特征分析</w:t>
      </w:r>
      <w:bookmarkEnd w:id="113"/>
    </w:p>
    <w:p w:rsidR="003960D8" w:rsidRDefault="00374CF0">
      <w:pPr>
        <w:ind w:firstLineChars="200" w:firstLine="480"/>
        <w:rPr>
          <w:lang w:val="zh-CN"/>
        </w:rPr>
      </w:pPr>
      <w:r>
        <w:rPr>
          <w:rFonts w:hint="eastAsia"/>
          <w:lang w:val="zh-CN"/>
        </w:rPr>
        <w:t>将喀麦隆外海观测点</w:t>
      </w:r>
      <w:r>
        <w:rPr>
          <w:rFonts w:hint="eastAsia"/>
          <w:lang w:val="zh-CN"/>
        </w:rPr>
        <w:t>3</w:t>
      </w:r>
      <w:r>
        <w:rPr>
          <w:lang w:val="zh-CN"/>
        </w:rPr>
        <w:t>7</w:t>
      </w:r>
      <w:r>
        <w:rPr>
          <w:rFonts w:hint="eastAsia"/>
          <w:lang w:val="zh-CN"/>
        </w:rPr>
        <w:t>年来的有效波高数据分年、季利用</w:t>
      </w:r>
      <w:r>
        <w:rPr>
          <w:lang w:val="zh-CN"/>
        </w:rPr>
        <w:t>Python</w:t>
      </w:r>
      <w:r>
        <w:rPr>
          <w:rFonts w:hint="eastAsia"/>
          <w:lang w:val="zh-CN"/>
        </w:rPr>
        <w:t>的</w:t>
      </w:r>
      <w:r>
        <w:rPr>
          <w:rFonts w:hint="eastAsia"/>
          <w:lang w:val="zh-CN"/>
        </w:rPr>
        <w:t>numpy</w:t>
      </w:r>
      <w:r>
        <w:rPr>
          <w:lang w:val="zh-CN"/>
        </w:rPr>
        <w:t>.histogram</w:t>
      </w:r>
      <w:r>
        <w:rPr>
          <w:rFonts w:hint="eastAsia"/>
          <w:lang w:val="zh-CN"/>
        </w:rPr>
        <w:t>工具包进行频数分布统计，从</w:t>
      </w:r>
      <w:r>
        <w:rPr>
          <w:rFonts w:hint="eastAsia"/>
          <w:lang w:val="zh-CN"/>
        </w:rPr>
        <w:t>5s</w:t>
      </w:r>
      <w:r>
        <w:rPr>
          <w:rFonts w:hint="eastAsia"/>
          <w:lang w:val="zh-CN"/>
        </w:rPr>
        <w:t>到</w:t>
      </w:r>
      <w:r>
        <w:rPr>
          <w:rFonts w:hint="eastAsia"/>
          <w:lang w:val="zh-CN"/>
        </w:rPr>
        <w:t>1</w:t>
      </w:r>
      <w:r>
        <w:rPr>
          <w:lang w:val="zh-CN"/>
        </w:rPr>
        <w:t>6</w:t>
      </w:r>
      <w:r>
        <w:rPr>
          <w:rFonts w:hint="eastAsia"/>
          <w:lang w:val="zh-CN"/>
        </w:rPr>
        <w:t>s</w:t>
      </w:r>
      <w:r>
        <w:rPr>
          <w:rFonts w:hint="eastAsia"/>
          <w:lang w:val="zh-CN"/>
        </w:rPr>
        <w:t>每</w:t>
      </w:r>
      <w:r>
        <w:rPr>
          <w:lang w:val="zh-CN"/>
        </w:rPr>
        <w:t>0.5</w:t>
      </w:r>
      <w:r>
        <w:rPr>
          <w:rFonts w:hint="eastAsia"/>
          <w:lang w:val="zh-CN"/>
        </w:rPr>
        <w:t>s</w:t>
      </w:r>
      <w:r>
        <w:rPr>
          <w:rFonts w:hint="eastAsia"/>
          <w:lang w:val="zh-CN"/>
        </w:rPr>
        <w:t>划分平均周期区间，统计每个平均周期并使用</w:t>
      </w:r>
      <w:r>
        <w:rPr>
          <w:rFonts w:hint="eastAsia"/>
          <w:lang w:val="zh-CN"/>
        </w:rPr>
        <w:t>matplotlib</w:t>
      </w:r>
      <w:r>
        <w:rPr>
          <w:lang w:val="zh-CN"/>
        </w:rPr>
        <w:t>.</w:t>
      </w:r>
      <w:r>
        <w:rPr>
          <w:rFonts w:hint="eastAsia"/>
          <w:lang w:val="zh-CN"/>
        </w:rPr>
        <w:t>bar</w:t>
      </w:r>
      <w:r>
        <w:rPr>
          <w:rFonts w:hint="eastAsia"/>
          <w:lang w:val="zh-CN"/>
        </w:rPr>
        <w:t>工具包进行频数分布直方图的绘制。</w:t>
      </w:r>
    </w:p>
    <w:p w:rsidR="003960D8" w:rsidRDefault="00374CF0">
      <w:pPr>
        <w:ind w:firstLineChars="200" w:firstLine="480"/>
        <w:rPr>
          <w:lang w:val="zh-CN"/>
        </w:rPr>
      </w:pPr>
      <w:r>
        <w:rPr>
          <w:rFonts w:hint="eastAsia"/>
          <w:lang w:val="zh-CN"/>
        </w:rPr>
        <w:t>由图</w:t>
      </w:r>
      <w:r>
        <w:rPr>
          <w:rFonts w:hint="eastAsia"/>
          <w:lang w:val="zh-CN"/>
        </w:rPr>
        <w:t>3-</w:t>
      </w:r>
      <w:r>
        <w:rPr>
          <w:lang w:val="zh-CN"/>
        </w:rPr>
        <w:t>3</w:t>
      </w:r>
      <w:r>
        <w:rPr>
          <w:rFonts w:hint="eastAsia"/>
          <w:lang w:val="zh-CN"/>
        </w:rPr>
        <w:t>~</w:t>
      </w:r>
      <w:r>
        <w:rPr>
          <w:lang w:val="zh-CN"/>
        </w:rPr>
        <w:t>3</w:t>
      </w:r>
      <w:r>
        <w:rPr>
          <w:rFonts w:hint="eastAsia"/>
          <w:lang w:val="zh-CN"/>
        </w:rPr>
        <w:t>-</w:t>
      </w:r>
      <w:r>
        <w:rPr>
          <w:lang w:val="zh-CN"/>
        </w:rPr>
        <w:t>7</w:t>
      </w:r>
      <w:r>
        <w:rPr>
          <w:rFonts w:hint="eastAsia"/>
          <w:lang w:val="zh-CN"/>
        </w:rPr>
        <w:t>我们可以看出，平均周期均服从单峰分布，大量平均周期数值集中在某个区间，往两边递减。年平均周期出现概率的峰值在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5</w:t>
      </w:r>
      <w:r>
        <w:rPr>
          <w:rFonts w:hint="eastAsia"/>
          <w:lang w:val="zh-CN"/>
        </w:rPr>
        <w:t>个区间）；冬季平均周期出现概率的峰值在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s~</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个区间）；春季平均周期出现概率的峰值在</w:t>
      </w:r>
      <w:r>
        <w:rPr>
          <w:rFonts w:hint="eastAsia"/>
          <w:lang w:val="zh-CN"/>
        </w:rPr>
        <w:t>9.</w:t>
      </w:r>
      <w:r>
        <w:rPr>
          <w:lang w:val="zh-CN"/>
        </w:rPr>
        <w:t>25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w:t>
      </w:r>
      <w:r>
        <w:rPr>
          <w:lang w:val="zh-CN"/>
        </w:rPr>
        <w:t>5</w:t>
      </w:r>
      <w:r>
        <w:rPr>
          <w:rFonts w:hint="eastAsia"/>
          <w:lang w:val="zh-CN"/>
        </w:rPr>
        <w:t>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4</w:t>
      </w:r>
      <w:r>
        <w:rPr>
          <w:rFonts w:hint="eastAsia"/>
          <w:lang w:val="zh-CN"/>
        </w:rPr>
        <w:t>个区间）；夏季平均周期出现概率的峰值在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rsidR="003960D8" w:rsidRDefault="00374CF0">
      <w:pPr>
        <w:ind w:firstLineChars="200" w:firstLine="480"/>
        <w:rPr>
          <w:lang w:val="zh-CN"/>
        </w:rPr>
      </w:pPr>
      <w:r>
        <w:rPr>
          <w:rFonts w:hint="eastAsia"/>
          <w:lang w:val="zh-CN"/>
        </w:rPr>
        <w:t>表</w:t>
      </w:r>
      <w:r>
        <w:rPr>
          <w:rFonts w:hint="eastAsia"/>
          <w:lang w:val="zh-CN"/>
        </w:rPr>
        <w:t>3-</w:t>
      </w:r>
      <w:r>
        <w:rPr>
          <w:lang w:val="zh-CN"/>
        </w:rPr>
        <w:t>3</w:t>
      </w:r>
      <w:r>
        <w:rPr>
          <w:rFonts w:hint="eastAsia"/>
          <w:lang w:val="zh-CN"/>
        </w:rPr>
        <w:t>列出了年及冬、春、夏、秋四季平均周期数据的方差、偏度和峰度。我们可以看出，平均周期方差较大，数据离散程度较高，于夏季尤甚；</w:t>
      </w:r>
      <w:proofErr w:type="gramStart"/>
      <w:r>
        <w:rPr>
          <w:rFonts w:hint="eastAsia"/>
          <w:lang w:val="zh-CN"/>
        </w:rPr>
        <w:t>偏度均略大于</w:t>
      </w:r>
      <w:proofErr w:type="gramEnd"/>
      <w:r>
        <w:rPr>
          <w:rFonts w:hint="eastAsia"/>
          <w:lang w:val="zh-CN"/>
        </w:rPr>
        <w:t>0</w:t>
      </w:r>
      <w:r>
        <w:rPr>
          <w:rFonts w:hint="eastAsia"/>
          <w:lang w:val="zh-CN"/>
        </w:rPr>
        <w:t>，说明平均周期数据均略微右偏，对称性较好；峰度均接近</w:t>
      </w:r>
      <w:r>
        <w:rPr>
          <w:rFonts w:hint="eastAsia"/>
          <w:lang w:val="zh-CN"/>
        </w:rPr>
        <w:t>0</w:t>
      </w:r>
      <w:r>
        <w:rPr>
          <w:rFonts w:hint="eastAsia"/>
          <w:lang w:val="zh-CN"/>
        </w:rPr>
        <w:t>（因正态分布峰度为</w:t>
      </w:r>
      <w:r>
        <w:rPr>
          <w:rFonts w:hint="eastAsia"/>
          <w:lang w:val="zh-CN"/>
        </w:rPr>
        <w:t>3</w:t>
      </w:r>
      <w:r>
        <w:rPr>
          <w:rFonts w:hint="eastAsia"/>
          <w:lang w:val="zh-CN"/>
        </w:rPr>
        <w:t>，因实</w:t>
      </w:r>
      <w:r>
        <w:rPr>
          <w:rFonts w:hint="eastAsia"/>
          <w:lang w:val="zh-CN"/>
        </w:rPr>
        <w:lastRenderedPageBreak/>
        <w:t>际操作中一般将峰度减</w:t>
      </w:r>
      <w:r>
        <w:rPr>
          <w:rFonts w:hint="eastAsia"/>
          <w:lang w:val="zh-CN"/>
        </w:rPr>
        <w:t>3</w:t>
      </w:r>
      <w:r>
        <w:rPr>
          <w:rFonts w:hint="eastAsia"/>
          <w:lang w:val="zh-CN"/>
        </w:rPr>
        <w:t>，便于与正态分布比较，下同）。据此可得，年及各季平均周期数据均较接近正态分布。</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3 </w:t>
      </w:r>
      <w:r>
        <w:rPr>
          <w:rFonts w:hint="eastAsia"/>
          <w:sz w:val="21"/>
          <w:szCs w:val="21"/>
          <w:lang w:val="zh-CN"/>
        </w:rPr>
        <w:t>平均周期数据的方差、偏度和峰度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1.5107</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0.4003</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0.3215</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1.1788</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0.4814</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0.6391</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1.3906</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0.4490</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0.5541</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1.7466</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0.3501</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-0.0765</w:t>
            </w:r>
          </w:p>
        </w:tc>
      </w:tr>
      <w:tr w:rsidR="003960D8">
        <w:trPr>
          <w:trHeight w:val="288"/>
        </w:trPr>
        <w:tc>
          <w:tcPr>
            <w:tcW w:w="2268"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1.4350</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0.3871</w:t>
            </w:r>
          </w:p>
        </w:tc>
        <w:tc>
          <w:tcPr>
            <w:tcW w:w="2268"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0.3810</w:t>
            </w:r>
          </w:p>
        </w:tc>
      </w:tr>
    </w:tbl>
    <w:p w:rsidR="003960D8" w:rsidRDefault="003960D8">
      <w:pPr>
        <w:ind w:firstLineChars="200" w:firstLine="480"/>
        <w:rPr>
          <w:lang w:val="zh-CN"/>
        </w:rPr>
      </w:pPr>
    </w:p>
    <w:p w:rsidR="003960D8" w:rsidRDefault="00374CF0">
      <w:pPr>
        <w:ind w:firstLineChars="200" w:firstLine="480"/>
        <w:jc w:val="center"/>
        <w:rPr>
          <w:lang w:val="zh-CN"/>
        </w:rPr>
      </w:pPr>
      <w:r>
        <w:rPr>
          <w:noProof/>
          <w:lang w:val="zh-CN"/>
        </w:rPr>
        <w:drawing>
          <wp:inline distT="0" distB="0" distL="0" distR="0">
            <wp:extent cx="3238500" cy="2164080"/>
            <wp:effectExtent l="0" t="0" r="0" b="0"/>
            <wp:docPr id="4" name="图片 4" descr="period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iod_annual_h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 </w:t>
      </w:r>
      <w:r>
        <w:rPr>
          <w:rFonts w:hint="eastAsia"/>
          <w:sz w:val="21"/>
          <w:szCs w:val="21"/>
          <w:lang w:val="zh-CN"/>
        </w:rPr>
        <w:t>年平均周期概率分布</w:t>
      </w:r>
    </w:p>
    <w:p w:rsidR="003960D8" w:rsidRDefault="00374CF0">
      <w:pPr>
        <w:ind w:firstLineChars="200" w:firstLine="480"/>
        <w:jc w:val="center"/>
        <w:rPr>
          <w:lang w:val="zh-CN"/>
        </w:rPr>
      </w:pPr>
      <w:r>
        <w:rPr>
          <w:noProof/>
          <w:lang w:val="zh-CN"/>
        </w:rPr>
        <w:drawing>
          <wp:inline distT="0" distB="0" distL="0" distR="0">
            <wp:extent cx="3238500" cy="2164080"/>
            <wp:effectExtent l="0" t="0" r="0" b="0"/>
            <wp:docPr id="5" name="图片 5" descr="period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riod_winter_h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4 </w:t>
      </w:r>
      <w:r>
        <w:rPr>
          <w:rFonts w:hint="eastAsia"/>
          <w:sz w:val="21"/>
          <w:szCs w:val="21"/>
          <w:lang w:val="zh-CN"/>
        </w:rPr>
        <w:t>冬季平均周期概率分布</w:t>
      </w:r>
    </w:p>
    <w:p w:rsidR="003960D8" w:rsidRDefault="00374CF0">
      <w:pPr>
        <w:ind w:firstLineChars="200" w:firstLine="480"/>
        <w:jc w:val="center"/>
        <w:rPr>
          <w:lang w:val="zh-CN"/>
        </w:rPr>
      </w:pPr>
      <w:r>
        <w:rPr>
          <w:rFonts w:hint="eastAsia"/>
          <w:noProof/>
          <w:lang w:val="zh-CN"/>
        </w:rPr>
        <w:lastRenderedPageBreak/>
        <w:drawing>
          <wp:inline distT="0" distB="0" distL="0" distR="0">
            <wp:extent cx="3238500" cy="2164080"/>
            <wp:effectExtent l="0" t="0" r="0" b="0"/>
            <wp:docPr id="6" name="图片 6" descr="period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iod_spring_h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5 </w:t>
      </w:r>
      <w:r>
        <w:rPr>
          <w:rFonts w:hint="eastAsia"/>
          <w:sz w:val="21"/>
          <w:szCs w:val="21"/>
          <w:lang w:val="zh-CN"/>
        </w:rPr>
        <w:t>春季平均周期概率分布</w:t>
      </w:r>
    </w:p>
    <w:p w:rsidR="003960D8" w:rsidRDefault="00374CF0">
      <w:pPr>
        <w:ind w:firstLineChars="200" w:firstLine="480"/>
        <w:jc w:val="center"/>
        <w:rPr>
          <w:lang w:val="zh-CN"/>
        </w:rPr>
      </w:pPr>
      <w:r>
        <w:rPr>
          <w:rFonts w:hint="eastAsia"/>
          <w:noProof/>
          <w:lang w:val="zh-CN"/>
        </w:rPr>
        <w:drawing>
          <wp:inline distT="0" distB="0" distL="0" distR="0">
            <wp:extent cx="3238500" cy="2164080"/>
            <wp:effectExtent l="0" t="0" r="0" b="0"/>
            <wp:docPr id="7" name="图片 7" descr="period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iod_summer_h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6 </w:t>
      </w:r>
      <w:r>
        <w:rPr>
          <w:rFonts w:hint="eastAsia"/>
          <w:sz w:val="21"/>
          <w:szCs w:val="21"/>
          <w:lang w:val="zh-CN"/>
        </w:rPr>
        <w:t>夏季平均周期概率分布</w:t>
      </w:r>
    </w:p>
    <w:p w:rsidR="003960D8" w:rsidRDefault="00374CF0">
      <w:pPr>
        <w:ind w:firstLineChars="200" w:firstLine="480"/>
        <w:jc w:val="center"/>
        <w:rPr>
          <w:lang w:val="zh-CN"/>
        </w:rPr>
      </w:pPr>
      <w:r>
        <w:rPr>
          <w:rFonts w:hint="eastAsia"/>
          <w:noProof/>
          <w:lang w:val="zh-CN"/>
        </w:rPr>
        <w:drawing>
          <wp:inline distT="0" distB="0" distL="0" distR="0">
            <wp:extent cx="3238500" cy="2164080"/>
            <wp:effectExtent l="0" t="0" r="0" b="0"/>
            <wp:docPr id="8" name="图片 8" descr="period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riod_autumn_h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7 </w:t>
      </w:r>
      <w:r>
        <w:rPr>
          <w:rFonts w:hint="eastAsia"/>
          <w:sz w:val="21"/>
          <w:szCs w:val="21"/>
          <w:lang w:val="zh-CN"/>
        </w:rPr>
        <w:t>秋季平均周期概率分布</w:t>
      </w:r>
    </w:p>
    <w:p w:rsidR="003960D8" w:rsidRDefault="00374CF0">
      <w:pPr>
        <w:pStyle w:val="3"/>
        <w:numPr>
          <w:ilvl w:val="2"/>
          <w:numId w:val="11"/>
        </w:numPr>
        <w:spacing w:before="163" w:after="163"/>
        <w:rPr>
          <w:szCs w:val="28"/>
        </w:rPr>
      </w:pPr>
      <w:bookmarkStart w:id="114" w:name="_Toc515370293"/>
      <w:r>
        <w:rPr>
          <w:rFonts w:hint="eastAsia"/>
          <w:szCs w:val="28"/>
        </w:rPr>
        <w:t>有效波高特征分析</w:t>
      </w:r>
      <w:bookmarkEnd w:id="114"/>
    </w:p>
    <w:p w:rsidR="003960D8" w:rsidRDefault="00374CF0">
      <w:pPr>
        <w:ind w:firstLineChars="200" w:firstLine="480"/>
        <w:rPr>
          <w:lang w:val="zh-CN"/>
        </w:rPr>
      </w:pPr>
      <w:r>
        <w:rPr>
          <w:rFonts w:hint="eastAsia"/>
          <w:lang w:val="zh-CN"/>
        </w:rPr>
        <w:t>统计方法同</w:t>
      </w:r>
      <w:r>
        <w:rPr>
          <w:rFonts w:hint="eastAsia"/>
          <w:lang w:val="zh-CN"/>
        </w:rPr>
        <w:t>3.</w:t>
      </w:r>
      <w:r>
        <w:rPr>
          <w:lang w:val="zh-CN"/>
        </w:rPr>
        <w:t>2</w:t>
      </w:r>
      <w:r>
        <w:rPr>
          <w:rFonts w:hint="eastAsia"/>
          <w:lang w:val="zh-CN"/>
        </w:rPr>
        <w:t>.</w:t>
      </w:r>
      <w:r>
        <w:rPr>
          <w:lang w:val="zh-CN"/>
        </w:rPr>
        <w:t>1</w:t>
      </w:r>
      <w:r>
        <w:rPr>
          <w:rFonts w:hint="eastAsia"/>
          <w:lang w:val="zh-CN"/>
        </w:rPr>
        <w:t>，将有效波高从</w:t>
      </w:r>
      <w:r>
        <w:rPr>
          <w:rFonts w:hint="eastAsia"/>
          <w:lang w:val="zh-CN"/>
        </w:rPr>
        <w:t>0m</w:t>
      </w:r>
      <w:r>
        <w:rPr>
          <w:rFonts w:hint="eastAsia"/>
          <w:lang w:val="zh-CN"/>
        </w:rPr>
        <w:t>到</w:t>
      </w:r>
      <w:r>
        <w:rPr>
          <w:lang w:val="zh-CN"/>
        </w:rPr>
        <w:t>3</w:t>
      </w:r>
      <w:r>
        <w:rPr>
          <w:rFonts w:hint="eastAsia"/>
          <w:lang w:val="zh-CN"/>
        </w:rPr>
        <w:t>m</w:t>
      </w:r>
      <w:r>
        <w:rPr>
          <w:rFonts w:hint="eastAsia"/>
          <w:lang w:val="zh-CN"/>
        </w:rPr>
        <w:t>每</w:t>
      </w:r>
      <w:r>
        <w:rPr>
          <w:lang w:val="zh-CN"/>
        </w:rPr>
        <w:t>0.25</w:t>
      </w:r>
      <w:r>
        <w:rPr>
          <w:rFonts w:hint="eastAsia"/>
          <w:lang w:val="zh-CN"/>
        </w:rPr>
        <w:t>m</w:t>
      </w:r>
      <w:r>
        <w:rPr>
          <w:rFonts w:hint="eastAsia"/>
          <w:lang w:val="zh-CN"/>
        </w:rPr>
        <w:t>划分有效波高区间。</w:t>
      </w:r>
    </w:p>
    <w:p w:rsidR="003960D8" w:rsidRDefault="00374CF0">
      <w:pPr>
        <w:ind w:firstLineChars="200" w:firstLine="480"/>
        <w:rPr>
          <w:lang w:val="zh-CN"/>
        </w:rPr>
      </w:pPr>
      <w:r>
        <w:rPr>
          <w:rFonts w:hint="eastAsia"/>
          <w:lang w:val="zh-CN"/>
        </w:rPr>
        <w:lastRenderedPageBreak/>
        <w:t>由图</w:t>
      </w:r>
      <w:r>
        <w:rPr>
          <w:rFonts w:hint="eastAsia"/>
          <w:lang w:val="zh-CN"/>
        </w:rPr>
        <w:t>3-</w:t>
      </w:r>
      <w:r>
        <w:rPr>
          <w:lang w:val="zh-CN"/>
        </w:rPr>
        <w:t>8</w:t>
      </w:r>
      <w:r>
        <w:rPr>
          <w:rFonts w:hint="eastAsia"/>
          <w:lang w:val="zh-CN"/>
        </w:rPr>
        <w:t>~</w:t>
      </w:r>
      <w:r>
        <w:rPr>
          <w:lang w:val="zh-CN"/>
        </w:rPr>
        <w:t>3</w:t>
      </w:r>
      <w:r>
        <w:rPr>
          <w:rFonts w:hint="eastAsia"/>
          <w:lang w:val="zh-CN"/>
        </w:rPr>
        <w:t>-</w:t>
      </w:r>
      <w:r>
        <w:rPr>
          <w:lang w:val="zh-CN"/>
        </w:rPr>
        <w:t>12</w:t>
      </w:r>
      <w:r>
        <w:rPr>
          <w:rFonts w:hint="eastAsia"/>
          <w:lang w:val="zh-CN"/>
        </w:rPr>
        <w:t>我们可以看出，有效波高均服从单峰分布，大量有效波高数值集中在某个区间，往两边递减。年有效波高出现概率的峰值在</w:t>
      </w:r>
      <w:r>
        <w:rPr>
          <w:lang w:val="zh-CN"/>
        </w:rPr>
        <w:t>1</w:t>
      </w:r>
      <w:r>
        <w:rPr>
          <w:rFonts w:hint="eastAsia"/>
          <w:lang w:val="zh-CN"/>
        </w:rPr>
        <w:t>.</w:t>
      </w:r>
      <w:r>
        <w:rPr>
          <w:lang w:val="zh-CN"/>
        </w:rPr>
        <w:t>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lang w:val="zh-CN"/>
        </w:rPr>
        <w:t>4</w:t>
      </w:r>
      <w:r>
        <w:rPr>
          <w:rFonts w:hint="eastAsia"/>
          <w:lang w:val="zh-CN"/>
        </w:rPr>
        <w:t>个区间）；冬季有效波高出现概率的峰值在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rFonts w:hint="eastAsia"/>
          <w:lang w:val="zh-CN"/>
        </w:rPr>
        <w:t>4</w:t>
      </w:r>
      <w:r>
        <w:rPr>
          <w:rFonts w:hint="eastAsia"/>
          <w:lang w:val="zh-CN"/>
        </w:rPr>
        <w:t>个区间）；春季有效波高出现概率的峰值在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0</w:t>
      </w:r>
      <w:r>
        <w:rPr>
          <w:lang w:val="zh-CN"/>
        </w:rPr>
        <w:t>.75</w:t>
      </w:r>
      <w:r>
        <w:rPr>
          <w:rFonts w:hint="eastAsia"/>
          <w:lang w:val="zh-CN"/>
        </w:rPr>
        <w:t>m~</w:t>
      </w:r>
      <w:r>
        <w:rPr>
          <w:lang w:val="zh-CN"/>
        </w:rPr>
        <w:t>1.5</w:t>
      </w:r>
      <w:r>
        <w:rPr>
          <w:rFonts w:hint="eastAsia"/>
          <w:lang w:val="zh-CN"/>
        </w:rPr>
        <w:t>m</w:t>
      </w:r>
      <w:r>
        <w:rPr>
          <w:rFonts w:hint="eastAsia"/>
          <w:lang w:val="zh-CN"/>
        </w:rPr>
        <w:t>（包含</w:t>
      </w:r>
      <w:r>
        <w:rPr>
          <w:lang w:val="zh-CN"/>
        </w:rPr>
        <w:t>3</w:t>
      </w:r>
      <w:r>
        <w:rPr>
          <w:rFonts w:hint="eastAsia"/>
          <w:lang w:val="zh-CN"/>
        </w:rPr>
        <w:t>个区间）；夏季有效波高出现概率的峰值在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个区间）；秋季有效波高出现概率的峰值在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rsidR="003960D8" w:rsidRDefault="00374CF0">
      <w:pPr>
        <w:ind w:firstLineChars="200" w:firstLine="480"/>
        <w:rPr>
          <w:lang w:val="zh-CN"/>
        </w:rPr>
      </w:pPr>
      <w:r>
        <w:rPr>
          <w:rFonts w:hint="eastAsia"/>
          <w:lang w:val="zh-CN"/>
        </w:rPr>
        <w:t>表</w:t>
      </w:r>
      <w:r>
        <w:rPr>
          <w:rFonts w:hint="eastAsia"/>
          <w:lang w:val="zh-CN"/>
        </w:rPr>
        <w:t>3-</w:t>
      </w:r>
      <w:r>
        <w:rPr>
          <w:lang w:val="zh-CN"/>
        </w:rPr>
        <w:t>4</w:t>
      </w:r>
      <w:r>
        <w:rPr>
          <w:rFonts w:hint="eastAsia"/>
          <w:lang w:val="zh-CN"/>
        </w:rPr>
        <w:t>列出了年及冬、春、夏、秋四季有效波高数据的方差、偏度和峰度。我们可以看出，有效波高数据方差较小，离散程度较低。偏度均大于</w:t>
      </w:r>
      <w:r>
        <w:rPr>
          <w:rFonts w:hint="eastAsia"/>
          <w:lang w:val="zh-CN"/>
        </w:rPr>
        <w:t>0</w:t>
      </w:r>
      <w:r>
        <w:rPr>
          <w:rFonts w:hint="eastAsia"/>
          <w:lang w:val="zh-CN"/>
        </w:rPr>
        <w:t>，说明有效波高</w:t>
      </w:r>
      <w:proofErr w:type="gramStart"/>
      <w:r>
        <w:rPr>
          <w:rFonts w:hint="eastAsia"/>
          <w:lang w:val="zh-CN"/>
        </w:rPr>
        <w:t>数据均右偏</w:t>
      </w:r>
      <w:proofErr w:type="gramEnd"/>
      <w:r>
        <w:rPr>
          <w:rFonts w:hint="eastAsia"/>
          <w:lang w:val="zh-CN"/>
        </w:rPr>
        <w:t>。年以及春季、秋季峰度较小，较为接近正态分布。夏季及冬季峰度较大。</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4 </w:t>
      </w:r>
      <w:r>
        <w:rPr>
          <w:rFonts w:hint="eastAsia"/>
          <w:sz w:val="21"/>
          <w:szCs w:val="21"/>
          <w:lang w:val="zh-CN"/>
        </w:rPr>
        <w:t>有效波高数据的方差、偏度和峰度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0.0805</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0.7507</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0.5969</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0.0272</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0.6941</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0.8078</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0.0495</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0.8127</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1.1305</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0.0671</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0.5812</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0.5645</w:t>
            </w:r>
          </w:p>
        </w:tc>
      </w:tr>
      <w:tr w:rsidR="003960D8">
        <w:trPr>
          <w:trHeight w:val="288"/>
        </w:trPr>
        <w:tc>
          <w:tcPr>
            <w:tcW w:w="2268"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0.0626</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0.8514</w:t>
            </w:r>
          </w:p>
        </w:tc>
        <w:tc>
          <w:tcPr>
            <w:tcW w:w="2268"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1.3178</w:t>
            </w:r>
          </w:p>
        </w:tc>
      </w:tr>
    </w:tbl>
    <w:p w:rsidR="003960D8" w:rsidRDefault="003960D8">
      <w:pPr>
        <w:ind w:firstLineChars="200" w:firstLine="480"/>
        <w:rPr>
          <w:lang w:val="zh-CN"/>
        </w:rPr>
      </w:pPr>
    </w:p>
    <w:p w:rsidR="003960D8" w:rsidRDefault="00374CF0">
      <w:pPr>
        <w:jc w:val="center"/>
        <w:rPr>
          <w:lang w:val="zh-CN"/>
        </w:rPr>
      </w:pPr>
      <w:r>
        <w:rPr>
          <w:rFonts w:hint="eastAsia"/>
          <w:noProof/>
          <w:lang w:val="zh-CN"/>
        </w:rPr>
        <w:drawing>
          <wp:inline distT="0" distB="0" distL="0" distR="0">
            <wp:extent cx="3238500" cy="2164080"/>
            <wp:effectExtent l="0" t="0" r="0" b="0"/>
            <wp:docPr id="9" name="图片 9" descr="height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ight_annual_h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8 </w:t>
      </w:r>
      <w:r>
        <w:rPr>
          <w:rFonts w:hint="eastAsia"/>
          <w:sz w:val="21"/>
          <w:szCs w:val="21"/>
          <w:lang w:val="zh-CN"/>
        </w:rPr>
        <w:t>年有效波高概率分布</w:t>
      </w:r>
    </w:p>
    <w:p w:rsidR="003960D8" w:rsidRDefault="00374CF0">
      <w:pPr>
        <w:jc w:val="center"/>
        <w:rPr>
          <w:lang w:val="zh-CN"/>
        </w:rPr>
      </w:pPr>
      <w:r>
        <w:rPr>
          <w:rFonts w:hint="eastAsia"/>
          <w:noProof/>
          <w:lang w:val="zh-CN"/>
        </w:rPr>
        <w:lastRenderedPageBreak/>
        <w:drawing>
          <wp:inline distT="0" distB="0" distL="0" distR="0">
            <wp:extent cx="3238500" cy="2164080"/>
            <wp:effectExtent l="0" t="0" r="0" b="0"/>
            <wp:docPr id="10" name="图片 10" descr="height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eight_autumn_h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9 </w:t>
      </w:r>
      <w:r>
        <w:rPr>
          <w:rFonts w:hint="eastAsia"/>
          <w:sz w:val="21"/>
          <w:szCs w:val="21"/>
          <w:lang w:val="zh-CN"/>
        </w:rPr>
        <w:t>冬季有效波高概率分布</w:t>
      </w:r>
    </w:p>
    <w:p w:rsidR="003960D8" w:rsidRDefault="00374CF0">
      <w:pPr>
        <w:jc w:val="center"/>
        <w:rPr>
          <w:lang w:val="zh-CN"/>
        </w:rPr>
      </w:pPr>
      <w:r>
        <w:rPr>
          <w:rFonts w:hint="eastAsia"/>
          <w:noProof/>
          <w:lang w:val="zh-CN"/>
        </w:rPr>
        <w:drawing>
          <wp:inline distT="0" distB="0" distL="0" distR="0">
            <wp:extent cx="3238500" cy="2164080"/>
            <wp:effectExtent l="0" t="0" r="0" b="0"/>
            <wp:docPr id="11" name="图片 11" descr="height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ight_spring_h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10 </w:t>
      </w:r>
      <w:r>
        <w:rPr>
          <w:rFonts w:hint="eastAsia"/>
          <w:sz w:val="21"/>
          <w:szCs w:val="21"/>
          <w:lang w:val="zh-CN"/>
        </w:rPr>
        <w:t>春季有效波高概率分布</w:t>
      </w:r>
    </w:p>
    <w:p w:rsidR="003960D8" w:rsidRDefault="00374CF0">
      <w:pPr>
        <w:jc w:val="center"/>
        <w:rPr>
          <w:lang w:val="zh-CN"/>
        </w:rPr>
      </w:pPr>
      <w:r>
        <w:rPr>
          <w:rFonts w:hint="eastAsia"/>
          <w:noProof/>
          <w:lang w:val="zh-CN"/>
        </w:rPr>
        <w:drawing>
          <wp:inline distT="0" distB="0" distL="0" distR="0">
            <wp:extent cx="3238500" cy="2164080"/>
            <wp:effectExtent l="0" t="0" r="0" b="0"/>
            <wp:docPr id="12" name="图片 12" descr="height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eight_summer_h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r>
        <w:rPr>
          <w:rFonts w:hint="eastAsia"/>
          <w:lang w:val="zh-CN"/>
        </w:rPr>
        <w:t xml:space="preserve"> </w:t>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11 </w:t>
      </w:r>
      <w:r>
        <w:rPr>
          <w:rFonts w:hint="eastAsia"/>
          <w:sz w:val="21"/>
          <w:szCs w:val="21"/>
          <w:lang w:val="zh-CN"/>
        </w:rPr>
        <w:t>夏季有效波高概率分布</w:t>
      </w:r>
    </w:p>
    <w:p w:rsidR="003960D8" w:rsidRDefault="00374CF0">
      <w:pPr>
        <w:jc w:val="center"/>
        <w:rPr>
          <w:lang w:val="zh-CN"/>
        </w:rPr>
      </w:pPr>
      <w:r>
        <w:rPr>
          <w:rFonts w:hint="eastAsia"/>
          <w:noProof/>
          <w:lang w:val="zh-CN"/>
        </w:rPr>
        <w:lastRenderedPageBreak/>
        <w:drawing>
          <wp:inline distT="0" distB="0" distL="0" distR="0">
            <wp:extent cx="3238500" cy="2164080"/>
            <wp:effectExtent l="0" t="0" r="0" b="0"/>
            <wp:docPr id="13" name="图片 13" descr="height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eight_winter_h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12 </w:t>
      </w:r>
      <w:r>
        <w:rPr>
          <w:rFonts w:hint="eastAsia"/>
          <w:sz w:val="21"/>
          <w:szCs w:val="21"/>
          <w:lang w:val="zh-CN"/>
        </w:rPr>
        <w:t>秋季有效波高概率分布</w:t>
      </w:r>
    </w:p>
    <w:p w:rsidR="003960D8" w:rsidRDefault="00374CF0">
      <w:pPr>
        <w:pStyle w:val="3"/>
        <w:numPr>
          <w:ilvl w:val="2"/>
          <w:numId w:val="11"/>
        </w:numPr>
        <w:spacing w:before="163" w:after="163"/>
        <w:rPr>
          <w:szCs w:val="28"/>
        </w:rPr>
      </w:pPr>
      <w:bookmarkStart w:id="115" w:name="_Toc515370294"/>
      <w:r>
        <w:rPr>
          <w:rFonts w:hint="eastAsia"/>
          <w:szCs w:val="28"/>
        </w:rPr>
        <w:t>波浪来</w:t>
      </w:r>
      <w:proofErr w:type="gramStart"/>
      <w:r>
        <w:rPr>
          <w:rFonts w:hint="eastAsia"/>
          <w:szCs w:val="28"/>
        </w:rPr>
        <w:t>向特征</w:t>
      </w:r>
      <w:proofErr w:type="gramEnd"/>
      <w:r>
        <w:rPr>
          <w:rFonts w:hint="eastAsia"/>
          <w:szCs w:val="28"/>
        </w:rPr>
        <w:t>分析</w:t>
      </w:r>
      <w:bookmarkEnd w:id="115"/>
    </w:p>
    <w:p w:rsidR="003960D8" w:rsidRDefault="00374CF0">
      <w:pPr>
        <w:ind w:firstLineChars="200" w:firstLine="480"/>
        <w:rPr>
          <w:lang w:val="zh-CN"/>
        </w:rPr>
      </w:pPr>
      <w:r>
        <w:rPr>
          <w:rFonts w:hint="eastAsia"/>
          <w:lang w:val="zh-CN"/>
        </w:rPr>
        <w:t>本文所收集</w:t>
      </w:r>
      <w:proofErr w:type="gramStart"/>
      <w:r>
        <w:rPr>
          <w:rFonts w:hint="eastAsia"/>
          <w:lang w:val="zh-CN"/>
        </w:rPr>
        <w:t>源数据</w:t>
      </w:r>
      <w:proofErr w:type="gramEnd"/>
      <w:r>
        <w:rPr>
          <w:rFonts w:hint="eastAsia"/>
          <w:lang w:val="zh-CN"/>
        </w:rPr>
        <w:t>为波向为波浪去向（</w:t>
      </w:r>
      <w:r>
        <w:rPr>
          <w:rFonts w:hint="eastAsia"/>
          <w:lang w:val="zh-CN"/>
        </w:rPr>
        <w:t>t</w:t>
      </w:r>
      <w:r>
        <w:rPr>
          <w:lang w:val="zh-CN"/>
        </w:rPr>
        <w:t>ravelling direction</w:t>
      </w:r>
      <w:r>
        <w:rPr>
          <w:rFonts w:hint="eastAsia"/>
          <w:lang w:val="zh-CN"/>
        </w:rPr>
        <w:t>），因此在预处理时将所有波向加上</w:t>
      </w:r>
      <w:r>
        <w:rPr>
          <w:rFonts w:hint="eastAsia"/>
          <w:lang w:val="zh-CN"/>
        </w:rPr>
        <w:t>1</w:t>
      </w:r>
      <w:r>
        <w:rPr>
          <w:lang w:val="zh-CN"/>
        </w:rPr>
        <w:t>80</w:t>
      </w:r>
      <w:r>
        <w:rPr>
          <w:rFonts w:hint="eastAsia"/>
          <w:lang w:val="zh-CN"/>
        </w:rPr>
        <w:t>°转换为波浪来向（</w:t>
      </w:r>
      <w:r>
        <w:rPr>
          <w:rFonts w:hint="eastAsia"/>
          <w:lang w:val="zh-CN"/>
        </w:rPr>
        <w:t>coming</w:t>
      </w:r>
      <w:r>
        <w:rPr>
          <w:lang w:val="zh-CN"/>
        </w:rPr>
        <w:t xml:space="preserve"> </w:t>
      </w:r>
      <w:r>
        <w:rPr>
          <w:rFonts w:hint="eastAsia"/>
          <w:lang w:val="zh-CN"/>
        </w:rPr>
        <w:t>direction</w:t>
      </w:r>
      <w:r>
        <w:rPr>
          <w:rFonts w:hint="eastAsia"/>
          <w:lang w:val="zh-CN"/>
        </w:rPr>
        <w:t>），并将所有波向大于</w:t>
      </w:r>
      <w:r>
        <w:rPr>
          <w:rFonts w:hint="eastAsia"/>
          <w:lang w:val="zh-CN"/>
        </w:rPr>
        <w:t>3</w:t>
      </w:r>
      <w:r>
        <w:rPr>
          <w:lang w:val="zh-CN"/>
        </w:rPr>
        <w:t>48.75</w:t>
      </w:r>
      <w:r>
        <w:rPr>
          <w:rFonts w:hint="eastAsia"/>
          <w:lang w:val="zh-CN"/>
        </w:rPr>
        <w:t>°的数据减去</w:t>
      </w:r>
      <w:r>
        <w:rPr>
          <w:rFonts w:hint="eastAsia"/>
          <w:lang w:val="zh-CN"/>
        </w:rPr>
        <w:t>3</w:t>
      </w:r>
      <w:r>
        <w:rPr>
          <w:lang w:val="zh-CN"/>
        </w:rPr>
        <w:t>60</w:t>
      </w:r>
      <w:r>
        <w:rPr>
          <w:rFonts w:hint="eastAsia"/>
          <w:lang w:val="zh-CN"/>
        </w:rPr>
        <w:t>°。如无其他说明，本文所指“波向”均为经处理后的波浪来向。本文按图</w:t>
      </w:r>
      <w:r>
        <w:rPr>
          <w:rFonts w:hint="eastAsia"/>
          <w:lang w:val="zh-CN"/>
        </w:rPr>
        <w:t>3-</w:t>
      </w:r>
      <w:r>
        <w:rPr>
          <w:lang w:val="zh-CN"/>
        </w:rPr>
        <w:t>13</w:t>
      </w:r>
      <w:r>
        <w:rPr>
          <w:rFonts w:hint="eastAsia"/>
          <w:lang w:val="zh-CN"/>
        </w:rPr>
        <w:t>划分波向：</w:t>
      </w:r>
    </w:p>
    <w:p w:rsidR="003960D8" w:rsidRDefault="00374CF0">
      <w:pPr>
        <w:ind w:firstLineChars="200" w:firstLine="480"/>
        <w:jc w:val="center"/>
        <w:rPr>
          <w:lang w:val="zh-CN"/>
        </w:rPr>
      </w:pPr>
      <w:r>
        <w:rPr>
          <w:rFonts w:hint="eastAsia"/>
          <w:noProof/>
          <w:lang w:val="zh-CN"/>
        </w:rPr>
        <w:drawing>
          <wp:inline distT="0" distB="0" distL="0" distR="0">
            <wp:extent cx="2301240" cy="216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0124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13 </w:t>
      </w:r>
      <w:r>
        <w:rPr>
          <w:rFonts w:hint="eastAsia"/>
          <w:sz w:val="21"/>
          <w:szCs w:val="21"/>
          <w:lang w:val="zh-CN"/>
        </w:rPr>
        <w:t>波向划分示意图</w:t>
      </w:r>
    </w:p>
    <w:p w:rsidR="003960D8" w:rsidRDefault="00374CF0">
      <w:pPr>
        <w:ind w:firstLineChars="200" w:firstLine="480"/>
        <w:rPr>
          <w:szCs w:val="24"/>
          <w:lang w:val="zh-CN"/>
        </w:rPr>
      </w:pPr>
      <w:r>
        <w:rPr>
          <w:rFonts w:hint="eastAsia"/>
          <w:szCs w:val="24"/>
          <w:lang w:val="zh-CN"/>
        </w:rPr>
        <w:t>表</w:t>
      </w:r>
      <w:r>
        <w:rPr>
          <w:rFonts w:hint="eastAsia"/>
          <w:szCs w:val="24"/>
          <w:lang w:val="zh-CN"/>
        </w:rPr>
        <w:t>3-</w:t>
      </w:r>
      <w:r>
        <w:rPr>
          <w:szCs w:val="24"/>
          <w:lang w:val="zh-CN"/>
        </w:rPr>
        <w:t>5</w:t>
      </w:r>
      <w:r>
        <w:rPr>
          <w:rFonts w:hint="eastAsia"/>
          <w:szCs w:val="24"/>
          <w:lang w:val="zh-CN"/>
        </w:rPr>
        <w:t>列出了年、季波向分布情况。可以看出，全年及各季节喀麦隆外海波向主要集中于南西南（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rsidR="003960D8" w:rsidRDefault="00374CF0">
      <w:pPr>
        <w:ind w:firstLineChars="200" w:firstLine="480"/>
        <w:rPr>
          <w:szCs w:val="24"/>
          <w:lang w:val="zh-CN"/>
        </w:rPr>
      </w:pPr>
      <w:r>
        <w:rPr>
          <w:rFonts w:hint="eastAsia"/>
          <w:szCs w:val="24"/>
          <w:lang w:val="zh-CN"/>
        </w:rPr>
        <w:t>图</w:t>
      </w:r>
      <w:r>
        <w:rPr>
          <w:rFonts w:hint="eastAsia"/>
          <w:szCs w:val="24"/>
          <w:lang w:val="zh-CN"/>
        </w:rPr>
        <w:t>3-</w:t>
      </w:r>
      <w:r>
        <w:rPr>
          <w:szCs w:val="24"/>
          <w:lang w:val="zh-CN"/>
        </w:rPr>
        <w:t>14</w:t>
      </w:r>
      <w:r>
        <w:rPr>
          <w:rFonts w:hint="eastAsia"/>
          <w:szCs w:val="24"/>
          <w:lang w:val="zh-CN"/>
        </w:rPr>
        <w:t>~</w:t>
      </w:r>
      <w:r>
        <w:rPr>
          <w:szCs w:val="24"/>
          <w:lang w:val="zh-CN"/>
        </w:rPr>
        <w:t>3</w:t>
      </w:r>
      <w:r>
        <w:rPr>
          <w:rFonts w:hint="eastAsia"/>
          <w:szCs w:val="24"/>
          <w:lang w:val="zh-CN"/>
        </w:rPr>
        <w:t>-</w:t>
      </w:r>
      <w:r>
        <w:rPr>
          <w:szCs w:val="24"/>
          <w:lang w:val="zh-CN"/>
        </w:rPr>
        <w:t>18</w:t>
      </w:r>
      <w:r>
        <w:rPr>
          <w:rFonts w:hint="eastAsia"/>
          <w:szCs w:val="24"/>
          <w:lang w:val="zh-CN"/>
        </w:rPr>
        <w:t>为喀麦隆外海的风速风向玫瑰图，可以看出，当地全年海面风场方向较为一致，可推断波向主要受海面盛行风风向影响。本文将于第四章进一步论述海面风场风速与波高之间的关系。</w:t>
      </w:r>
    </w:p>
    <w:p w:rsidR="003960D8" w:rsidRDefault="00374CF0">
      <w:pPr>
        <w:jc w:val="center"/>
        <w:rPr>
          <w:sz w:val="21"/>
          <w:szCs w:val="21"/>
          <w:lang w:val="zh-CN"/>
        </w:rPr>
      </w:pPr>
      <w:r>
        <w:rPr>
          <w:rFonts w:hint="eastAsia"/>
          <w:sz w:val="21"/>
          <w:szCs w:val="21"/>
          <w:lang w:val="zh-CN"/>
        </w:rPr>
        <w:lastRenderedPageBreak/>
        <w:t>表</w:t>
      </w:r>
      <w:r>
        <w:rPr>
          <w:rFonts w:hint="eastAsia"/>
          <w:sz w:val="21"/>
          <w:szCs w:val="21"/>
          <w:lang w:val="zh-CN"/>
        </w:rPr>
        <w:t>3-</w:t>
      </w:r>
      <w:r>
        <w:rPr>
          <w:sz w:val="21"/>
          <w:szCs w:val="21"/>
          <w:lang w:val="zh-CN"/>
        </w:rPr>
        <w:t xml:space="preserve">5 </w:t>
      </w:r>
      <w:r>
        <w:rPr>
          <w:rFonts w:hint="eastAsia"/>
          <w:sz w:val="21"/>
          <w:szCs w:val="21"/>
          <w:lang w:val="zh-CN"/>
        </w:rPr>
        <w:t>年、季波向分布表</w:t>
      </w:r>
    </w:p>
    <w:tbl>
      <w:tblPr>
        <w:tblW w:w="9957" w:type="dxa"/>
        <w:tblInd w:w="-459" w:type="dxa"/>
        <w:tblLayout w:type="fixed"/>
        <w:tblLook w:val="04A0" w:firstRow="1" w:lastRow="0" w:firstColumn="1" w:lastColumn="0" w:noHBand="0" w:noVBand="1"/>
      </w:tblPr>
      <w:tblGrid>
        <w:gridCol w:w="666"/>
        <w:gridCol w:w="666"/>
        <w:gridCol w:w="633"/>
        <w:gridCol w:w="666"/>
        <w:gridCol w:w="666"/>
        <w:gridCol w:w="666"/>
        <w:gridCol w:w="666"/>
        <w:gridCol w:w="666"/>
        <w:gridCol w:w="666"/>
        <w:gridCol w:w="666"/>
        <w:gridCol w:w="666"/>
        <w:gridCol w:w="666"/>
        <w:gridCol w:w="666"/>
        <w:gridCol w:w="666"/>
        <w:gridCol w:w="666"/>
      </w:tblGrid>
      <w:tr w:rsidR="003960D8">
        <w:trPr>
          <w:trHeight w:val="288"/>
        </w:trPr>
        <w:tc>
          <w:tcPr>
            <w:tcW w:w="1965"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年</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冬</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春</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夏</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秋</w:t>
            </w:r>
          </w:p>
        </w:tc>
      </w:tr>
      <w:tr w:rsidR="003960D8">
        <w:trPr>
          <w:trHeight w:val="288"/>
        </w:trPr>
        <w:tc>
          <w:tcPr>
            <w:tcW w:w="666"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33"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0.01</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2420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4.5</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528</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3.95</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707</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5.19</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359</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2.64</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826</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6.13</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49068</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90.8</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12279</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91.94</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12629</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92.75</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12296</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90.31</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11864</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88.09</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2564</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4.7</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545</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4.08</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280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2.06</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961</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7.06</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778</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5.78</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0.02</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54056</w:t>
            </w:r>
          </w:p>
        </w:tc>
        <w:tc>
          <w:tcPr>
            <w:tcW w:w="633"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13356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13468</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r>
    </w:tbl>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5" name="图片 15" descr="wind_an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ind_annu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-14 </w:t>
      </w:r>
      <w:r>
        <w:rPr>
          <w:rFonts w:hint="eastAsia"/>
          <w:sz w:val="21"/>
          <w:szCs w:val="21"/>
          <w:lang w:val="zh-CN"/>
        </w:rPr>
        <w:t>年风速风向玫瑰图</w:t>
      </w:r>
    </w:p>
    <w:p w:rsidR="003960D8" w:rsidRDefault="00374CF0">
      <w:pPr>
        <w:jc w:val="center"/>
        <w:rPr>
          <w:szCs w:val="24"/>
          <w:lang w:val="zh-CN"/>
        </w:rPr>
      </w:pPr>
      <w:r>
        <w:rPr>
          <w:rFonts w:hint="eastAsia"/>
          <w:noProof/>
          <w:szCs w:val="24"/>
          <w:lang w:val="zh-CN"/>
        </w:rPr>
        <w:lastRenderedPageBreak/>
        <w:drawing>
          <wp:inline distT="0" distB="0" distL="0" distR="0">
            <wp:extent cx="2156460" cy="2156460"/>
            <wp:effectExtent l="0" t="0" r="0" b="0"/>
            <wp:docPr id="16" name="图片 16" descr="wind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ind_win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-15 </w:t>
      </w:r>
      <w:r>
        <w:rPr>
          <w:rFonts w:hint="eastAsia"/>
          <w:sz w:val="21"/>
          <w:szCs w:val="21"/>
          <w:lang w:val="zh-CN"/>
        </w:rPr>
        <w:t>冬季风速风向玫瑰图</w:t>
      </w:r>
    </w:p>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7" name="图片 17" descr="wind_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ind_spr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-16 </w:t>
      </w:r>
      <w:r>
        <w:rPr>
          <w:rFonts w:hint="eastAsia"/>
          <w:sz w:val="21"/>
          <w:szCs w:val="21"/>
          <w:lang w:val="zh-CN"/>
        </w:rPr>
        <w:t>春季风速风向玫瑰图</w:t>
      </w:r>
    </w:p>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8" name="图片 18" descr="wind_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ind_summ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-17 </w:t>
      </w:r>
      <w:r>
        <w:rPr>
          <w:rFonts w:hint="eastAsia"/>
          <w:sz w:val="21"/>
          <w:szCs w:val="21"/>
          <w:lang w:val="zh-CN"/>
        </w:rPr>
        <w:t>夏季风速风向玫瑰图</w:t>
      </w:r>
    </w:p>
    <w:p w:rsidR="003960D8" w:rsidRDefault="00374CF0">
      <w:pPr>
        <w:jc w:val="center"/>
        <w:rPr>
          <w:szCs w:val="24"/>
          <w:lang w:val="zh-CN"/>
        </w:rPr>
      </w:pPr>
      <w:r>
        <w:rPr>
          <w:rFonts w:hint="eastAsia"/>
          <w:noProof/>
          <w:szCs w:val="24"/>
          <w:lang w:val="zh-CN"/>
        </w:rPr>
        <w:lastRenderedPageBreak/>
        <w:drawing>
          <wp:inline distT="0" distB="0" distL="0" distR="0">
            <wp:extent cx="2156460" cy="2156460"/>
            <wp:effectExtent l="0" t="0" r="0" b="0"/>
            <wp:docPr id="19" name="图片 19" descr="wind_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ind_autum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-18 </w:t>
      </w:r>
      <w:r>
        <w:rPr>
          <w:rFonts w:hint="eastAsia"/>
          <w:sz w:val="21"/>
          <w:szCs w:val="21"/>
          <w:lang w:val="zh-CN"/>
        </w:rPr>
        <w:t>秋季风速风向玫瑰图</w:t>
      </w:r>
    </w:p>
    <w:p w:rsidR="003960D8" w:rsidRDefault="003960D8">
      <w:pPr>
        <w:jc w:val="center"/>
        <w:rPr>
          <w:szCs w:val="24"/>
          <w:lang w:val="zh-CN"/>
        </w:rPr>
      </w:pPr>
    </w:p>
    <w:p w:rsidR="003960D8" w:rsidRDefault="003960D8">
      <w:pPr>
        <w:pStyle w:val="af0"/>
        <w:keepNext/>
        <w:keepLines/>
        <w:numPr>
          <w:ilvl w:val="0"/>
          <w:numId w:val="12"/>
        </w:numPr>
        <w:spacing w:beforeLines="50" w:before="163" w:afterLines="50" w:after="163"/>
        <w:ind w:firstLineChars="0"/>
        <w:outlineLvl w:val="1"/>
        <w:rPr>
          <w:rFonts w:eastAsia="黑体"/>
          <w:bCs/>
          <w:vanish/>
          <w:sz w:val="30"/>
          <w:szCs w:val="32"/>
          <w:lang w:val="zh-CN"/>
        </w:rPr>
      </w:pPr>
      <w:bookmarkStart w:id="116" w:name="_Toc514618062"/>
      <w:bookmarkStart w:id="117" w:name="_Toc514711506"/>
      <w:bookmarkStart w:id="118" w:name="_Toc514780206"/>
      <w:bookmarkStart w:id="119" w:name="_Toc514786489"/>
      <w:bookmarkStart w:id="120" w:name="_Toc514255998"/>
      <w:bookmarkStart w:id="121" w:name="_Toc514287519"/>
      <w:bookmarkStart w:id="122" w:name="_Toc514853207"/>
      <w:bookmarkStart w:id="123" w:name="_Toc514419413"/>
      <w:bookmarkStart w:id="124" w:name="_Toc514279653"/>
      <w:bookmarkStart w:id="125" w:name="_Toc514590788"/>
      <w:bookmarkStart w:id="126" w:name="_Toc514763719"/>
      <w:bookmarkStart w:id="127" w:name="_Toc514279258"/>
      <w:bookmarkStart w:id="128" w:name="_Toc514844897"/>
      <w:bookmarkStart w:id="129" w:name="_Toc514254795"/>
      <w:bookmarkStart w:id="130" w:name="_Toc514623048"/>
      <w:bookmarkStart w:id="131" w:name="_Toc514853839"/>
      <w:bookmarkStart w:id="132" w:name="_Toc514925030"/>
      <w:bookmarkStart w:id="133" w:name="_Toc514936054"/>
      <w:bookmarkStart w:id="134" w:name="_Toc514941970"/>
      <w:bookmarkStart w:id="135" w:name="_Toc514255439"/>
      <w:bookmarkStart w:id="136" w:name="_Toc514279818"/>
      <w:bookmarkStart w:id="137" w:name="_Toc514506852"/>
      <w:bookmarkStart w:id="138" w:name="_Toc51537029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39" w:name="_Toc514623049"/>
      <w:bookmarkStart w:id="140" w:name="_Toc514279259"/>
      <w:bookmarkStart w:id="141" w:name="_Toc514255999"/>
      <w:bookmarkStart w:id="142" w:name="_Toc514711507"/>
      <w:bookmarkStart w:id="143" w:name="_Toc514279654"/>
      <w:bookmarkStart w:id="144" w:name="_Toc514255440"/>
      <w:bookmarkStart w:id="145" w:name="_Toc514419414"/>
      <w:bookmarkStart w:id="146" w:name="_Toc514254796"/>
      <w:bookmarkStart w:id="147" w:name="_Toc514279819"/>
      <w:bookmarkStart w:id="148" w:name="_Toc514287520"/>
      <w:bookmarkStart w:id="149" w:name="_Toc514506853"/>
      <w:bookmarkStart w:id="150" w:name="_Toc514590789"/>
      <w:bookmarkStart w:id="151" w:name="_Toc514618063"/>
      <w:bookmarkStart w:id="152" w:name="_Toc514844898"/>
      <w:bookmarkStart w:id="153" w:name="_Toc514780207"/>
      <w:bookmarkStart w:id="154" w:name="_Toc514853208"/>
      <w:bookmarkStart w:id="155" w:name="_Toc514853840"/>
      <w:bookmarkStart w:id="156" w:name="_Toc514786490"/>
      <w:bookmarkStart w:id="157" w:name="_Toc514941971"/>
      <w:bookmarkStart w:id="158" w:name="_Toc514763720"/>
      <w:bookmarkStart w:id="159" w:name="_Toc514925031"/>
      <w:bookmarkStart w:id="160" w:name="_Toc514936055"/>
      <w:bookmarkStart w:id="161" w:name="_Toc515370296"/>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62" w:name="_Toc514506854"/>
      <w:bookmarkStart w:id="163" w:name="_Toc514590790"/>
      <w:bookmarkStart w:id="164" w:name="_Toc514256000"/>
      <w:bookmarkStart w:id="165" w:name="_Toc514618064"/>
      <w:bookmarkStart w:id="166" w:name="_Toc514287521"/>
      <w:bookmarkStart w:id="167" w:name="_Toc514254797"/>
      <w:bookmarkStart w:id="168" w:name="_Toc514279655"/>
      <w:bookmarkStart w:id="169" w:name="_Toc514419415"/>
      <w:bookmarkStart w:id="170" w:name="_Toc514279820"/>
      <w:bookmarkStart w:id="171" w:name="_Toc514255441"/>
      <w:bookmarkStart w:id="172" w:name="_Toc514279260"/>
      <w:bookmarkStart w:id="173" w:name="_Toc514936056"/>
      <w:bookmarkStart w:id="174" w:name="_Toc514853209"/>
      <w:bookmarkStart w:id="175" w:name="_Toc514844899"/>
      <w:bookmarkStart w:id="176" w:name="_Toc514786491"/>
      <w:bookmarkStart w:id="177" w:name="_Toc514925032"/>
      <w:bookmarkStart w:id="178" w:name="_Toc514780208"/>
      <w:bookmarkStart w:id="179" w:name="_Toc514711508"/>
      <w:bookmarkStart w:id="180" w:name="_Toc514763721"/>
      <w:bookmarkStart w:id="181" w:name="_Toc514941972"/>
      <w:bookmarkStart w:id="182" w:name="_Toc514623050"/>
      <w:bookmarkStart w:id="183" w:name="_Toc514853841"/>
      <w:bookmarkStart w:id="184" w:name="_Toc515370297"/>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3960D8" w:rsidRDefault="00374CF0">
      <w:pPr>
        <w:pStyle w:val="2"/>
        <w:numPr>
          <w:ilvl w:val="1"/>
          <w:numId w:val="12"/>
        </w:numPr>
        <w:spacing w:before="163" w:after="163"/>
      </w:pPr>
      <w:bookmarkStart w:id="185" w:name="_Toc515370298"/>
      <w:r>
        <w:rPr>
          <w:rFonts w:hint="eastAsia"/>
        </w:rPr>
        <w:t>有效波高与波浪来向的联合分布</w:t>
      </w:r>
      <w:bookmarkEnd w:id="185"/>
    </w:p>
    <w:p w:rsidR="003960D8" w:rsidRDefault="00374CF0">
      <w:pPr>
        <w:ind w:firstLineChars="200" w:firstLine="480"/>
        <w:rPr>
          <w:lang w:val="zh-CN"/>
        </w:rPr>
      </w:pPr>
      <w:r>
        <w:rPr>
          <w:rFonts w:hint="eastAsia"/>
          <w:lang w:val="zh-CN"/>
        </w:rPr>
        <w:t>由表</w:t>
      </w:r>
      <w:r>
        <w:rPr>
          <w:rFonts w:hint="eastAsia"/>
          <w:lang w:val="zh-CN"/>
        </w:rPr>
        <w:t>3-</w:t>
      </w:r>
      <w:r>
        <w:rPr>
          <w:lang w:val="zh-CN"/>
        </w:rPr>
        <w:t>6</w:t>
      </w:r>
      <w:r>
        <w:rPr>
          <w:rFonts w:hint="eastAsia"/>
          <w:lang w:val="zh-CN"/>
        </w:rPr>
        <w:t>~</w:t>
      </w:r>
      <w:r>
        <w:rPr>
          <w:lang w:val="zh-CN"/>
        </w:rPr>
        <w:t>3</w:t>
      </w:r>
      <w:r>
        <w:rPr>
          <w:rFonts w:hint="eastAsia"/>
          <w:lang w:val="zh-CN"/>
        </w:rPr>
        <w:t>-</w:t>
      </w:r>
      <w:r>
        <w:rPr>
          <w:lang w:val="zh-CN"/>
        </w:rPr>
        <w:t>10</w:t>
      </w:r>
      <w:r>
        <w:rPr>
          <w:rFonts w:hint="eastAsia"/>
          <w:lang w:val="zh-CN"/>
        </w:rPr>
        <w:t>以及图</w:t>
      </w:r>
      <w:r>
        <w:rPr>
          <w:rFonts w:hint="eastAsia"/>
          <w:lang w:val="zh-CN"/>
        </w:rPr>
        <w:t>3</w:t>
      </w:r>
      <w:r>
        <w:rPr>
          <w:lang w:val="zh-CN"/>
        </w:rPr>
        <w:t>-19</w:t>
      </w:r>
      <w:r>
        <w:rPr>
          <w:rFonts w:hint="eastAsia"/>
          <w:lang w:val="zh-CN"/>
        </w:rPr>
        <w:t>~</w:t>
      </w:r>
      <w:r>
        <w:rPr>
          <w:lang w:val="zh-CN"/>
        </w:rPr>
        <w:t>3-23</w:t>
      </w:r>
      <w:r>
        <w:rPr>
          <w:rFonts w:hint="eastAsia"/>
          <w:lang w:val="zh-CN"/>
        </w:rPr>
        <w:t>我们可以得知，喀麦隆外海波向主要集中于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的区间。</w:t>
      </w:r>
      <w:proofErr w:type="gramStart"/>
      <w:r>
        <w:rPr>
          <w:rFonts w:hint="eastAsia"/>
          <w:lang w:val="zh-CN"/>
        </w:rPr>
        <w:t>冬季波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w:t>
      </w:r>
      <w:proofErr w:type="gramStart"/>
      <w:r>
        <w:rPr>
          <w:rFonts w:hint="eastAsia"/>
          <w:lang w:val="zh-CN"/>
        </w:rPr>
        <w:t>春季波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roofErr w:type="gramStart"/>
      <w:r>
        <w:rPr>
          <w:rFonts w:hint="eastAsia"/>
          <w:lang w:val="zh-CN"/>
        </w:rPr>
        <w:t>夏季波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1m~</w:t>
      </w:r>
      <w:r>
        <w:rPr>
          <w:lang w:val="zh-CN"/>
        </w:rPr>
        <w:t>2</w:t>
      </w:r>
      <w:r>
        <w:rPr>
          <w:rFonts w:hint="eastAsia"/>
          <w:lang w:val="zh-CN"/>
        </w:rPr>
        <w:t>m</w:t>
      </w:r>
      <w:r>
        <w:rPr>
          <w:rFonts w:hint="eastAsia"/>
          <w:lang w:val="zh-CN"/>
        </w:rPr>
        <w:t>。</w:t>
      </w:r>
      <w:proofErr w:type="gramStart"/>
      <w:r>
        <w:rPr>
          <w:rFonts w:hint="eastAsia"/>
          <w:lang w:val="zh-CN"/>
        </w:rPr>
        <w:t>秋季波</w:t>
      </w:r>
      <w:proofErr w:type="gramEnd"/>
      <w:r>
        <w:rPr>
          <w:rFonts w:hint="eastAsia"/>
          <w:lang w:val="zh-CN"/>
        </w:rPr>
        <w:t>向主要集中于主要集中于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6 </w:t>
      </w:r>
      <w:r>
        <w:rPr>
          <w:rFonts w:hint="eastAsia"/>
          <w:sz w:val="21"/>
          <w:szCs w:val="21"/>
          <w:lang w:val="zh-CN"/>
        </w:rPr>
        <w:t>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0.4</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20.6</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2.7</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55.6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3.1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61.4</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0.8</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14.7</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16.7</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1.3</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4.5</w:t>
            </w:r>
          </w:p>
        </w:tc>
        <w:tc>
          <w:tcPr>
            <w:tcW w:w="63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90.8</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4.7</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4091940" cy="28498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92295" cy="2850127"/>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-19 </w:t>
      </w:r>
      <w:r>
        <w:rPr>
          <w:rFonts w:hint="eastAsia"/>
          <w:sz w:val="21"/>
          <w:szCs w:val="21"/>
          <w:lang w:val="zh-CN"/>
        </w:rPr>
        <w:t>全年有效波高与波向联合分布玫瑰图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7 </w:t>
      </w:r>
      <w:r>
        <w:rPr>
          <w:rFonts w:hint="eastAsia"/>
          <w:sz w:val="21"/>
          <w:szCs w:val="21"/>
          <w:lang w:val="zh-CN"/>
        </w:rPr>
        <w:t>冬季有效波高与波向联合分布表（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2.1</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46.6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50.1</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44.6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49.0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0.7</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4.0</w:t>
            </w:r>
          </w:p>
        </w:tc>
        <w:tc>
          <w:tcPr>
            <w:tcW w:w="63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91.9</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4.1</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97475" cy="3599815"/>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197708"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-20 </w:t>
      </w:r>
      <w:r>
        <w:rPr>
          <w:rFonts w:hint="eastAsia"/>
          <w:sz w:val="21"/>
          <w:szCs w:val="21"/>
          <w:lang w:val="zh-CN"/>
        </w:rPr>
        <w:t>冬季有效波高与波向联合分布玫瑰图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8 </w:t>
      </w:r>
      <w:r>
        <w:rPr>
          <w:rFonts w:hint="eastAsia"/>
          <w:sz w:val="21"/>
          <w:szCs w:val="21"/>
          <w:lang w:val="zh-CN"/>
        </w:rPr>
        <w:t>春季有效波高与波向联合分布表（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67.6</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92.8</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53660" cy="359981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54223"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-21 </w:t>
      </w:r>
      <w:r>
        <w:rPr>
          <w:rFonts w:hint="eastAsia"/>
          <w:sz w:val="21"/>
          <w:szCs w:val="21"/>
          <w:lang w:val="zh-CN"/>
        </w:rPr>
        <w:t>春季有效波高与波向联合分布玫瑰图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9 </w:t>
      </w:r>
      <w:r>
        <w:rPr>
          <w:rFonts w:hint="eastAsia"/>
          <w:sz w:val="21"/>
          <w:szCs w:val="21"/>
          <w:lang w:val="zh-CN"/>
        </w:rPr>
        <w:t>夏季有效波高与波向联合分布表（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55565" cy="3599815"/>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55850"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-22 </w:t>
      </w:r>
      <w:r>
        <w:rPr>
          <w:rFonts w:hint="eastAsia"/>
          <w:sz w:val="21"/>
          <w:szCs w:val="21"/>
          <w:lang w:val="zh-CN"/>
        </w:rPr>
        <w:t>夏季有效波高与波向联合分布玫瑰图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10 </w:t>
      </w:r>
      <w:r>
        <w:rPr>
          <w:rFonts w:hint="eastAsia"/>
          <w:sz w:val="21"/>
          <w:szCs w:val="21"/>
          <w:lang w:val="zh-CN"/>
        </w:rPr>
        <w:t>秋季有效波高与波向联合分布表（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61.9</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73345" cy="3599815"/>
            <wp:effectExtent l="0" t="0" r="825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173823"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-23 </w:t>
      </w:r>
      <w:r>
        <w:rPr>
          <w:rFonts w:hint="eastAsia"/>
          <w:sz w:val="21"/>
          <w:szCs w:val="21"/>
          <w:lang w:val="zh-CN"/>
        </w:rPr>
        <w:t>秋季有效波高与波向联合分布玫瑰图</w:t>
      </w:r>
    </w:p>
    <w:p w:rsidR="003960D8" w:rsidRDefault="00374CF0">
      <w:pPr>
        <w:pStyle w:val="2"/>
        <w:numPr>
          <w:ilvl w:val="1"/>
          <w:numId w:val="12"/>
        </w:numPr>
        <w:spacing w:before="163" w:after="163"/>
      </w:pPr>
      <w:bookmarkStart w:id="186" w:name="_Toc515370299"/>
      <w:r>
        <w:rPr>
          <w:rFonts w:hint="eastAsia"/>
        </w:rPr>
        <w:t>平均周期与有效波高的联合分布</w:t>
      </w:r>
      <w:bookmarkEnd w:id="186"/>
    </w:p>
    <w:p w:rsidR="003960D8" w:rsidRDefault="00374CF0">
      <w:pPr>
        <w:ind w:firstLineChars="200" w:firstLine="480"/>
        <w:rPr>
          <w:lang w:val="zh-CN"/>
        </w:rPr>
      </w:pPr>
      <w:r>
        <w:rPr>
          <w:rFonts w:hint="eastAsia"/>
          <w:lang w:val="zh-CN"/>
        </w:rPr>
        <w:t>由表</w:t>
      </w:r>
      <w:r>
        <w:rPr>
          <w:rFonts w:hint="eastAsia"/>
          <w:lang w:val="zh-CN"/>
        </w:rPr>
        <w:t>3-</w:t>
      </w:r>
      <w:r>
        <w:rPr>
          <w:lang w:val="zh-CN"/>
        </w:rPr>
        <w:t>11</w:t>
      </w:r>
      <w:r>
        <w:rPr>
          <w:rFonts w:hint="eastAsia"/>
          <w:lang w:val="zh-CN"/>
        </w:rPr>
        <w:t>~</w:t>
      </w:r>
      <w:r>
        <w:rPr>
          <w:lang w:val="zh-CN"/>
        </w:rPr>
        <w:t>3</w:t>
      </w:r>
      <w:r>
        <w:rPr>
          <w:rFonts w:hint="eastAsia"/>
          <w:lang w:val="zh-CN"/>
        </w:rPr>
        <w:t>-</w:t>
      </w:r>
      <w:r>
        <w:rPr>
          <w:lang w:val="zh-CN"/>
        </w:rPr>
        <w:t>15</w:t>
      </w:r>
      <w:r>
        <w:rPr>
          <w:rFonts w:hint="eastAsia"/>
          <w:lang w:val="zh-CN"/>
        </w:rPr>
        <w:t>及图</w:t>
      </w:r>
      <w:r>
        <w:rPr>
          <w:rFonts w:hint="eastAsia"/>
          <w:lang w:val="zh-CN"/>
        </w:rPr>
        <w:t>3</w:t>
      </w:r>
      <w:r>
        <w:rPr>
          <w:lang w:val="zh-CN"/>
        </w:rPr>
        <w:t>-24</w:t>
      </w:r>
      <w:r>
        <w:rPr>
          <w:rFonts w:hint="eastAsia"/>
          <w:lang w:val="zh-CN"/>
        </w:rPr>
        <w:t>~</w:t>
      </w:r>
      <w:r>
        <w:rPr>
          <w:lang w:val="zh-CN"/>
        </w:rPr>
        <w:t>3-33</w:t>
      </w:r>
      <w:r>
        <w:rPr>
          <w:rFonts w:hint="eastAsia"/>
          <w:lang w:val="zh-CN"/>
        </w:rPr>
        <w:t>可得，喀麦隆外海有效波高出现范围在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。冬季有效波高出现范围在</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。春季有效波高出现范围在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6</w:t>
      </w:r>
      <w:r>
        <w:rPr>
          <w:rFonts w:hint="eastAsia"/>
          <w:lang w:val="zh-CN"/>
        </w:rPr>
        <w:t>s~</w:t>
      </w:r>
      <w:r>
        <w:rPr>
          <w:lang w:val="zh-CN"/>
        </w:rPr>
        <w:t>15</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。夏季有效波高出现范围在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。秋季有效波高出现范围在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7</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w:t>
      </w: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11 </w:t>
      </w:r>
      <w:r>
        <w:rPr>
          <w:rFonts w:hint="eastAsia"/>
          <w:sz w:val="21"/>
          <w:szCs w:val="21"/>
          <w:lang w:val="zh-CN"/>
        </w:rPr>
        <w:t>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lastRenderedPageBreak/>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16.7</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13.3</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16.6</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drawing>
          <wp:inline distT="0" distB="0" distL="0" distR="0">
            <wp:extent cx="3238500" cy="2164080"/>
            <wp:effectExtent l="0" t="0" r="0" b="0"/>
            <wp:docPr id="25" name="图片 25" descr="annual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nnual_height_perio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-24 </w:t>
      </w:r>
      <w:r>
        <w:rPr>
          <w:rFonts w:hint="eastAsia"/>
          <w:sz w:val="21"/>
          <w:szCs w:val="21"/>
          <w:lang w:val="zh-CN"/>
        </w:rPr>
        <w:t>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26" name="图片 26" descr="annual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nnual_height_period_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-25 </w:t>
      </w:r>
      <w:r>
        <w:rPr>
          <w:rFonts w:hint="eastAsia"/>
          <w:sz w:val="21"/>
          <w:szCs w:val="21"/>
          <w:lang w:val="zh-CN"/>
        </w:rPr>
        <w:t>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12 </w:t>
      </w:r>
      <w:r>
        <w:rPr>
          <w:rFonts w:hint="eastAsia"/>
          <w:sz w:val="21"/>
          <w:szCs w:val="21"/>
          <w:lang w:val="zh-CN"/>
        </w:rPr>
        <w:t>冬季有效波高与平均周期联合分布表（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50.1</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27" name="图片 27" descr="wint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inter_height_perio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-26 </w:t>
      </w:r>
      <w:r>
        <w:rPr>
          <w:rFonts w:hint="eastAsia"/>
          <w:sz w:val="21"/>
          <w:szCs w:val="21"/>
          <w:lang w:val="zh-CN"/>
        </w:rPr>
        <w:t>冬季有效波高与平均周期联合分布立体图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28" name="图片 28" descr="wint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inter_height_period_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-27 </w:t>
      </w:r>
      <w:r>
        <w:rPr>
          <w:rFonts w:hint="eastAsia"/>
          <w:sz w:val="21"/>
          <w:szCs w:val="21"/>
          <w:lang w:val="zh-CN"/>
        </w:rPr>
        <w:t>冬季有效波高与平均周期联合分布平面图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13 </w:t>
      </w:r>
      <w:r>
        <w:rPr>
          <w:rFonts w:hint="eastAsia"/>
          <w:sz w:val="21"/>
          <w:szCs w:val="21"/>
          <w:lang w:val="zh-CN"/>
        </w:rPr>
        <w:t>春季有效波高与平均周期联合分布表（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546"/>
        <w:gridCol w:w="656"/>
        <w:gridCol w:w="656"/>
        <w:gridCol w:w="766"/>
        <w:gridCol w:w="766"/>
        <w:gridCol w:w="766"/>
        <w:gridCol w:w="766"/>
        <w:gridCol w:w="766"/>
        <w:gridCol w:w="766"/>
        <w:gridCol w:w="89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89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23.3</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34.3</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29" name="图片 29" descr="spring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pring_height_perio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-28 </w:t>
      </w:r>
      <w:r>
        <w:rPr>
          <w:rFonts w:hint="eastAsia"/>
          <w:sz w:val="21"/>
          <w:szCs w:val="21"/>
          <w:lang w:val="zh-CN"/>
        </w:rPr>
        <w:t>春季有效波高与平均周期联合分布立体图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30" name="图片 30" descr="spring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ring_height_period_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-29 </w:t>
      </w:r>
      <w:r>
        <w:rPr>
          <w:rFonts w:hint="eastAsia"/>
          <w:sz w:val="21"/>
          <w:szCs w:val="21"/>
          <w:lang w:val="zh-CN"/>
        </w:rPr>
        <w:t>春季有效波高与平均周期联合分布平面图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14 </w:t>
      </w:r>
      <w:r>
        <w:rPr>
          <w:rFonts w:hint="eastAsia"/>
          <w:sz w:val="21"/>
          <w:szCs w:val="21"/>
          <w:lang w:val="zh-CN"/>
        </w:rPr>
        <w:t>夏季有效波高与平均周期联合分布表（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16.8</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31" name="图片 31" descr="summ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mmer_height_peri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-30 </w:t>
      </w:r>
      <w:r>
        <w:rPr>
          <w:rFonts w:hint="eastAsia"/>
          <w:sz w:val="21"/>
          <w:szCs w:val="21"/>
          <w:lang w:val="zh-CN"/>
        </w:rPr>
        <w:t>夏季有效波高与平均周期联合分布立体图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3017520" cy="2164080"/>
            <wp:effectExtent l="0" t="0" r="0" b="0"/>
            <wp:docPr id="32" name="图片 32" descr="summ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ummer_height_period_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1752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-31 </w:t>
      </w:r>
      <w:r>
        <w:rPr>
          <w:rFonts w:hint="eastAsia"/>
          <w:sz w:val="21"/>
          <w:szCs w:val="21"/>
          <w:lang w:val="zh-CN"/>
        </w:rPr>
        <w:t>夏季有效波高与平均周期联合分布平面图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15 </w:t>
      </w:r>
      <w:r>
        <w:rPr>
          <w:rFonts w:hint="eastAsia"/>
          <w:sz w:val="21"/>
          <w:szCs w:val="21"/>
          <w:lang w:val="zh-CN"/>
        </w:rPr>
        <w:t>秋季有效波高与平均周期联合分布表（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31.9</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pPr>
      <w:r>
        <w:rPr>
          <w:rFonts w:hint="eastAsia"/>
          <w:noProof/>
        </w:rPr>
        <w:lastRenderedPageBreak/>
        <w:drawing>
          <wp:inline distT="0" distB="0" distL="0" distR="0">
            <wp:extent cx="3238500" cy="2164080"/>
            <wp:effectExtent l="0" t="0" r="0" b="0"/>
            <wp:docPr id="33" name="图片 33" descr="autumn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utumn_height_perio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-32 </w:t>
      </w:r>
      <w:r>
        <w:rPr>
          <w:rFonts w:hint="eastAsia"/>
          <w:sz w:val="21"/>
          <w:szCs w:val="21"/>
          <w:lang w:val="zh-CN"/>
        </w:rPr>
        <w:t>秋季有效波高与平均周期联合分布立体图</w:t>
      </w:r>
    </w:p>
    <w:p w:rsidR="003960D8" w:rsidRDefault="00374CF0">
      <w:pPr>
        <w:jc w:val="center"/>
      </w:pPr>
      <w:r>
        <w:rPr>
          <w:noProof/>
        </w:rPr>
        <w:drawing>
          <wp:inline distT="0" distB="0" distL="0" distR="0">
            <wp:extent cx="2933700" cy="2164080"/>
            <wp:effectExtent l="0" t="0" r="0" b="0"/>
            <wp:docPr id="34" name="图片 34" descr="autumn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utumn_height_period_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-33 </w:t>
      </w:r>
      <w:r>
        <w:rPr>
          <w:rFonts w:hint="eastAsia"/>
          <w:sz w:val="21"/>
          <w:szCs w:val="21"/>
          <w:lang w:val="zh-CN"/>
        </w:rPr>
        <w:t>秋季有效波高与平均周期联合分布平面图</w:t>
      </w:r>
    </w:p>
    <w:p w:rsidR="003960D8" w:rsidRDefault="00374CF0">
      <w:pPr>
        <w:pStyle w:val="2"/>
        <w:numPr>
          <w:ilvl w:val="1"/>
          <w:numId w:val="12"/>
        </w:numPr>
        <w:spacing w:before="163" w:after="163"/>
      </w:pPr>
      <w:bookmarkStart w:id="187" w:name="_Toc515370300"/>
      <w:proofErr w:type="gramStart"/>
      <w:r>
        <w:rPr>
          <w:rFonts w:hint="eastAsia"/>
        </w:rPr>
        <w:t>强浪与</w:t>
      </w:r>
      <w:proofErr w:type="gramEnd"/>
      <w:r>
        <w:rPr>
          <w:rFonts w:hint="eastAsia"/>
        </w:rPr>
        <w:t>常浪特征</w:t>
      </w:r>
      <w:bookmarkStart w:id="188" w:name="_Toc514279264"/>
      <w:bookmarkStart w:id="189" w:name="_Toc514256004"/>
      <w:bookmarkStart w:id="190" w:name="_Toc514163791"/>
      <w:bookmarkStart w:id="191" w:name="_Toc514279659"/>
      <w:bookmarkStart w:id="192" w:name="_Toc514230489"/>
      <w:bookmarkStart w:id="193" w:name="_Toc514162641"/>
      <w:bookmarkStart w:id="194" w:name="_Toc514254801"/>
      <w:bookmarkStart w:id="195" w:name="_Toc514255445"/>
      <w:bookmarkStart w:id="196" w:name="_Toc514170807"/>
      <w:bookmarkStart w:id="197" w:name="_Toc514230959"/>
      <w:bookmarkEnd w:id="188"/>
      <w:bookmarkEnd w:id="189"/>
      <w:bookmarkEnd w:id="190"/>
      <w:bookmarkEnd w:id="191"/>
      <w:bookmarkEnd w:id="192"/>
      <w:bookmarkEnd w:id="193"/>
      <w:bookmarkEnd w:id="194"/>
      <w:bookmarkEnd w:id="195"/>
      <w:bookmarkEnd w:id="196"/>
      <w:bookmarkEnd w:id="197"/>
      <w:r>
        <w:rPr>
          <w:rFonts w:hint="eastAsia"/>
        </w:rPr>
        <w:t>分析</w:t>
      </w:r>
      <w:bookmarkEnd w:id="187"/>
    </w:p>
    <w:p w:rsidR="003960D8" w:rsidRDefault="00374CF0">
      <w:pPr>
        <w:ind w:firstLineChars="200" w:firstLine="480"/>
        <w:rPr>
          <w:lang w:val="zh-CN"/>
        </w:rPr>
      </w:pPr>
      <w:r>
        <w:rPr>
          <w:rFonts w:hint="eastAsia"/>
          <w:lang w:val="zh-CN"/>
        </w:rPr>
        <w:t>将所有本次收集的所有数据按有效波高</w:t>
      </w:r>
      <w:bookmarkStart w:id="198" w:name="_Toc514163792"/>
      <w:bookmarkStart w:id="199" w:name="_Toc514230490"/>
      <w:bookmarkStart w:id="200" w:name="_Toc514170808"/>
      <w:bookmarkStart w:id="201" w:name="_Toc514230960"/>
      <w:bookmarkStart w:id="202" w:name="_Toc514162642"/>
      <w:bookmarkStart w:id="203" w:name="_Toc514256005"/>
      <w:bookmarkStart w:id="204" w:name="_Toc514279660"/>
      <w:bookmarkStart w:id="205" w:name="_Toc514279824"/>
      <w:bookmarkStart w:id="206" w:name="_Toc514279265"/>
      <w:bookmarkStart w:id="207" w:name="_Toc514254802"/>
      <w:bookmarkStart w:id="208" w:name="_Toc514255446"/>
      <w:bookmarkEnd w:id="198"/>
      <w:bookmarkEnd w:id="199"/>
      <w:bookmarkEnd w:id="200"/>
      <w:bookmarkEnd w:id="201"/>
      <w:bookmarkEnd w:id="202"/>
      <w:bookmarkEnd w:id="203"/>
      <w:bookmarkEnd w:id="204"/>
      <w:bookmarkEnd w:id="205"/>
      <w:bookmarkEnd w:id="206"/>
      <w:bookmarkEnd w:id="207"/>
      <w:bookmarkEnd w:id="208"/>
      <w:r>
        <w:rPr>
          <w:rFonts w:hint="eastAsia"/>
          <w:lang w:val="zh-CN"/>
        </w:rPr>
        <w:t>从小到大排序，取前</w:t>
      </w:r>
      <w:r>
        <w:rPr>
          <w:rFonts w:hint="eastAsia"/>
          <w:lang w:val="zh-CN"/>
        </w:rPr>
        <w:t>1</w:t>
      </w:r>
      <w:r>
        <w:rPr>
          <w:lang w:val="zh-CN"/>
        </w:rPr>
        <w:t>/10</w:t>
      </w:r>
      <w:r>
        <w:rPr>
          <w:rFonts w:hint="eastAsia"/>
          <w:lang w:val="zh-CN"/>
        </w:rPr>
        <w:t>的数据（分位数为</w:t>
      </w:r>
      <w:r>
        <w:rPr>
          <w:lang w:val="zh-CN"/>
        </w:rPr>
        <w:t>0.1</w:t>
      </w:r>
      <w:r>
        <w:rPr>
          <w:rFonts w:hint="eastAsia"/>
          <w:lang w:val="zh-CN"/>
        </w:rPr>
        <w:t>）作为强浪，统计年及各季的强浪波浪数量及其波向，并计算其出现概率，列于表</w:t>
      </w:r>
      <w:r>
        <w:rPr>
          <w:rFonts w:hint="eastAsia"/>
          <w:lang w:val="zh-CN"/>
        </w:rPr>
        <w:t>3</w:t>
      </w:r>
      <w:r>
        <w:rPr>
          <w:lang w:val="zh-CN"/>
        </w:rPr>
        <w:t>-16</w:t>
      </w:r>
      <w:r>
        <w:rPr>
          <w:rFonts w:hint="eastAsia"/>
          <w:lang w:val="zh-CN"/>
        </w:rPr>
        <w:t>。</w:t>
      </w:r>
    </w:p>
    <w:p w:rsidR="003960D8" w:rsidRDefault="00374CF0">
      <w:pPr>
        <w:ind w:firstLineChars="200" w:firstLine="480"/>
        <w:rPr>
          <w:lang w:val="zh-CN"/>
        </w:rPr>
      </w:pPr>
      <w:r>
        <w:rPr>
          <w:rFonts w:hint="eastAsia"/>
          <w:lang w:val="zh-CN"/>
        </w:rPr>
        <w:t>结合表</w:t>
      </w:r>
      <w:r>
        <w:rPr>
          <w:rFonts w:hint="eastAsia"/>
          <w:lang w:val="zh-CN"/>
        </w:rPr>
        <w:t>3</w:t>
      </w:r>
      <w:r>
        <w:rPr>
          <w:lang w:val="zh-CN"/>
        </w:rPr>
        <w:t>-5</w:t>
      </w:r>
      <w:r>
        <w:rPr>
          <w:rFonts w:hint="eastAsia"/>
          <w:lang w:val="zh-CN"/>
        </w:rPr>
        <w:t>，我们不难发现，波向分布上，强浪与长浪具有同步性。</w:t>
      </w:r>
      <w:r>
        <w:rPr>
          <w:rFonts w:hint="eastAsia"/>
          <w:szCs w:val="24"/>
          <w:lang w:val="zh-CN"/>
        </w:rPr>
        <w:t>全年及各季节喀麦隆</w:t>
      </w:r>
      <w:proofErr w:type="gramStart"/>
      <w:r>
        <w:rPr>
          <w:rFonts w:hint="eastAsia"/>
          <w:szCs w:val="24"/>
          <w:lang w:val="zh-CN"/>
        </w:rPr>
        <w:t>外海强浪</w:t>
      </w:r>
      <w:proofErr w:type="gramEnd"/>
      <w:r>
        <w:rPr>
          <w:rFonts w:hint="eastAsia"/>
          <w:szCs w:val="24"/>
          <w:lang w:val="zh-CN"/>
        </w:rPr>
        <w:t>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-16 </w:t>
      </w:r>
      <w:r>
        <w:rPr>
          <w:rFonts w:hint="eastAsia"/>
          <w:sz w:val="21"/>
          <w:szCs w:val="21"/>
          <w:lang w:val="zh-CN"/>
        </w:rPr>
        <w:t>年、季强浪波浪数量及概率分布表</w:t>
      </w:r>
    </w:p>
    <w:tbl>
      <w:tblPr>
        <w:tblW w:w="10234" w:type="dxa"/>
        <w:tblInd w:w="-601" w:type="dxa"/>
        <w:tblLayout w:type="fixed"/>
        <w:tblLook w:val="04A0" w:firstRow="1" w:lastRow="0" w:firstColumn="1" w:lastColumn="0" w:noHBand="0" w:noVBand="1"/>
      </w:tblPr>
      <w:tblGrid>
        <w:gridCol w:w="746"/>
        <w:gridCol w:w="640"/>
        <w:gridCol w:w="640"/>
        <w:gridCol w:w="747"/>
        <w:gridCol w:w="641"/>
        <w:gridCol w:w="641"/>
        <w:gridCol w:w="747"/>
        <w:gridCol w:w="641"/>
        <w:gridCol w:w="641"/>
        <w:gridCol w:w="747"/>
        <w:gridCol w:w="641"/>
        <w:gridCol w:w="641"/>
        <w:gridCol w:w="747"/>
        <w:gridCol w:w="641"/>
        <w:gridCol w:w="733"/>
      </w:tblGrid>
      <w:tr w:rsidR="003960D8">
        <w:trPr>
          <w:trHeight w:val="288"/>
        </w:trPr>
        <w:tc>
          <w:tcPr>
            <w:tcW w:w="2026" w:type="dxa"/>
            <w:gridSpan w:val="3"/>
            <w:tcBorders>
              <w:top w:val="single" w:sz="4" w:space="0" w:color="auto"/>
              <w:left w:val="single" w:sz="4" w:space="0" w:color="auto"/>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年</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冬</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春</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夏</w:t>
            </w:r>
          </w:p>
        </w:tc>
        <w:tc>
          <w:tcPr>
            <w:tcW w:w="2121"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秋</w:t>
            </w:r>
          </w:p>
        </w:tc>
      </w:tr>
      <w:tr w:rsidR="003960D8">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0"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0"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7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lastRenderedPageBreak/>
              <w:t>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960D8">
            <w:pPr>
              <w:widowControl/>
              <w:spacing w:line="240" w:lineRule="auto"/>
              <w:rPr>
                <w:rFonts w:ascii="宋体" w:hAnsi="宋体" w:cs="宋体"/>
                <w:color w:val="000000"/>
                <w:kern w:val="0"/>
                <w:sz w:val="21"/>
                <w:szCs w:val="21"/>
              </w:rPr>
            </w:pP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0.1</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263</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44</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3.3</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5.8</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46</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3.4</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7.4</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4836</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89.2</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1202</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89.6</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1250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91.4</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1271</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92.6</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1092</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81.0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320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6.9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38</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2.8</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55</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156</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11.6</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0.2</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0"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5419</w:t>
            </w:r>
          </w:p>
        </w:tc>
        <w:tc>
          <w:tcPr>
            <w:tcW w:w="640"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1342</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1368</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1372</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1348</w:t>
            </w:r>
          </w:p>
        </w:tc>
        <w:tc>
          <w:tcPr>
            <w:tcW w:w="733"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r>
    </w:tbl>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-17 </w:t>
      </w:r>
      <w:proofErr w:type="gramStart"/>
      <w:r>
        <w:rPr>
          <w:rFonts w:hint="eastAsia"/>
          <w:sz w:val="21"/>
          <w:szCs w:val="21"/>
          <w:lang w:val="zh-CN"/>
        </w:rPr>
        <w:t>强浪与</w:t>
      </w:r>
      <w:proofErr w:type="gramEnd"/>
      <w:r>
        <w:rPr>
          <w:rFonts w:hint="eastAsia"/>
          <w:sz w:val="21"/>
          <w:szCs w:val="21"/>
          <w:lang w:val="zh-CN"/>
        </w:rPr>
        <w:t>常浪有效波高年、季均值对比</w:t>
      </w:r>
    </w:p>
    <w:tbl>
      <w:tblPr>
        <w:tblW w:w="5600" w:type="dxa"/>
        <w:jc w:val="center"/>
        <w:tblLayout w:type="fixed"/>
        <w:tblLook w:val="04A0" w:firstRow="1" w:lastRow="0" w:firstColumn="1" w:lastColumn="0" w:noHBand="0" w:noVBand="1"/>
      </w:tblPr>
      <w:tblGrid>
        <w:gridCol w:w="1242"/>
        <w:gridCol w:w="2179"/>
        <w:gridCol w:w="2179"/>
      </w:tblGrid>
      <w:tr w:rsidR="003960D8">
        <w:trPr>
          <w:trHeight w:val="288"/>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 xml:space="preserve">　</w:t>
            </w:r>
          </w:p>
        </w:tc>
        <w:tc>
          <w:tcPr>
            <w:tcW w:w="2179"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proofErr w:type="gramStart"/>
            <w:r>
              <w:rPr>
                <w:rFonts w:ascii="宋体" w:hAnsi="宋体" w:cs="宋体" w:hint="eastAsia"/>
                <w:color w:val="000000"/>
                <w:kern w:val="0"/>
                <w:sz w:val="22"/>
              </w:rPr>
              <w:t>强浪有效波高</w:t>
            </w:r>
            <w:proofErr w:type="gramEnd"/>
          </w:p>
        </w:tc>
        <w:tc>
          <w:tcPr>
            <w:tcW w:w="2179"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常浪有效波高</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年</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1.8104</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1.1783</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冬季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1.3431</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0.9790</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春季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1.6612</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1.1581</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夏季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2.0027</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1.4362</w:t>
            </w:r>
          </w:p>
        </w:tc>
      </w:tr>
      <w:tr w:rsidR="003960D8">
        <w:trPr>
          <w:trHeight w:val="288"/>
          <w:jc w:val="center"/>
        </w:trPr>
        <w:tc>
          <w:tcPr>
            <w:tcW w:w="1242"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秋季</w:t>
            </w:r>
          </w:p>
        </w:tc>
        <w:tc>
          <w:tcPr>
            <w:tcW w:w="2179"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1.7486</w:t>
            </w:r>
          </w:p>
        </w:tc>
        <w:tc>
          <w:tcPr>
            <w:tcW w:w="2179"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1.1887</w:t>
            </w:r>
          </w:p>
        </w:tc>
      </w:tr>
    </w:tbl>
    <w:p w:rsidR="003960D8" w:rsidRDefault="003960D8">
      <w:pPr>
        <w:ind w:firstLineChars="200" w:firstLine="420"/>
        <w:jc w:val="center"/>
        <w:rPr>
          <w:sz w:val="21"/>
          <w:szCs w:val="21"/>
          <w:lang w:val="zh-CN"/>
        </w:rPr>
      </w:pPr>
    </w:p>
    <w:p w:rsidR="003960D8" w:rsidRDefault="003960D8">
      <w:pPr>
        <w:ind w:firstLineChars="200" w:firstLine="420"/>
        <w:jc w:val="center"/>
        <w:rPr>
          <w:sz w:val="21"/>
          <w:szCs w:val="21"/>
          <w:lang w:val="zh-CN"/>
        </w:rPr>
      </w:pPr>
    </w:p>
    <w:p w:rsidR="003960D8" w:rsidRDefault="003960D8">
      <w:pPr>
        <w:rPr>
          <w:lang w:val="zh-CN"/>
        </w:rPr>
        <w:sectPr w:rsidR="003960D8">
          <w:headerReference w:type="default" r:id="rId51"/>
          <w:footerReference w:type="default" r:id="rId52"/>
          <w:pgSz w:w="11906" w:h="16838"/>
          <w:pgMar w:top="1418" w:right="1418" w:bottom="1418" w:left="1418" w:header="851" w:footer="850" w:gutter="0"/>
          <w:cols w:space="425"/>
          <w:docGrid w:type="lines" w:linePitch="326"/>
        </w:sectPr>
      </w:pPr>
    </w:p>
    <w:p w:rsidR="003960D8" w:rsidRDefault="00374CF0">
      <w:pPr>
        <w:pStyle w:val="1"/>
        <w:numPr>
          <w:ilvl w:val="0"/>
          <w:numId w:val="1"/>
        </w:numPr>
        <w:spacing w:before="163" w:after="163"/>
      </w:pPr>
      <w:bookmarkStart w:id="209" w:name="_Toc515370301"/>
      <w:r>
        <w:rPr>
          <w:rFonts w:hint="eastAsia"/>
        </w:rPr>
        <w:lastRenderedPageBreak/>
        <w:t>波浪特征时间（逐月）变化规律分析</w:t>
      </w:r>
      <w:bookmarkEnd w:id="209"/>
    </w:p>
    <w:p w:rsidR="003960D8" w:rsidRDefault="00374CF0">
      <w:pPr>
        <w:pStyle w:val="2"/>
        <w:numPr>
          <w:ilvl w:val="1"/>
          <w:numId w:val="13"/>
        </w:numPr>
        <w:spacing w:before="163" w:after="163"/>
      </w:pPr>
      <w:bookmarkStart w:id="210" w:name="_Toc515370302"/>
      <w:r>
        <w:rPr>
          <w:rFonts w:hint="eastAsia"/>
        </w:rPr>
        <w:t>周期、有效波高、风速及主波向逐月时间过程</w:t>
      </w:r>
      <w:bookmarkEnd w:id="210"/>
    </w:p>
    <w:p w:rsidR="003960D8" w:rsidRDefault="00374CF0">
      <w:pPr>
        <w:pStyle w:val="3"/>
        <w:numPr>
          <w:ilvl w:val="2"/>
          <w:numId w:val="13"/>
        </w:numPr>
        <w:spacing w:before="163" w:after="163"/>
      </w:pPr>
      <w:bookmarkStart w:id="211" w:name="_Toc515370303"/>
      <w:r>
        <w:rPr>
          <w:rFonts w:hint="eastAsia"/>
        </w:rPr>
        <w:t>平均周期逐月变化过程</w:t>
      </w:r>
      <w:bookmarkEnd w:id="211"/>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年同月份的平均周期均值，列于表</w:t>
      </w:r>
      <w:r>
        <w:rPr>
          <w:rFonts w:hint="eastAsia"/>
          <w:lang w:val="zh-CN"/>
        </w:rPr>
        <w:t>4-</w:t>
      </w:r>
      <w:r>
        <w:rPr>
          <w:lang w:val="zh-CN"/>
        </w:rPr>
        <w:t>1</w:t>
      </w:r>
      <w:r>
        <w:rPr>
          <w:rFonts w:hint="eastAsia"/>
          <w:lang w:val="zh-CN"/>
        </w:rPr>
        <w:t>，绘制图</w:t>
      </w:r>
      <w:r>
        <w:rPr>
          <w:rFonts w:hint="eastAsia"/>
          <w:lang w:val="zh-CN"/>
        </w:rPr>
        <w:t>4-</w:t>
      </w:r>
      <w:r>
        <w:rPr>
          <w:lang w:val="zh-CN"/>
        </w:rPr>
        <w:t>1</w:t>
      </w:r>
      <w:r>
        <w:rPr>
          <w:rFonts w:hint="eastAsia"/>
          <w:lang w:val="zh-CN"/>
        </w:rPr>
        <w:t>。平均周期均值呈现双峰结构，最大值出现在</w:t>
      </w:r>
      <w:r>
        <w:rPr>
          <w:rFonts w:hint="eastAsia"/>
          <w:lang w:val="zh-CN"/>
        </w:rPr>
        <w:t>5</w:t>
      </w:r>
      <w:r>
        <w:rPr>
          <w:rFonts w:hint="eastAsia"/>
          <w:lang w:val="zh-CN"/>
        </w:rPr>
        <w:t>月，并于</w:t>
      </w:r>
      <w:r>
        <w:rPr>
          <w:rFonts w:hint="eastAsia"/>
          <w:lang w:val="zh-CN"/>
        </w:rPr>
        <w:t>1</w:t>
      </w:r>
      <w:r>
        <w:rPr>
          <w:lang w:val="zh-CN"/>
        </w:rPr>
        <w:t>1</w:t>
      </w:r>
      <w:r>
        <w:rPr>
          <w:rFonts w:hint="eastAsia"/>
          <w:lang w:val="zh-CN"/>
        </w:rPr>
        <w:t>月达到另一个极大值，</w:t>
      </w:r>
      <w:r>
        <w:rPr>
          <w:rFonts w:hint="eastAsia"/>
          <w:lang w:val="zh-CN"/>
        </w:rPr>
        <w:t>6~</w:t>
      </w:r>
      <w:r>
        <w:rPr>
          <w:lang w:val="zh-CN"/>
        </w:rPr>
        <w:t>10</w:t>
      </w:r>
      <w:r>
        <w:rPr>
          <w:rFonts w:hint="eastAsia"/>
          <w:lang w:val="zh-CN"/>
        </w:rPr>
        <w:t>月及</w:t>
      </w:r>
      <w:r>
        <w:rPr>
          <w:rFonts w:hint="eastAsia"/>
          <w:lang w:val="zh-CN"/>
        </w:rPr>
        <w:t>1</w:t>
      </w:r>
      <w:r>
        <w:rPr>
          <w:lang w:val="zh-CN"/>
        </w:rPr>
        <w:t>2</w:t>
      </w:r>
      <w:r>
        <w:rPr>
          <w:rFonts w:hint="eastAsia"/>
          <w:lang w:val="zh-CN"/>
        </w:rPr>
        <w:t>~</w:t>
      </w:r>
      <w:r>
        <w:rPr>
          <w:lang w:val="zh-CN"/>
        </w:rPr>
        <w:t>2</w:t>
      </w:r>
      <w:r>
        <w:rPr>
          <w:rFonts w:hint="eastAsia"/>
          <w:lang w:val="zh-CN"/>
        </w:rPr>
        <w:t>月平均周期均值较低。</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4-1 </w:t>
      </w:r>
      <w:r>
        <w:rPr>
          <w:rFonts w:hint="eastAsia"/>
          <w:sz w:val="21"/>
          <w:szCs w:val="21"/>
          <w:lang w:val="zh-CN"/>
        </w:rPr>
        <w:t>平均</w:t>
      </w:r>
      <w:proofErr w:type="gramStart"/>
      <w:r>
        <w:rPr>
          <w:rFonts w:hint="eastAsia"/>
          <w:sz w:val="21"/>
          <w:szCs w:val="21"/>
          <w:lang w:val="zh-CN"/>
        </w:rPr>
        <w:t>周期月</w:t>
      </w:r>
      <w:proofErr w:type="gramEnd"/>
      <w:r>
        <w:rPr>
          <w:rFonts w:hint="eastAsia"/>
          <w:sz w:val="21"/>
          <w:szCs w:val="21"/>
          <w:lang w:val="zh-CN"/>
        </w:rPr>
        <w:t>均值列表</w:t>
      </w:r>
    </w:p>
    <w:tbl>
      <w:tblPr>
        <w:tblW w:w="9682" w:type="dxa"/>
        <w:tblInd w:w="-318" w:type="dxa"/>
        <w:tblLayout w:type="fixed"/>
        <w:tblLook w:val="04A0" w:firstRow="1" w:lastRow="0" w:firstColumn="1" w:lastColumn="0" w:noHBand="0" w:noVBand="1"/>
      </w:tblPr>
      <w:tblGrid>
        <w:gridCol w:w="1662"/>
        <w:gridCol w:w="669"/>
        <w:gridCol w:w="669"/>
        <w:gridCol w:w="668"/>
        <w:gridCol w:w="668"/>
        <w:gridCol w:w="668"/>
        <w:gridCol w:w="668"/>
        <w:gridCol w:w="668"/>
        <w:gridCol w:w="668"/>
        <w:gridCol w:w="668"/>
        <w:gridCol w:w="668"/>
        <w:gridCol w:w="668"/>
        <w:gridCol w:w="670"/>
      </w:tblGrid>
      <w:tr w:rsidR="003960D8">
        <w:trPr>
          <w:trHeight w:val="288"/>
        </w:trPr>
        <w:tc>
          <w:tcPr>
            <w:tcW w:w="1662"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9"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9"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70"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66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平均周期均值</w:t>
            </w:r>
          </w:p>
        </w:tc>
        <w:tc>
          <w:tcPr>
            <w:tcW w:w="669"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8.85</w:t>
            </w:r>
          </w:p>
        </w:tc>
        <w:tc>
          <w:tcPr>
            <w:tcW w:w="669"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9.34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9.71</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9.90</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9.08</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70"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8.97</w:t>
            </w:r>
          </w:p>
        </w:tc>
      </w:tr>
    </w:tbl>
    <w:p w:rsidR="003960D8" w:rsidRDefault="00374CF0">
      <w:pPr>
        <w:jc w:val="center"/>
        <w:rPr>
          <w:lang w:val="zh-CN"/>
        </w:rPr>
      </w:pPr>
      <w:r>
        <w:rPr>
          <w:noProof/>
          <w:lang w:val="zh-CN"/>
        </w:rPr>
        <w:drawing>
          <wp:inline distT="0" distB="0" distL="0" distR="0">
            <wp:extent cx="3238500" cy="2164080"/>
            <wp:effectExtent l="0" t="0" r="0" b="0"/>
            <wp:docPr id="35" name="图片 35" descr="period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eriod_monthl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 </w:t>
      </w:r>
      <w:r>
        <w:rPr>
          <w:rFonts w:hint="eastAsia"/>
          <w:sz w:val="21"/>
          <w:szCs w:val="21"/>
          <w:lang w:val="zh-CN"/>
        </w:rPr>
        <w:t>平均周期均值逐月时间过程</w:t>
      </w:r>
    </w:p>
    <w:p w:rsidR="003960D8" w:rsidRDefault="00374CF0">
      <w:pPr>
        <w:pStyle w:val="3"/>
        <w:numPr>
          <w:ilvl w:val="2"/>
          <w:numId w:val="13"/>
        </w:numPr>
        <w:spacing w:before="163" w:after="163"/>
      </w:pPr>
      <w:bookmarkStart w:id="212" w:name="_Toc515370304"/>
      <w:r>
        <w:rPr>
          <w:rFonts w:hint="eastAsia"/>
        </w:rPr>
        <w:t>有效波高逐月时间过程</w:t>
      </w:r>
      <w:bookmarkEnd w:id="212"/>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年同月份的有效波高均值，列于表</w:t>
      </w:r>
      <w:r>
        <w:rPr>
          <w:rFonts w:hint="eastAsia"/>
          <w:lang w:val="zh-CN"/>
        </w:rPr>
        <w:t>4-</w:t>
      </w:r>
      <w:r>
        <w:rPr>
          <w:lang w:val="zh-CN"/>
        </w:rPr>
        <w:t>2</w:t>
      </w:r>
      <w:r>
        <w:rPr>
          <w:rFonts w:hint="eastAsia"/>
          <w:lang w:val="zh-CN"/>
        </w:rPr>
        <w:t>，绘制图</w:t>
      </w:r>
      <w:r>
        <w:rPr>
          <w:rFonts w:hint="eastAsia"/>
          <w:lang w:val="zh-CN"/>
        </w:rPr>
        <w:t>4-</w:t>
      </w:r>
      <w:r>
        <w:rPr>
          <w:lang w:val="zh-CN"/>
        </w:rPr>
        <w:t>2</w:t>
      </w:r>
      <w:r>
        <w:rPr>
          <w:rFonts w:hint="eastAsia"/>
          <w:lang w:val="zh-CN"/>
        </w:rPr>
        <w:t>。有效波高均值呈现单峰结构，最大值出现在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4-2 </w:t>
      </w:r>
      <w:r>
        <w:rPr>
          <w:rFonts w:hint="eastAsia"/>
          <w:sz w:val="21"/>
          <w:szCs w:val="21"/>
          <w:lang w:val="zh-CN"/>
        </w:rPr>
        <w:t>有效波高月均值列表</w:t>
      </w:r>
    </w:p>
    <w:tbl>
      <w:tblPr>
        <w:tblW w:w="9683" w:type="dxa"/>
        <w:tblInd w:w="-318" w:type="dxa"/>
        <w:tblLayout w:type="fixed"/>
        <w:tblLook w:val="04A0" w:firstRow="1" w:lastRow="0" w:firstColumn="1" w:lastColumn="0" w:noHBand="0" w:noVBand="1"/>
      </w:tblPr>
      <w:tblGrid>
        <w:gridCol w:w="1692"/>
        <w:gridCol w:w="667"/>
        <w:gridCol w:w="666"/>
        <w:gridCol w:w="666"/>
        <w:gridCol w:w="666"/>
        <w:gridCol w:w="666"/>
        <w:gridCol w:w="666"/>
        <w:gridCol w:w="666"/>
        <w:gridCol w:w="666"/>
        <w:gridCol w:w="666"/>
        <w:gridCol w:w="666"/>
        <w:gridCol w:w="666"/>
        <w:gridCol w:w="664"/>
      </w:tblGrid>
      <w:tr w:rsidR="003960D8">
        <w:trPr>
          <w:trHeight w:val="288"/>
        </w:trPr>
        <w:tc>
          <w:tcPr>
            <w:tcW w:w="1692"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7"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64"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69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有效波高均值</w:t>
            </w:r>
          </w:p>
        </w:tc>
        <w:tc>
          <w:tcPr>
            <w:tcW w:w="667"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1.12</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1.44</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1.39</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w:t>
            </w:r>
          </w:p>
        </w:tc>
        <w:tc>
          <w:tcPr>
            <w:tcW w:w="664"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r>
    </w:tbl>
    <w:p w:rsidR="003960D8" w:rsidRDefault="00374CF0">
      <w:pPr>
        <w:jc w:val="center"/>
        <w:rPr>
          <w:lang w:val="zh-CN"/>
        </w:rPr>
      </w:pPr>
      <w:r>
        <w:rPr>
          <w:noProof/>
          <w:lang w:val="zh-CN"/>
        </w:rPr>
        <w:lastRenderedPageBreak/>
        <w:drawing>
          <wp:inline distT="0" distB="0" distL="0" distR="0">
            <wp:extent cx="3238500" cy="2164080"/>
            <wp:effectExtent l="0" t="0" r="0" b="0"/>
            <wp:docPr id="36" name="图片 36" descr="height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eight_monthl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 </w:t>
      </w:r>
      <w:r>
        <w:rPr>
          <w:rFonts w:hint="eastAsia"/>
          <w:sz w:val="21"/>
          <w:szCs w:val="21"/>
          <w:lang w:val="zh-CN"/>
        </w:rPr>
        <w:t>有效波高均值逐月时间过程</w:t>
      </w:r>
    </w:p>
    <w:p w:rsidR="003960D8" w:rsidRDefault="003960D8">
      <w:pPr>
        <w:jc w:val="center"/>
        <w:rPr>
          <w:lang w:val="zh-CN"/>
        </w:rPr>
      </w:pPr>
    </w:p>
    <w:p w:rsidR="003960D8" w:rsidRDefault="00374CF0">
      <w:pPr>
        <w:pStyle w:val="3"/>
        <w:numPr>
          <w:ilvl w:val="2"/>
          <w:numId w:val="13"/>
        </w:numPr>
        <w:spacing w:before="163" w:after="163"/>
      </w:pPr>
      <w:bookmarkStart w:id="213" w:name="_Toc515370305"/>
      <w:r>
        <w:rPr>
          <w:rFonts w:hint="eastAsia"/>
        </w:rPr>
        <w:t>海面风速逐月时间过程</w:t>
      </w:r>
      <w:bookmarkEnd w:id="213"/>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年同月份的海面风速均值，列于表</w:t>
      </w:r>
      <w:r>
        <w:rPr>
          <w:rFonts w:hint="eastAsia"/>
          <w:lang w:val="zh-CN"/>
        </w:rPr>
        <w:t>4-</w:t>
      </w:r>
      <w:r>
        <w:rPr>
          <w:lang w:val="zh-CN"/>
        </w:rPr>
        <w:t>3</w:t>
      </w:r>
      <w:r>
        <w:rPr>
          <w:rFonts w:hint="eastAsia"/>
          <w:lang w:val="zh-CN"/>
        </w:rPr>
        <w:t>，绘制图</w:t>
      </w:r>
      <w:r>
        <w:rPr>
          <w:rFonts w:hint="eastAsia"/>
          <w:lang w:val="zh-CN"/>
        </w:rPr>
        <w:t>4-</w:t>
      </w:r>
      <w:r>
        <w:rPr>
          <w:lang w:val="zh-CN"/>
        </w:rPr>
        <w:t>3</w:t>
      </w:r>
      <w:r>
        <w:rPr>
          <w:rFonts w:hint="eastAsia"/>
          <w:lang w:val="zh-CN"/>
        </w:rPr>
        <w:t>。海面</w:t>
      </w:r>
      <w:proofErr w:type="gramStart"/>
      <w:r>
        <w:rPr>
          <w:rFonts w:hint="eastAsia"/>
          <w:lang w:val="zh-CN"/>
        </w:rPr>
        <w:t>风速月</w:t>
      </w:r>
      <w:proofErr w:type="gramEnd"/>
      <w:r>
        <w:rPr>
          <w:rFonts w:hint="eastAsia"/>
          <w:lang w:val="zh-CN"/>
        </w:rPr>
        <w:t>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月逐月递减。逐月变化趋势与有效波高类似，两者变化可能存在相关性。本文将于</w:t>
      </w:r>
      <w:r>
        <w:rPr>
          <w:rFonts w:hint="eastAsia"/>
          <w:lang w:val="zh-CN"/>
        </w:rPr>
        <w:t>4</w:t>
      </w:r>
      <w:r>
        <w:rPr>
          <w:lang w:val="zh-CN"/>
        </w:rPr>
        <w:t>.2</w:t>
      </w:r>
      <w:r>
        <w:rPr>
          <w:rFonts w:hint="eastAsia"/>
          <w:lang w:val="zh-CN"/>
        </w:rPr>
        <w:t>论述海面风速及有效波高的相关性。</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4-3 </w:t>
      </w:r>
      <w:proofErr w:type="gramStart"/>
      <w:r>
        <w:rPr>
          <w:rFonts w:hint="eastAsia"/>
          <w:sz w:val="21"/>
          <w:szCs w:val="21"/>
          <w:lang w:val="zh-CN"/>
        </w:rPr>
        <w:t>风速月</w:t>
      </w:r>
      <w:proofErr w:type="gramEnd"/>
      <w:r>
        <w:rPr>
          <w:rFonts w:hint="eastAsia"/>
          <w:sz w:val="21"/>
          <w:szCs w:val="21"/>
          <w:lang w:val="zh-CN"/>
        </w:rPr>
        <w:t>均值列表</w:t>
      </w:r>
    </w:p>
    <w:tbl>
      <w:tblPr>
        <w:tblW w:w="9060" w:type="dxa"/>
        <w:tblLayout w:type="fixed"/>
        <w:tblLook w:val="04A0" w:firstRow="1" w:lastRow="0" w:firstColumn="1" w:lastColumn="0" w:noHBand="0" w:noVBand="1"/>
      </w:tblPr>
      <w:tblGrid>
        <w:gridCol w:w="1096"/>
        <w:gridCol w:w="664"/>
        <w:gridCol w:w="664"/>
        <w:gridCol w:w="664"/>
        <w:gridCol w:w="664"/>
        <w:gridCol w:w="664"/>
        <w:gridCol w:w="664"/>
        <w:gridCol w:w="664"/>
        <w:gridCol w:w="665"/>
        <w:gridCol w:w="665"/>
        <w:gridCol w:w="665"/>
        <w:gridCol w:w="665"/>
        <w:gridCol w:w="656"/>
      </w:tblGrid>
      <w:tr w:rsidR="003960D8">
        <w:trPr>
          <w:trHeight w:val="288"/>
        </w:trPr>
        <w:tc>
          <w:tcPr>
            <w:tcW w:w="1096"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56"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096"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风速均值</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3.08</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3.37</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3.35</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3.27</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3.60</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4.93</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5.59</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3.83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3.03</w:t>
            </w:r>
          </w:p>
        </w:tc>
        <w:tc>
          <w:tcPr>
            <w:tcW w:w="65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2.99</w:t>
            </w:r>
          </w:p>
        </w:tc>
      </w:tr>
    </w:tbl>
    <w:p w:rsidR="003960D8" w:rsidRDefault="00374CF0">
      <w:pPr>
        <w:jc w:val="center"/>
        <w:rPr>
          <w:lang w:val="zh-CN"/>
        </w:rPr>
      </w:pPr>
      <w:r>
        <w:rPr>
          <w:noProof/>
          <w:lang w:val="zh-CN"/>
        </w:rPr>
        <w:drawing>
          <wp:inline distT="0" distB="0" distL="0" distR="0">
            <wp:extent cx="3238500" cy="2164080"/>
            <wp:effectExtent l="0" t="0" r="0" b="0"/>
            <wp:docPr id="37" name="图片 37" descr="ws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s_monthl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-3 </w:t>
      </w:r>
      <w:r>
        <w:rPr>
          <w:rFonts w:hint="eastAsia"/>
          <w:sz w:val="21"/>
          <w:szCs w:val="21"/>
          <w:lang w:val="zh-CN"/>
        </w:rPr>
        <w:t>风速均值逐月时间过程</w:t>
      </w:r>
    </w:p>
    <w:p w:rsidR="003960D8" w:rsidRDefault="00374CF0">
      <w:pPr>
        <w:pStyle w:val="3"/>
        <w:numPr>
          <w:ilvl w:val="2"/>
          <w:numId w:val="13"/>
        </w:numPr>
        <w:spacing w:before="163" w:after="163"/>
      </w:pPr>
      <w:bookmarkStart w:id="214" w:name="_Toc7183"/>
      <w:bookmarkStart w:id="215" w:name="_Toc515370306"/>
      <w:r>
        <w:lastRenderedPageBreak/>
        <w:t>主波向逐月时间过程</w:t>
      </w:r>
      <w:bookmarkEnd w:id="215"/>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年同月份的主波向均值，列于表</w:t>
      </w:r>
      <w:r>
        <w:rPr>
          <w:rFonts w:hint="eastAsia"/>
          <w:lang w:val="zh-CN"/>
        </w:rPr>
        <w:t>4-</w:t>
      </w:r>
      <w:r>
        <w:rPr>
          <w:lang w:val="zh-CN"/>
        </w:rPr>
        <w:t>4</w:t>
      </w:r>
      <w:r>
        <w:rPr>
          <w:rFonts w:hint="eastAsia"/>
          <w:lang w:val="zh-CN"/>
        </w:rPr>
        <w:t>，绘制图</w:t>
      </w:r>
      <w:r>
        <w:rPr>
          <w:rFonts w:hint="eastAsia"/>
          <w:lang w:val="zh-CN"/>
        </w:rPr>
        <w:t>4-</w:t>
      </w:r>
      <w:r>
        <w:rPr>
          <w:lang w:val="zh-CN"/>
        </w:rPr>
        <w:t>4</w:t>
      </w:r>
      <w:r>
        <w:rPr>
          <w:rFonts w:hint="eastAsia"/>
          <w:lang w:val="zh-CN"/>
        </w:rPr>
        <w:t>，并根据本文</w:t>
      </w:r>
      <w:r>
        <w:rPr>
          <w:rFonts w:hint="eastAsia"/>
          <w:lang w:val="zh-CN"/>
        </w:rPr>
        <w:t>3</w:t>
      </w:r>
      <w:r>
        <w:rPr>
          <w:lang w:val="zh-CN"/>
        </w:rPr>
        <w:t>.2.3</w:t>
      </w:r>
      <w:r>
        <w:rPr>
          <w:rFonts w:hint="eastAsia"/>
          <w:lang w:val="zh-CN"/>
        </w:rPr>
        <w:t>中的方向划分方法进行方向划分。主波向的月均值总体在一个比较小的范围内波动，总体仍处于</w:t>
      </w:r>
      <w:r>
        <w:rPr>
          <w:rFonts w:hint="eastAsia"/>
          <w:lang w:val="zh-CN"/>
        </w:rPr>
        <w:t>S</w:t>
      </w:r>
      <w:r>
        <w:rPr>
          <w:lang w:val="zh-CN"/>
        </w:rPr>
        <w:t>SW</w:t>
      </w:r>
      <w:r>
        <w:rPr>
          <w:rFonts w:hint="eastAsia"/>
          <w:lang w:val="zh-CN"/>
        </w:rPr>
        <w:t>的范围内。</w:t>
      </w:r>
    </w:p>
    <w:p w:rsidR="003960D8" w:rsidRDefault="00374CF0">
      <w:pPr>
        <w:ind w:left="375"/>
        <w:jc w:val="center"/>
        <w:rPr>
          <w:sz w:val="21"/>
          <w:szCs w:val="21"/>
          <w:lang w:val="zh-CN"/>
        </w:rPr>
      </w:pPr>
      <w:r>
        <w:rPr>
          <w:rFonts w:hint="eastAsia"/>
          <w:sz w:val="21"/>
          <w:szCs w:val="21"/>
          <w:lang w:val="zh-CN"/>
        </w:rPr>
        <w:t>表</w:t>
      </w:r>
      <w:r>
        <w:rPr>
          <w:sz w:val="21"/>
          <w:szCs w:val="21"/>
          <w:lang w:val="zh-CN"/>
        </w:rPr>
        <w:t xml:space="preserve">4-4 </w:t>
      </w:r>
      <w:r>
        <w:rPr>
          <w:rFonts w:hint="eastAsia"/>
          <w:sz w:val="21"/>
          <w:szCs w:val="21"/>
          <w:lang w:val="zh-CN"/>
        </w:rPr>
        <w:t>主波向及其</w:t>
      </w:r>
      <w:proofErr w:type="gramStart"/>
      <w:r>
        <w:rPr>
          <w:rFonts w:hint="eastAsia"/>
          <w:sz w:val="21"/>
          <w:szCs w:val="21"/>
          <w:lang w:val="zh-CN"/>
        </w:rPr>
        <w:t>方向月</w:t>
      </w:r>
      <w:proofErr w:type="gramEnd"/>
      <w:r>
        <w:rPr>
          <w:rFonts w:hint="eastAsia"/>
          <w:sz w:val="21"/>
          <w:szCs w:val="21"/>
          <w:lang w:val="zh-CN"/>
        </w:rPr>
        <w:t>均值列表</w:t>
      </w:r>
    </w:p>
    <w:tbl>
      <w:tblPr>
        <w:tblW w:w="10068" w:type="dxa"/>
        <w:jc w:val="center"/>
        <w:tblLayout w:type="fixed"/>
        <w:tblLook w:val="04A0" w:firstRow="1" w:lastRow="0" w:firstColumn="1" w:lastColumn="0" w:noHBand="0" w:noVBand="1"/>
      </w:tblPr>
      <w:tblGrid>
        <w:gridCol w:w="876"/>
        <w:gridCol w:w="766"/>
        <w:gridCol w:w="766"/>
        <w:gridCol w:w="766"/>
        <w:gridCol w:w="766"/>
        <w:gridCol w:w="766"/>
        <w:gridCol w:w="766"/>
        <w:gridCol w:w="766"/>
        <w:gridCol w:w="766"/>
        <w:gridCol w:w="766"/>
        <w:gridCol w:w="766"/>
        <w:gridCol w:w="766"/>
        <w:gridCol w:w="766"/>
      </w:tblGrid>
      <w:tr w:rsidR="003960D8">
        <w:trPr>
          <w:trHeight w:val="288"/>
          <w:jc w:val="center"/>
        </w:trPr>
        <w:tc>
          <w:tcPr>
            <w:tcW w:w="876"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月份</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jc w:val="center"/>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主波向</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203.9</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198.6</w:t>
            </w:r>
          </w:p>
        </w:tc>
        <w:tc>
          <w:tcPr>
            <w:tcW w:w="766"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r>
      <w:tr w:rsidR="003960D8">
        <w:trPr>
          <w:trHeight w:val="288"/>
          <w:jc w:val="center"/>
        </w:trPr>
        <w:tc>
          <w:tcPr>
            <w:tcW w:w="876"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方向</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r>
    </w:tbl>
    <w:p w:rsidR="003960D8" w:rsidRDefault="00374CF0">
      <w:pPr>
        <w:jc w:val="center"/>
        <w:rPr>
          <w:lang w:val="zh-CN"/>
        </w:rPr>
      </w:pPr>
      <w:r>
        <w:rPr>
          <w:noProof/>
          <w:lang w:val="zh-CN"/>
        </w:rPr>
        <w:drawing>
          <wp:inline distT="0" distB="0" distL="0" distR="0">
            <wp:extent cx="3238500" cy="2164080"/>
            <wp:effectExtent l="0" t="0" r="0" b="0"/>
            <wp:docPr id="38" name="图片 38" descr="wavedir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avedir_monthl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-4 </w:t>
      </w:r>
      <w:r>
        <w:rPr>
          <w:rFonts w:hint="eastAsia"/>
          <w:sz w:val="21"/>
          <w:szCs w:val="21"/>
          <w:lang w:val="zh-CN"/>
        </w:rPr>
        <w:t>主波向均值逐月时间过程</w:t>
      </w:r>
    </w:p>
    <w:p w:rsidR="003960D8" w:rsidRDefault="00374CF0">
      <w:pPr>
        <w:pStyle w:val="2"/>
        <w:numPr>
          <w:ilvl w:val="1"/>
          <w:numId w:val="13"/>
        </w:numPr>
        <w:spacing w:before="163" w:after="163"/>
      </w:pPr>
      <w:bookmarkStart w:id="216" w:name="_Toc8605"/>
      <w:bookmarkStart w:id="217" w:name="_Toc515370307"/>
      <w:bookmarkEnd w:id="214"/>
      <w:r>
        <w:rPr>
          <w:rFonts w:hint="eastAsia"/>
        </w:rPr>
        <w:t>波高与风速</w:t>
      </w:r>
      <w:bookmarkEnd w:id="216"/>
      <w:r>
        <w:rPr>
          <w:rFonts w:hint="eastAsia"/>
        </w:rPr>
        <w:t>的相关性分析（分季及不分季分析）</w:t>
      </w:r>
      <w:bookmarkEnd w:id="217"/>
    </w:p>
    <w:p w:rsidR="003960D8" w:rsidRDefault="00374CF0">
      <w:pPr>
        <w:pStyle w:val="3"/>
        <w:numPr>
          <w:ilvl w:val="2"/>
          <w:numId w:val="13"/>
        </w:numPr>
        <w:spacing w:before="163" w:after="163"/>
      </w:pPr>
      <w:bookmarkStart w:id="218" w:name="_Toc515370308"/>
      <w:r>
        <w:rPr>
          <w:rFonts w:hint="eastAsia"/>
        </w:rPr>
        <w:t>全年（不分季）波高与海面风速的相关性分析</w:t>
      </w:r>
      <w:bookmarkEnd w:id="218"/>
    </w:p>
    <w:p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工具包对全年有效波高和海面风速进行</w:t>
      </w:r>
      <w:proofErr w:type="gramStart"/>
      <w:r>
        <w:rPr>
          <w:rFonts w:hint="eastAsia"/>
          <w:lang w:val="zh-CN"/>
        </w:rPr>
        <w:t>一</w:t>
      </w:r>
      <w:proofErr w:type="gramEnd"/>
      <w:r>
        <w:rPr>
          <w:rFonts w:hint="eastAsia"/>
          <w:lang w:val="zh-CN"/>
        </w:rPr>
        <w:t>次线性回归分析，并求拟合曲线的斜率、截距及相关系数，以验证本文于</w:t>
      </w:r>
      <w:r>
        <w:rPr>
          <w:rFonts w:hint="eastAsia"/>
          <w:lang w:val="zh-CN"/>
        </w:rPr>
        <w:t>4</w:t>
      </w:r>
      <w:r>
        <w:rPr>
          <w:lang w:val="zh-CN"/>
        </w:rPr>
        <w:t>.1.3</w:t>
      </w:r>
      <w:r>
        <w:rPr>
          <w:rFonts w:hint="eastAsia"/>
          <w:lang w:val="zh-CN"/>
        </w:rPr>
        <w:t>提出的猜想。</w:t>
      </w:r>
    </w:p>
    <w:p w:rsidR="003960D8" w:rsidRDefault="00374CF0">
      <w:pPr>
        <w:ind w:firstLineChars="200" w:firstLine="480"/>
        <w:jc w:val="center"/>
        <w:rPr>
          <w:lang w:val="zh-CN"/>
        </w:rPr>
      </w:pPr>
      <w:r>
        <w:rPr>
          <w:noProof/>
          <w:lang w:val="zh-CN"/>
        </w:rPr>
        <w:lastRenderedPageBreak/>
        <w:drawing>
          <wp:inline distT="0" distB="0" distL="0" distR="0">
            <wp:extent cx="3239770" cy="2159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5 </w:t>
      </w:r>
      <w:r>
        <w:rPr>
          <w:rFonts w:hint="eastAsia"/>
          <w:sz w:val="21"/>
          <w:szCs w:val="21"/>
          <w:lang w:val="zh-CN"/>
        </w:rPr>
        <w:t>全年有效波高与风速的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rPr>
          <w:szCs w:val="24"/>
          <w:lang w:val="zh-CN"/>
        </w:rPr>
      </w:pPr>
      <w:r>
        <w:rPr>
          <w:rFonts w:hint="eastAsia"/>
          <w:szCs w:val="24"/>
          <w:lang w:val="zh-CN"/>
        </w:rPr>
        <w:t>得出曲线方程为及相关系数：</w:t>
      </w:r>
    </w:p>
    <w:p w:rsidR="003960D8" w:rsidRDefault="00374CF0">
      <w:pPr>
        <w:ind w:firstLineChars="200" w:firstLine="480"/>
        <w:rPr>
          <w:szCs w:val="24"/>
          <w:lang w:val="zh-CN"/>
        </w:rPr>
      </w:pPr>
      <m:oMathPara>
        <m:oMath>
          <m:r>
            <m:rPr>
              <m:sty m:val="p"/>
            </m:rPr>
            <w:rPr>
              <w:rFonts w:ascii="Cambria Math" w:hAnsi="Cambria Math"/>
              <w:szCs w:val="24"/>
              <w:lang w:val="zh-CN"/>
            </w:rPr>
            <m:t>y=3.004</m:t>
          </m:r>
          <m:r>
            <m:rPr>
              <m:nor/>
            </m:rPr>
            <w:rPr>
              <w:rFonts w:ascii="Cambria Math" w:hAnsi="Cambria Math"/>
              <w:szCs w:val="24"/>
              <w:lang w:val="zh-CN"/>
            </w:rPr>
            <m:t>x</m:t>
          </m:r>
          <m:r>
            <m:rPr>
              <m:sty m:val="p"/>
            </m:rPr>
            <w:rPr>
              <w:rFonts w:ascii="Cambria Math" w:hAnsi="Cambria Math"/>
              <w:szCs w:val="24"/>
              <w:lang w:val="zh-CN"/>
            </w:rPr>
            <m:t>+0.2236,</m:t>
          </m:r>
        </m:oMath>
      </m:oMathPara>
    </w:p>
    <w:p w:rsidR="003960D8" w:rsidRDefault="00374CF0">
      <w:pPr>
        <w:ind w:firstLineChars="200" w:firstLine="480"/>
        <w:rPr>
          <w:szCs w:val="24"/>
          <w:lang w:val="zh-CN"/>
        </w:rPr>
      </w:pPr>
      <m:oMathPara>
        <m:oMath>
          <m:r>
            <m:rPr>
              <m:sty m:val="p"/>
            </m:rPr>
            <w:rPr>
              <w:rFonts w:ascii="Cambria Math" w:hAnsi="Cambria Math"/>
              <w:szCs w:val="24"/>
              <w:lang w:val="zh-CN"/>
            </w:rPr>
            <m:t>r=0.5182</m:t>
          </m:r>
        </m:oMath>
      </m:oMathPara>
    </w:p>
    <w:p w:rsidR="003960D8" w:rsidRDefault="00374CF0">
      <w:pPr>
        <w:ind w:firstLineChars="200" w:firstLine="480"/>
        <w:rPr>
          <w:szCs w:val="24"/>
          <w:lang w:val="zh-CN"/>
        </w:rPr>
      </w:pPr>
      <w:r>
        <w:rPr>
          <w:rFonts w:hint="eastAsia"/>
          <w:szCs w:val="24"/>
          <w:lang w:val="zh-CN"/>
        </w:rPr>
        <w:t>线性相关性较好，因此可认为，喀麦隆外海有效波高与海面风速有相关关系，拟合良好。</w:t>
      </w:r>
    </w:p>
    <w:p w:rsidR="003960D8" w:rsidRDefault="00374CF0">
      <w:pPr>
        <w:pStyle w:val="3"/>
        <w:numPr>
          <w:ilvl w:val="2"/>
          <w:numId w:val="13"/>
        </w:numPr>
        <w:spacing w:before="163" w:after="163"/>
      </w:pPr>
      <w:bookmarkStart w:id="219" w:name="_Toc515370309"/>
      <w:r>
        <w:rPr>
          <w:rFonts w:hint="eastAsia"/>
        </w:rPr>
        <w:t>分季波高与海面风速的相关性分析</w:t>
      </w:r>
      <w:bookmarkEnd w:id="219"/>
    </w:p>
    <w:p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工具包对各季节有效波高和海面风速进行</w:t>
      </w:r>
      <w:proofErr w:type="gramStart"/>
      <w:r>
        <w:rPr>
          <w:rFonts w:hint="eastAsia"/>
          <w:lang w:val="zh-CN"/>
        </w:rPr>
        <w:t>一</w:t>
      </w:r>
      <w:proofErr w:type="gramEnd"/>
      <w:r>
        <w:rPr>
          <w:rFonts w:hint="eastAsia"/>
          <w:lang w:val="zh-CN"/>
        </w:rPr>
        <w:t>次线性回归分析，并求拟合曲线的斜率、截距及相关系数。得出冬季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1.5213</w:t>
      </w:r>
      <w:r>
        <w:rPr>
          <w:rFonts w:hint="eastAsia"/>
          <w:lang w:val="zh-CN"/>
        </w:rPr>
        <w:t>x+</w:t>
      </w:r>
      <w:r>
        <w:rPr>
          <w:lang w:val="zh-CN"/>
        </w:rPr>
        <w:t>1.5948</w:t>
      </w:r>
      <w:r>
        <w:rPr>
          <w:rFonts w:hint="eastAsia"/>
          <w:lang w:val="zh-CN"/>
        </w:rPr>
        <w:t>，相关系数为</w:t>
      </w:r>
      <w:r>
        <w:rPr>
          <w:rFonts w:hint="eastAsia"/>
          <w:lang w:val="zh-CN"/>
        </w:rPr>
        <w:t>0</w:t>
      </w:r>
      <w:r>
        <w:rPr>
          <w:lang w:val="zh-CN"/>
        </w:rPr>
        <w:t>.2063</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1.2603</w:t>
      </w:r>
      <w:r>
        <w:rPr>
          <w:rFonts w:hint="eastAsia"/>
          <w:lang w:val="zh-CN"/>
        </w:rPr>
        <w:t>x+</w:t>
      </w:r>
      <w:r>
        <w:rPr>
          <w:lang w:val="zh-CN"/>
        </w:rPr>
        <w:t>1.8854</w:t>
      </w:r>
      <w:r>
        <w:rPr>
          <w:rFonts w:hint="eastAsia"/>
          <w:lang w:val="zh-CN"/>
        </w:rPr>
        <w:t>，相关系数为</w:t>
      </w:r>
      <w:r>
        <w:rPr>
          <w:rFonts w:hint="eastAsia"/>
          <w:lang w:val="zh-CN"/>
        </w:rPr>
        <w:t>0</w:t>
      </w:r>
      <w:r>
        <w:rPr>
          <w:lang w:val="zh-CN"/>
        </w:rPr>
        <w:t>.2102</w:t>
      </w:r>
      <w:r>
        <w:rPr>
          <w:rFonts w:hint="eastAsia"/>
          <w:lang w:val="zh-CN"/>
        </w:rPr>
        <w:t>，线性相关性不明显，可认为</w:t>
      </w:r>
      <w:r w:rsidR="00866D26">
        <w:rPr>
          <w:rFonts w:hint="eastAsia"/>
          <w:lang w:val="zh-CN"/>
        </w:rPr>
        <w:t>春</w:t>
      </w:r>
      <w:r>
        <w:rPr>
          <w:rFonts w:hint="eastAsia"/>
          <w:lang w:val="zh-CN"/>
        </w:rPr>
        <w:t>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2.1131</w:t>
      </w:r>
      <w:r>
        <w:rPr>
          <w:rFonts w:hint="eastAsia"/>
          <w:lang w:val="zh-CN"/>
        </w:rPr>
        <w:t>x+</w:t>
      </w:r>
      <w:r>
        <w:rPr>
          <w:lang w:val="zh-CN"/>
        </w:rPr>
        <w:t>2.1986</w:t>
      </w:r>
      <w:r>
        <w:rPr>
          <w:rFonts w:hint="eastAsia"/>
          <w:lang w:val="zh-CN"/>
        </w:rPr>
        <w:t>，相关系数为</w:t>
      </w:r>
      <w:r>
        <w:rPr>
          <w:rFonts w:hint="eastAsia"/>
          <w:lang w:val="zh-CN"/>
        </w:rPr>
        <w:t>0</w:t>
      </w:r>
      <w:r>
        <w:rPr>
          <w:lang w:val="zh-CN"/>
        </w:rPr>
        <w:t>.3710</w:t>
      </w:r>
      <w:r>
        <w:rPr>
          <w:rFonts w:hint="eastAsia"/>
          <w:lang w:val="zh-CN"/>
        </w:rPr>
        <w:t>，线性相关性不明显，可认为</w:t>
      </w:r>
      <w:r w:rsidR="00866D26">
        <w:rPr>
          <w:rFonts w:hint="eastAsia"/>
          <w:lang w:val="zh-CN"/>
        </w:rPr>
        <w:t>夏</w:t>
      </w:r>
      <w:r>
        <w:rPr>
          <w:rFonts w:hint="eastAsia"/>
          <w:lang w:val="zh-CN"/>
        </w:rPr>
        <w:t>季有效波高与海面风速没有明显相关关系；得出秋季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2.6645</w:t>
      </w:r>
      <w:r>
        <w:rPr>
          <w:rFonts w:hint="eastAsia"/>
          <w:lang w:val="zh-CN"/>
        </w:rPr>
        <w:t>x+</w:t>
      </w:r>
      <w:r>
        <w:rPr>
          <w:lang w:val="zh-CN"/>
        </w:rPr>
        <w:t>0.5800</w:t>
      </w:r>
      <w:r>
        <w:rPr>
          <w:rFonts w:hint="eastAsia"/>
          <w:lang w:val="zh-CN"/>
        </w:rPr>
        <w:t>，相关系数为</w:t>
      </w:r>
      <w:r>
        <w:rPr>
          <w:rFonts w:hint="eastAsia"/>
          <w:lang w:val="zh-CN"/>
        </w:rPr>
        <w:t>0</w:t>
      </w:r>
      <w:r>
        <w:rPr>
          <w:lang w:val="zh-CN"/>
        </w:rPr>
        <w:t>.4252</w:t>
      </w:r>
      <w:r>
        <w:rPr>
          <w:rFonts w:hint="eastAsia"/>
          <w:lang w:val="zh-CN"/>
        </w:rPr>
        <w:t>，略有线性相关性</w:t>
      </w:r>
      <w:r w:rsidR="00866D26">
        <w:rPr>
          <w:rFonts w:hint="eastAsia"/>
          <w:lang w:val="zh-CN"/>
        </w:rPr>
        <w:t>，</w:t>
      </w:r>
      <w:r>
        <w:rPr>
          <w:rFonts w:hint="eastAsia"/>
          <w:lang w:val="zh-CN"/>
        </w:rPr>
        <w:t>可认为</w:t>
      </w:r>
      <w:r w:rsidR="00866D26">
        <w:rPr>
          <w:rFonts w:hint="eastAsia"/>
          <w:lang w:val="zh-CN"/>
        </w:rPr>
        <w:t>秋</w:t>
      </w:r>
      <w:r>
        <w:rPr>
          <w:rFonts w:hint="eastAsia"/>
          <w:lang w:val="zh-CN"/>
        </w:rPr>
        <w:t>季有效波高与海面风速没有明显相关关系。</w:t>
      </w:r>
    </w:p>
    <w:p w:rsidR="003960D8" w:rsidRDefault="00374CF0">
      <w:pPr>
        <w:ind w:firstLineChars="200" w:firstLine="480"/>
        <w:rPr>
          <w:lang w:val="zh-CN"/>
        </w:rPr>
      </w:pPr>
      <w:r>
        <w:rPr>
          <w:rFonts w:hint="eastAsia"/>
          <w:lang w:val="zh-CN"/>
        </w:rPr>
        <w:t>结合</w:t>
      </w:r>
      <w:r>
        <w:rPr>
          <w:rFonts w:hint="eastAsia"/>
          <w:lang w:val="zh-CN"/>
        </w:rPr>
        <w:t>4</w:t>
      </w:r>
      <w:r>
        <w:rPr>
          <w:lang w:val="zh-CN"/>
        </w:rPr>
        <w:t>.2.1</w:t>
      </w:r>
      <w:r>
        <w:rPr>
          <w:rFonts w:hint="eastAsia"/>
          <w:lang w:val="zh-CN"/>
        </w:rPr>
        <w:t>的结论，我们可以得知，喀麦隆外海全年风速与有效波高有较强相关关系；但分季情况下，海面风速与有效波高没有明显相关性。结合图</w:t>
      </w:r>
      <w:r>
        <w:rPr>
          <w:rFonts w:hint="eastAsia"/>
          <w:lang w:val="zh-CN"/>
        </w:rPr>
        <w:t>4</w:t>
      </w:r>
      <w:r>
        <w:rPr>
          <w:lang w:val="zh-CN"/>
        </w:rPr>
        <w:t>-10</w:t>
      </w:r>
      <w:r>
        <w:rPr>
          <w:rFonts w:hint="eastAsia"/>
          <w:lang w:val="zh-CN"/>
        </w:rPr>
        <w:t>，此结论与</w:t>
      </w:r>
      <w:r>
        <w:rPr>
          <w:rFonts w:hint="eastAsia"/>
          <w:lang w:val="zh-CN"/>
        </w:rPr>
        <w:t>4</w:t>
      </w:r>
      <w:r>
        <w:rPr>
          <w:lang w:val="zh-CN"/>
        </w:rPr>
        <w:t>.1.2</w:t>
      </w:r>
      <w:r>
        <w:rPr>
          <w:rFonts w:hint="eastAsia"/>
          <w:lang w:val="zh-CN"/>
        </w:rPr>
        <w:t>~</w:t>
      </w:r>
      <w:r>
        <w:rPr>
          <w:lang w:val="zh-CN"/>
        </w:rPr>
        <w:t>4.1.3</w:t>
      </w:r>
      <w:r>
        <w:rPr>
          <w:rFonts w:hint="eastAsia"/>
          <w:lang w:val="zh-CN"/>
        </w:rPr>
        <w:t>的猜想与</w:t>
      </w:r>
      <w:r>
        <w:rPr>
          <w:rFonts w:hint="eastAsia"/>
          <w:lang w:val="zh-CN"/>
        </w:rPr>
        <w:t>4</w:t>
      </w:r>
      <w:r>
        <w:rPr>
          <w:lang w:val="zh-CN"/>
        </w:rPr>
        <w:t>.2.1</w:t>
      </w:r>
      <w:r>
        <w:rPr>
          <w:rFonts w:hint="eastAsia"/>
          <w:lang w:val="zh-CN"/>
        </w:rPr>
        <w:t>的结论符合。</w:t>
      </w:r>
    </w:p>
    <w:p w:rsidR="003960D8" w:rsidRDefault="00374CF0">
      <w:pPr>
        <w:jc w:val="center"/>
        <w:rPr>
          <w:lang w:val="zh-CN"/>
        </w:rPr>
      </w:pPr>
      <w:r>
        <w:rPr>
          <w:noProof/>
          <w:lang w:val="zh-CN"/>
        </w:rPr>
        <w:lastRenderedPageBreak/>
        <w:drawing>
          <wp:inline distT="0" distB="0" distL="0" distR="0">
            <wp:extent cx="3239770" cy="2159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-6 </w:t>
      </w:r>
      <w:r>
        <w:rPr>
          <w:rFonts w:hint="eastAsia"/>
          <w:sz w:val="21"/>
          <w:szCs w:val="21"/>
          <w:lang w:val="zh-CN"/>
        </w:rPr>
        <w:t>冬季有效波高与风速的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-7 </w:t>
      </w:r>
      <w:r>
        <w:rPr>
          <w:rFonts w:hint="eastAsia"/>
          <w:sz w:val="21"/>
          <w:szCs w:val="21"/>
          <w:lang w:val="zh-CN"/>
        </w:rPr>
        <w:t>春季有效波高与风速的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-8</w:t>
      </w:r>
      <w:r>
        <w:rPr>
          <w:rFonts w:hint="eastAsia"/>
          <w:sz w:val="21"/>
          <w:szCs w:val="21"/>
          <w:lang w:val="zh-CN"/>
        </w:rPr>
        <w:t>夏季有效波高与风速的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lastRenderedPageBreak/>
        <w:drawing>
          <wp:inline distT="0" distB="0" distL="0" distR="0">
            <wp:extent cx="3239770" cy="2159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-9</w:t>
      </w:r>
      <w:r>
        <w:rPr>
          <w:lang w:val="zh-CN"/>
        </w:rPr>
        <w:t xml:space="preserve"> </w:t>
      </w:r>
      <w:r>
        <w:rPr>
          <w:rFonts w:hint="eastAsia"/>
          <w:sz w:val="21"/>
          <w:szCs w:val="21"/>
          <w:lang w:val="zh-CN"/>
        </w:rPr>
        <w:t>秋季有效波高与风速的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rFonts w:hint="eastAsia"/>
          <w:noProof/>
          <w:lang w:val="zh-CN"/>
        </w:rPr>
        <w:drawing>
          <wp:inline distT="0" distB="0" distL="0" distR="0">
            <wp:extent cx="3239770" cy="2159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-10</w:t>
      </w:r>
      <w:r>
        <w:rPr>
          <w:lang w:val="zh-CN"/>
        </w:rPr>
        <w:t xml:space="preserve"> </w:t>
      </w:r>
      <w:r>
        <w:rPr>
          <w:rFonts w:hint="eastAsia"/>
          <w:lang w:val="zh-CN"/>
        </w:rPr>
        <w:t>逐月</w:t>
      </w:r>
      <w:r>
        <w:rPr>
          <w:rFonts w:hint="eastAsia"/>
          <w:sz w:val="21"/>
          <w:szCs w:val="21"/>
          <w:lang w:val="zh-CN"/>
        </w:rPr>
        <w:t>有效波高与风速时间过程对比</w:t>
      </w:r>
    </w:p>
    <w:p w:rsidR="003960D8" w:rsidRDefault="00374CF0">
      <w:pPr>
        <w:pStyle w:val="2"/>
        <w:numPr>
          <w:ilvl w:val="1"/>
          <w:numId w:val="13"/>
        </w:numPr>
        <w:spacing w:before="163" w:after="163"/>
      </w:pPr>
      <w:bookmarkStart w:id="220" w:name="_Toc515370310"/>
      <w:proofErr w:type="gramStart"/>
      <w:r>
        <w:rPr>
          <w:rFonts w:hint="eastAsia"/>
        </w:rPr>
        <w:t>强浪相关性</w:t>
      </w:r>
      <w:proofErr w:type="gramEnd"/>
      <w:r>
        <w:rPr>
          <w:rFonts w:hint="eastAsia"/>
        </w:rPr>
        <w:t>分析</w:t>
      </w:r>
      <w:bookmarkEnd w:id="220"/>
    </w:p>
    <w:p w:rsidR="003960D8" w:rsidRDefault="00374CF0">
      <w:pPr>
        <w:pStyle w:val="3"/>
        <w:numPr>
          <w:ilvl w:val="2"/>
          <w:numId w:val="13"/>
        </w:numPr>
        <w:spacing w:before="163" w:after="163"/>
      </w:pPr>
      <w:bookmarkStart w:id="221" w:name="_Toc515370311"/>
      <w:proofErr w:type="gramStart"/>
      <w:r>
        <w:rPr>
          <w:rFonts w:hint="eastAsia"/>
        </w:rPr>
        <w:t>强浪风速</w:t>
      </w:r>
      <w:proofErr w:type="gramEnd"/>
      <w:r>
        <w:rPr>
          <w:rFonts w:hint="eastAsia"/>
        </w:rPr>
        <w:t>与有效波高的相关性分析</w:t>
      </w:r>
      <w:bookmarkEnd w:id="221"/>
    </w:p>
    <w:p w:rsidR="003960D8" w:rsidRDefault="00374CF0">
      <w:pPr>
        <w:ind w:firstLineChars="200" w:firstLine="480"/>
        <w:rPr>
          <w:lang w:val="zh-CN"/>
        </w:rPr>
      </w:pPr>
      <w:r>
        <w:rPr>
          <w:rFonts w:hint="eastAsia"/>
          <w:lang w:val="zh-CN"/>
        </w:rPr>
        <w:t>按照</w:t>
      </w:r>
      <w:r>
        <w:rPr>
          <w:rFonts w:hint="eastAsia"/>
          <w:lang w:val="zh-CN"/>
        </w:rPr>
        <w:t>3</w:t>
      </w:r>
      <w:r>
        <w:rPr>
          <w:lang w:val="zh-CN"/>
        </w:rPr>
        <w:t>.5</w:t>
      </w:r>
      <w:r>
        <w:rPr>
          <w:rFonts w:hint="eastAsia"/>
          <w:lang w:val="zh-CN"/>
        </w:rPr>
        <w:t>的划分标准划分强浪和常浪，并按</w:t>
      </w:r>
      <w:r>
        <w:rPr>
          <w:rFonts w:hint="eastAsia"/>
          <w:lang w:val="zh-CN"/>
        </w:rPr>
        <w:t>4</w:t>
      </w:r>
      <w:r>
        <w:rPr>
          <w:lang w:val="zh-CN"/>
        </w:rPr>
        <w:t>.2</w:t>
      </w:r>
      <w:r>
        <w:rPr>
          <w:rFonts w:hint="eastAsia"/>
          <w:lang w:val="zh-CN"/>
        </w:rPr>
        <w:t>的方法进行分季及不分季的有效波高与风速的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1.4473</w:t>
      </w:r>
      <w:r>
        <w:rPr>
          <w:rFonts w:hint="eastAsia"/>
          <w:lang w:val="zh-CN"/>
        </w:rPr>
        <w:t>x+</w:t>
      </w:r>
      <w:r>
        <w:rPr>
          <w:lang w:val="zh-CN"/>
        </w:rPr>
        <w:t>2.9443</w:t>
      </w:r>
      <w:r>
        <w:rPr>
          <w:rFonts w:hint="eastAsia"/>
          <w:lang w:val="zh-CN"/>
        </w:rPr>
        <w:t>，相关系数为</w:t>
      </w:r>
      <w:r>
        <w:rPr>
          <w:rFonts w:hint="eastAsia"/>
          <w:lang w:val="zh-CN"/>
        </w:rPr>
        <w:t>0</w:t>
      </w:r>
      <w:r>
        <w:rPr>
          <w:lang w:val="zh-CN"/>
        </w:rPr>
        <w:t>.1472</w:t>
      </w:r>
      <w:r>
        <w:rPr>
          <w:rFonts w:hint="eastAsia"/>
          <w:lang w:val="zh-CN"/>
        </w:rPr>
        <w:t>，线性相关性不明显，可认为全年有效波高与海面风速没有明显相关关系；得出冬季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.1278</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0.1574</w:t>
      </w:r>
      <w:r>
        <w:rPr>
          <w:rFonts w:hint="eastAsia"/>
          <w:lang w:val="zh-CN"/>
        </w:rPr>
        <w:t>x+</w:t>
      </w:r>
      <w:r>
        <w:rPr>
          <w:lang w:val="zh-CN"/>
        </w:rPr>
        <w:t>3.6520</w:t>
      </w:r>
      <w:r>
        <w:rPr>
          <w:rFonts w:hint="eastAsia"/>
          <w:lang w:val="zh-CN"/>
        </w:rPr>
        <w:t>，相关系数为</w:t>
      </w:r>
      <w:r>
        <w:rPr>
          <w:rFonts w:hint="eastAsia"/>
          <w:lang w:val="zh-CN"/>
        </w:rPr>
        <w:t>0</w:t>
      </w:r>
      <w:r>
        <w:rPr>
          <w:lang w:val="zh-CN"/>
        </w:rPr>
        <w:t>.0141</w:t>
      </w:r>
      <w:r>
        <w:rPr>
          <w:rFonts w:hint="eastAsia"/>
          <w:lang w:val="zh-CN"/>
        </w:rPr>
        <w:t>，线性相关性不明显，可认为春季有效波高与海面风速没有明显相关关系；得出夏季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1.3475</w:t>
      </w:r>
      <w:r>
        <w:rPr>
          <w:rFonts w:hint="eastAsia"/>
          <w:lang w:val="zh-CN"/>
        </w:rPr>
        <w:t>x+</w:t>
      </w:r>
      <w:r>
        <w:rPr>
          <w:lang w:val="zh-CN"/>
        </w:rPr>
        <w:t>3.4806</w:t>
      </w:r>
      <w:r>
        <w:rPr>
          <w:rFonts w:hint="eastAsia"/>
          <w:lang w:val="zh-CN"/>
        </w:rPr>
        <w:t>，相关系数为</w:t>
      </w:r>
      <w:r>
        <w:rPr>
          <w:rFonts w:hint="eastAsia"/>
          <w:lang w:val="zh-CN"/>
        </w:rPr>
        <w:t>0</w:t>
      </w:r>
      <w:r>
        <w:rPr>
          <w:lang w:val="zh-CN"/>
        </w:rPr>
        <w:t>.1372</w:t>
      </w:r>
      <w:r>
        <w:rPr>
          <w:rFonts w:hint="eastAsia"/>
          <w:lang w:val="zh-CN"/>
        </w:rPr>
        <w:t>，线性相关性不明显，可认为夏季有效波高与海</w:t>
      </w:r>
      <w:r>
        <w:rPr>
          <w:rFonts w:hint="eastAsia"/>
          <w:lang w:val="zh-CN"/>
        </w:rPr>
        <w:lastRenderedPageBreak/>
        <w:t>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.1288</w:t>
      </w:r>
      <w:r>
        <w:rPr>
          <w:rFonts w:hint="eastAsia"/>
          <w:lang w:val="zh-CN"/>
        </w:rPr>
        <w:t>，可认为秋季有效波高与海面风速没有明显相关关系。</w:t>
      </w:r>
    </w:p>
    <w:p w:rsidR="003960D8" w:rsidRDefault="00374CF0">
      <w:pPr>
        <w:ind w:firstLineChars="200" w:firstLine="480"/>
        <w:rPr>
          <w:lang w:val="zh-CN"/>
        </w:rPr>
      </w:pPr>
      <w:r>
        <w:rPr>
          <w:rFonts w:hint="eastAsia"/>
          <w:lang w:val="zh-CN"/>
        </w:rPr>
        <w:t>综上所述，全年及各季强浪有效波高与海面风速没有线性相关关系，</w:t>
      </w:r>
      <w:proofErr w:type="gramStart"/>
      <w:r>
        <w:rPr>
          <w:rFonts w:hint="eastAsia"/>
          <w:lang w:val="zh-CN"/>
        </w:rPr>
        <w:t>强浪有效波高</w:t>
      </w:r>
      <w:proofErr w:type="gramEnd"/>
      <w:r>
        <w:rPr>
          <w:rFonts w:hint="eastAsia"/>
          <w:lang w:val="zh-CN"/>
        </w:rPr>
        <w:t>可能由其他因素所影响。</w:t>
      </w:r>
    </w:p>
    <w:p w:rsidR="003960D8" w:rsidRDefault="00374CF0">
      <w:pPr>
        <w:jc w:val="center"/>
        <w:rPr>
          <w:lang w:val="zh-CN"/>
        </w:rPr>
      </w:pPr>
      <w:r>
        <w:rPr>
          <w:noProof/>
          <w:lang w:val="zh-CN"/>
        </w:rPr>
        <w:drawing>
          <wp:inline distT="0" distB="0" distL="0" distR="0">
            <wp:extent cx="3239770" cy="2159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11 </w:t>
      </w:r>
      <w:proofErr w:type="gramStart"/>
      <w:r>
        <w:rPr>
          <w:rFonts w:hint="eastAsia"/>
          <w:sz w:val="21"/>
          <w:szCs w:val="21"/>
          <w:lang w:val="zh-CN"/>
        </w:rPr>
        <w:t>全年强浪有效波高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-12 </w:t>
      </w:r>
      <w:proofErr w:type="gramStart"/>
      <w:r>
        <w:rPr>
          <w:rFonts w:hint="eastAsia"/>
          <w:sz w:val="21"/>
          <w:szCs w:val="21"/>
          <w:lang w:val="zh-CN"/>
        </w:rPr>
        <w:t>冬季强浪有效波高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lastRenderedPageBreak/>
        <w:t>图</w:t>
      </w:r>
      <w:r>
        <w:rPr>
          <w:rFonts w:hint="eastAsia"/>
          <w:sz w:val="21"/>
          <w:szCs w:val="21"/>
          <w:lang w:val="zh-CN"/>
        </w:rPr>
        <w:t>4</w:t>
      </w:r>
      <w:r>
        <w:rPr>
          <w:sz w:val="21"/>
          <w:szCs w:val="21"/>
          <w:lang w:val="zh-CN"/>
        </w:rPr>
        <w:t xml:space="preserve">-13 </w:t>
      </w:r>
      <w:proofErr w:type="gramStart"/>
      <w:r>
        <w:rPr>
          <w:rFonts w:hint="eastAsia"/>
          <w:sz w:val="21"/>
          <w:szCs w:val="21"/>
          <w:lang w:val="zh-CN"/>
        </w:rPr>
        <w:t>春季强浪有效波高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-14 </w:t>
      </w:r>
      <w:proofErr w:type="gramStart"/>
      <w:r>
        <w:rPr>
          <w:rFonts w:hint="eastAsia"/>
          <w:sz w:val="21"/>
          <w:szCs w:val="21"/>
          <w:lang w:val="zh-CN"/>
        </w:rPr>
        <w:t>夏季强浪有效波高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-15 </w:t>
      </w:r>
      <w:proofErr w:type="gramStart"/>
      <w:r>
        <w:rPr>
          <w:rFonts w:hint="eastAsia"/>
          <w:sz w:val="21"/>
          <w:szCs w:val="21"/>
          <w:lang w:val="zh-CN"/>
        </w:rPr>
        <w:t>秋季强浪有效波高</w:t>
      </w:r>
      <w:proofErr w:type="gramEnd"/>
      <w:r>
        <w:rPr>
          <w:rFonts w:hint="eastAsia"/>
          <w:sz w:val="21"/>
          <w:szCs w:val="21"/>
          <w:lang w:val="zh-CN"/>
        </w:rPr>
        <w:t>与风速的一次线性回归分析</w:t>
      </w:r>
    </w:p>
    <w:p w:rsidR="003960D8" w:rsidRDefault="00374CF0">
      <w:pPr>
        <w:pStyle w:val="3"/>
        <w:numPr>
          <w:ilvl w:val="2"/>
          <w:numId w:val="13"/>
        </w:numPr>
        <w:spacing w:before="163" w:after="163"/>
      </w:pPr>
      <w:bookmarkStart w:id="222" w:name="_Toc515370312"/>
      <w:proofErr w:type="gramStart"/>
      <w:r>
        <w:rPr>
          <w:rFonts w:hint="eastAsia"/>
        </w:rPr>
        <w:t>强浪风速</w:t>
      </w:r>
      <w:proofErr w:type="gramEnd"/>
      <w:r>
        <w:rPr>
          <w:rFonts w:hint="eastAsia"/>
        </w:rPr>
        <w:t>与平均周期的相关性分析</w:t>
      </w:r>
      <w:bookmarkEnd w:id="222"/>
    </w:p>
    <w:p w:rsidR="003960D8" w:rsidRDefault="00374CF0">
      <w:pPr>
        <w:ind w:firstLineChars="200" w:firstLine="480"/>
        <w:rPr>
          <w:lang w:val="zh-CN"/>
        </w:rPr>
      </w:pPr>
      <w:r>
        <w:rPr>
          <w:rFonts w:hint="eastAsia"/>
          <w:lang w:val="zh-CN"/>
        </w:rPr>
        <w:t>对</w:t>
      </w:r>
      <w:proofErr w:type="gramStart"/>
      <w:r>
        <w:rPr>
          <w:rFonts w:hint="eastAsia"/>
          <w:lang w:val="zh-CN"/>
        </w:rPr>
        <w:t>强浪数据</w:t>
      </w:r>
      <w:proofErr w:type="gramEnd"/>
      <w:r>
        <w:rPr>
          <w:rFonts w:hint="eastAsia"/>
          <w:lang w:val="zh-CN"/>
        </w:rPr>
        <w:t>进行分季及不分季的平均周期与风速的一次线性回归分析。得出全年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-0.8359</w:t>
      </w:r>
      <w:r>
        <w:rPr>
          <w:rFonts w:hint="eastAsia"/>
          <w:lang w:val="zh-CN"/>
        </w:rPr>
        <w:t>x+</w:t>
      </w:r>
      <w:r>
        <w:rPr>
          <w:lang w:val="zh-CN"/>
        </w:rPr>
        <w:t>14.1940</w:t>
      </w:r>
      <w:r>
        <w:rPr>
          <w:rFonts w:hint="eastAsia"/>
          <w:lang w:val="zh-CN"/>
        </w:rPr>
        <w:t>，相关系数为</w:t>
      </w:r>
      <w:r>
        <w:rPr>
          <w:lang w:val="zh-CN"/>
        </w:rPr>
        <w:t>-0.7256</w:t>
      </w:r>
      <w:r>
        <w:rPr>
          <w:rFonts w:hint="eastAsia"/>
          <w:lang w:val="zh-CN"/>
        </w:rPr>
        <w:t>，负线性相关性非常明显，可认为全年有效波高与海面风速有明显负相关关系；得出冬季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-0.5602</w:t>
      </w:r>
      <w:r>
        <w:rPr>
          <w:rFonts w:hint="eastAsia"/>
          <w:lang w:val="zh-CN"/>
        </w:rPr>
        <w:t>x+</w:t>
      </w:r>
      <w:r>
        <w:rPr>
          <w:lang w:val="zh-CN"/>
        </w:rPr>
        <w:t>9.3495</w:t>
      </w:r>
      <w:r>
        <w:rPr>
          <w:rFonts w:hint="eastAsia"/>
          <w:lang w:val="zh-CN"/>
        </w:rPr>
        <w:t>，相关系数为</w:t>
      </w:r>
      <w:r>
        <w:rPr>
          <w:lang w:val="zh-CN"/>
        </w:rPr>
        <w:t>-0.4771</w:t>
      </w:r>
      <w:r>
        <w:rPr>
          <w:rFonts w:hint="eastAsia"/>
          <w:lang w:val="zh-CN"/>
        </w:rPr>
        <w:t>，线性相关性较弱，但仍可认为冬季有效波高与海面风速有一定负相关关系；得出春季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-0.7829</w:t>
      </w:r>
      <w:r>
        <w:rPr>
          <w:rFonts w:hint="eastAsia"/>
          <w:lang w:val="zh-CN"/>
        </w:rPr>
        <w:t>x+</w:t>
      </w:r>
      <w:r>
        <w:rPr>
          <w:lang w:val="zh-CN"/>
        </w:rPr>
        <w:t>12.6994</w:t>
      </w:r>
      <w:r>
        <w:rPr>
          <w:rFonts w:hint="eastAsia"/>
          <w:lang w:val="zh-CN"/>
        </w:rPr>
        <w:t>，相关系数为</w:t>
      </w:r>
      <w:r>
        <w:rPr>
          <w:lang w:val="zh-CN"/>
        </w:rPr>
        <w:t>-0.6394</w:t>
      </w:r>
      <w:r>
        <w:rPr>
          <w:rFonts w:hint="eastAsia"/>
          <w:lang w:val="zh-CN"/>
        </w:rPr>
        <w:t>，线性负相关性明显，可认为春季有效波高与海面风速有显著相关关系；得出夏季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-0.7878</w:t>
      </w:r>
      <w:r>
        <w:rPr>
          <w:rFonts w:hint="eastAsia"/>
          <w:lang w:val="zh-CN"/>
        </w:rPr>
        <w:t>x+</w:t>
      </w:r>
      <w:r>
        <w:rPr>
          <w:lang w:val="zh-CN"/>
        </w:rPr>
        <w:t>14.4890</w:t>
      </w:r>
      <w:r>
        <w:rPr>
          <w:rFonts w:hint="eastAsia"/>
          <w:lang w:val="zh-CN"/>
        </w:rPr>
        <w:t>，相关系数为</w:t>
      </w:r>
      <w:r>
        <w:rPr>
          <w:lang w:val="zh-CN"/>
        </w:rPr>
        <w:t>-0.6951</w:t>
      </w:r>
      <w:r>
        <w:rPr>
          <w:rFonts w:hint="eastAsia"/>
          <w:lang w:val="zh-CN"/>
        </w:rPr>
        <w:t>，线性相关性较明显，可认为夏季有效波高与海面风速有明显负相关关系；得出秋季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-0.8115</w:t>
      </w:r>
      <w:r>
        <w:rPr>
          <w:rFonts w:hint="eastAsia"/>
          <w:lang w:val="zh-CN"/>
        </w:rPr>
        <w:t>x+</w:t>
      </w:r>
      <w:r>
        <w:rPr>
          <w:lang w:val="zh-CN"/>
        </w:rPr>
        <w:t>13.5774</w:t>
      </w:r>
      <w:r>
        <w:rPr>
          <w:rFonts w:hint="eastAsia"/>
          <w:lang w:val="zh-CN"/>
        </w:rPr>
        <w:t>，相关系数为</w:t>
      </w:r>
      <w:r>
        <w:rPr>
          <w:lang w:val="zh-CN"/>
        </w:rPr>
        <w:t>-0.6818</w:t>
      </w:r>
      <w:r>
        <w:rPr>
          <w:rFonts w:hint="eastAsia"/>
          <w:lang w:val="zh-CN"/>
        </w:rPr>
        <w:t>，线性负相关性较明显，可认为</w:t>
      </w:r>
      <w:r>
        <w:rPr>
          <w:rFonts w:hint="eastAsia"/>
          <w:lang w:val="zh-CN"/>
        </w:rPr>
        <w:lastRenderedPageBreak/>
        <w:t>秋季有效波高与海面风速有明显负相关关系。</w:t>
      </w:r>
    </w:p>
    <w:p w:rsidR="003960D8" w:rsidRDefault="00374CF0">
      <w:pPr>
        <w:ind w:firstLineChars="200" w:firstLine="480"/>
        <w:rPr>
          <w:lang w:val="zh-CN"/>
        </w:rPr>
      </w:pPr>
      <w:r>
        <w:rPr>
          <w:rFonts w:hint="eastAsia"/>
          <w:lang w:val="zh-CN"/>
        </w:rPr>
        <w:t>因此可得结论，除夏季外，喀麦隆外海波浪平均周期与海面风速有明显负相关关系。</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16 </w:t>
      </w:r>
      <w:r>
        <w:rPr>
          <w:rFonts w:hint="eastAsia"/>
          <w:sz w:val="21"/>
          <w:szCs w:val="21"/>
          <w:lang w:val="zh-CN"/>
        </w:rPr>
        <w:t>全年</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17 </w:t>
      </w:r>
      <w:r>
        <w:rPr>
          <w:rFonts w:hint="eastAsia"/>
          <w:sz w:val="21"/>
          <w:szCs w:val="21"/>
          <w:lang w:val="zh-CN"/>
        </w:rPr>
        <w:t>冬季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18 </w:t>
      </w:r>
      <w:r>
        <w:rPr>
          <w:rFonts w:hint="eastAsia"/>
          <w:sz w:val="21"/>
          <w:szCs w:val="21"/>
          <w:lang w:val="zh-CN"/>
        </w:rPr>
        <w:t>春季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19 </w:t>
      </w:r>
      <w:r>
        <w:rPr>
          <w:rFonts w:hint="eastAsia"/>
          <w:sz w:val="21"/>
          <w:szCs w:val="21"/>
          <w:lang w:val="zh-CN"/>
        </w:rPr>
        <w:t>夏季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秋季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pStyle w:val="3"/>
        <w:numPr>
          <w:ilvl w:val="2"/>
          <w:numId w:val="13"/>
        </w:numPr>
        <w:spacing w:before="163" w:after="163"/>
      </w:pPr>
      <w:bookmarkStart w:id="223" w:name="_Toc515370313"/>
      <w:proofErr w:type="gramStart"/>
      <w:r>
        <w:rPr>
          <w:rFonts w:hint="eastAsia"/>
        </w:rPr>
        <w:t>强浪平均</w:t>
      </w:r>
      <w:proofErr w:type="gramEnd"/>
      <w:r>
        <w:rPr>
          <w:rFonts w:hint="eastAsia"/>
        </w:rPr>
        <w:t>周期与有效波高的相关性分析</w:t>
      </w:r>
      <w:bookmarkEnd w:id="223"/>
    </w:p>
    <w:p w:rsidR="003960D8" w:rsidRDefault="00374CF0">
      <w:pPr>
        <w:ind w:firstLineChars="200" w:firstLine="480"/>
        <w:rPr>
          <w:lang w:val="zh-CN"/>
        </w:rPr>
      </w:pPr>
      <w:r>
        <w:rPr>
          <w:rFonts w:hint="eastAsia"/>
          <w:lang w:val="zh-CN"/>
        </w:rPr>
        <w:t>对</w:t>
      </w:r>
      <w:proofErr w:type="gramStart"/>
      <w:r>
        <w:rPr>
          <w:rFonts w:hint="eastAsia"/>
          <w:lang w:val="zh-CN"/>
        </w:rPr>
        <w:t>强浪数据</w:t>
      </w:r>
      <w:proofErr w:type="gramEnd"/>
      <w:r>
        <w:rPr>
          <w:rFonts w:hint="eastAsia"/>
          <w:lang w:val="zh-CN"/>
        </w:rPr>
        <w:t>进行分季及不分季的有效波高与平均周期的一次线性回归分析。得出全年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2.5975</w:t>
      </w:r>
      <w:r>
        <w:rPr>
          <w:rFonts w:hint="eastAsia"/>
          <w:lang w:val="zh-CN"/>
        </w:rPr>
        <w:t>x+</w:t>
      </w:r>
      <w:r>
        <w:rPr>
          <w:lang w:val="zh-CN"/>
        </w:rPr>
        <w:t>5.6751</w:t>
      </w:r>
      <w:r>
        <w:rPr>
          <w:rFonts w:hint="eastAsia"/>
          <w:lang w:val="zh-CN"/>
        </w:rPr>
        <w:t>，相关系数为</w:t>
      </w:r>
      <w:r>
        <w:rPr>
          <w:rFonts w:hint="eastAsia"/>
          <w:lang w:val="zh-CN"/>
        </w:rPr>
        <w:t>0.</w:t>
      </w:r>
      <w:r>
        <w:rPr>
          <w:lang w:val="zh-CN"/>
        </w:rPr>
        <w:t>3008</w:t>
      </w:r>
      <w:r>
        <w:rPr>
          <w:rFonts w:hint="eastAsia"/>
          <w:lang w:val="zh-CN"/>
        </w:rPr>
        <w:t>，线性相关性不明显，可认为全年平均周期与有效波高没有明显相关关系；得出冬季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4.5763</w:t>
      </w:r>
      <w:r>
        <w:rPr>
          <w:rFonts w:hint="eastAsia"/>
          <w:lang w:val="zh-CN"/>
        </w:rPr>
        <w:t>x+</w:t>
      </w:r>
      <w:r>
        <w:rPr>
          <w:lang w:val="zh-CN"/>
        </w:rPr>
        <w:t>4.2559</w:t>
      </w:r>
      <w:r>
        <w:rPr>
          <w:rFonts w:hint="eastAsia"/>
          <w:lang w:val="zh-CN"/>
        </w:rPr>
        <w:t>，相关系数为</w:t>
      </w:r>
      <w:r>
        <w:rPr>
          <w:rFonts w:hint="eastAsia"/>
          <w:lang w:val="zh-CN"/>
        </w:rPr>
        <w:t>0.</w:t>
      </w:r>
      <w:r>
        <w:rPr>
          <w:lang w:val="zh-CN"/>
        </w:rPr>
        <w:t>4114</w:t>
      </w:r>
      <w:r>
        <w:rPr>
          <w:rFonts w:hint="eastAsia"/>
          <w:lang w:val="zh-CN"/>
        </w:rPr>
        <w:t>，线性相关性不明显，可认为冬季周期与有效波高没有明显相关关系；得出春季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3.4670</w:t>
      </w:r>
      <w:r>
        <w:rPr>
          <w:rFonts w:hint="eastAsia"/>
          <w:lang w:val="zh-CN"/>
        </w:rPr>
        <w:t>x+</w:t>
      </w:r>
      <w:r>
        <w:rPr>
          <w:lang w:val="zh-CN"/>
        </w:rPr>
        <w:t>5.4625</w:t>
      </w:r>
      <w:r>
        <w:rPr>
          <w:rFonts w:hint="eastAsia"/>
          <w:lang w:val="zh-CN"/>
        </w:rPr>
        <w:t>，相关系数为</w:t>
      </w:r>
      <w:r>
        <w:rPr>
          <w:rFonts w:hint="eastAsia"/>
          <w:lang w:val="zh-CN"/>
        </w:rPr>
        <w:t>0.</w:t>
      </w:r>
      <w:r>
        <w:rPr>
          <w:lang w:val="zh-CN"/>
        </w:rPr>
        <w:t>3795</w:t>
      </w:r>
      <w:r>
        <w:rPr>
          <w:rFonts w:hint="eastAsia"/>
          <w:lang w:val="zh-CN"/>
        </w:rPr>
        <w:t>，线性相关性不明显，可认为春季周期与有效波高没有明显相关关系；得出夏季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2.997</w:t>
      </w:r>
      <w:r>
        <w:rPr>
          <w:rFonts w:hint="eastAsia"/>
          <w:lang w:val="zh-CN"/>
        </w:rPr>
        <w:t>x+</w:t>
      </w:r>
      <w:r>
        <w:rPr>
          <w:lang w:val="zh-CN"/>
        </w:rPr>
        <w:t>4.5473</w:t>
      </w:r>
      <w:r>
        <w:rPr>
          <w:rFonts w:hint="eastAsia"/>
          <w:lang w:val="zh-CN"/>
        </w:rPr>
        <w:t>，相关系数为</w:t>
      </w:r>
      <w:r>
        <w:rPr>
          <w:rFonts w:hint="eastAsia"/>
          <w:lang w:val="zh-CN"/>
        </w:rPr>
        <w:t>0.</w:t>
      </w:r>
      <w:r>
        <w:rPr>
          <w:lang w:val="zh-CN"/>
        </w:rPr>
        <w:t>3457</w:t>
      </w:r>
      <w:r>
        <w:rPr>
          <w:rFonts w:hint="eastAsia"/>
          <w:lang w:val="zh-CN"/>
        </w:rPr>
        <w:t>，线性相关性不明显，可认为夏季周期与有效波高没有明显相关关系；得出秋季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3.0195</w:t>
      </w:r>
      <w:r>
        <w:rPr>
          <w:rFonts w:hint="eastAsia"/>
          <w:lang w:val="zh-CN"/>
        </w:rPr>
        <w:t>x+</w:t>
      </w:r>
      <w:r>
        <w:rPr>
          <w:lang w:val="zh-CN"/>
        </w:rPr>
        <w:t>5.1162</w:t>
      </w:r>
      <w:r>
        <w:rPr>
          <w:rFonts w:hint="eastAsia"/>
          <w:lang w:val="zh-CN"/>
        </w:rPr>
        <w:t>，相关系数为</w:t>
      </w:r>
      <w:r>
        <w:rPr>
          <w:lang w:val="zh-CN"/>
        </w:rPr>
        <w:t>0.3876</w:t>
      </w:r>
      <w:r>
        <w:rPr>
          <w:rFonts w:hint="eastAsia"/>
          <w:lang w:val="zh-CN"/>
        </w:rPr>
        <w:t>，可认为秋季周期与有效波高没有明显相关关系。</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proofErr w:type="gramStart"/>
      <w:r>
        <w:rPr>
          <w:rFonts w:hint="eastAsia"/>
          <w:sz w:val="21"/>
          <w:szCs w:val="21"/>
          <w:lang w:val="zh-CN"/>
        </w:rPr>
        <w:t>全年强浪有效波高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21 </w:t>
      </w:r>
      <w:proofErr w:type="gramStart"/>
      <w:r>
        <w:rPr>
          <w:rFonts w:hint="eastAsia"/>
          <w:sz w:val="21"/>
          <w:szCs w:val="21"/>
          <w:lang w:val="zh-CN"/>
        </w:rPr>
        <w:t>冬季强浪有效波高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22 </w:t>
      </w:r>
      <w:proofErr w:type="gramStart"/>
      <w:r>
        <w:rPr>
          <w:rFonts w:hint="eastAsia"/>
          <w:sz w:val="21"/>
          <w:szCs w:val="21"/>
          <w:lang w:val="zh-CN"/>
        </w:rPr>
        <w:t>春季强浪有效波高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23 </w:t>
      </w:r>
      <w:proofErr w:type="gramStart"/>
      <w:r>
        <w:rPr>
          <w:rFonts w:hint="eastAsia"/>
          <w:sz w:val="21"/>
          <w:szCs w:val="21"/>
          <w:lang w:val="zh-CN"/>
        </w:rPr>
        <w:t>夏季强浪有效波高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24 </w:t>
      </w:r>
      <w:proofErr w:type="gramStart"/>
      <w:r>
        <w:rPr>
          <w:rFonts w:hint="eastAsia"/>
          <w:sz w:val="21"/>
          <w:szCs w:val="21"/>
          <w:lang w:val="zh-CN"/>
        </w:rPr>
        <w:t>秋季强浪有效波高</w:t>
      </w:r>
      <w:proofErr w:type="gramEnd"/>
      <w:r>
        <w:rPr>
          <w:rFonts w:hint="eastAsia"/>
          <w:sz w:val="21"/>
          <w:szCs w:val="21"/>
          <w:lang w:val="zh-CN"/>
        </w:rPr>
        <w:t>与平均周期的一次线性回归分析</w:t>
      </w:r>
    </w:p>
    <w:p w:rsidR="003960D8" w:rsidRDefault="00374CF0">
      <w:pPr>
        <w:pStyle w:val="2"/>
        <w:numPr>
          <w:ilvl w:val="1"/>
          <w:numId w:val="13"/>
        </w:numPr>
        <w:spacing w:before="163" w:after="163"/>
      </w:pPr>
      <w:bookmarkStart w:id="224" w:name="_Toc515370314"/>
      <w:r>
        <w:t>本章小结</w:t>
      </w:r>
      <w:bookmarkEnd w:id="224"/>
    </w:p>
    <w:p w:rsidR="003960D8" w:rsidRDefault="00374CF0">
      <w:pPr>
        <w:ind w:firstLineChars="200" w:firstLine="480"/>
      </w:pPr>
      <w:r>
        <w:rPr>
          <w:rFonts w:hint="eastAsia"/>
        </w:rPr>
        <w:t>由本章分析可得以下结论：有效波高、海面风速呈单峰分布，平均周期、主波向呈双峰分布，但</w:t>
      </w:r>
      <w:proofErr w:type="gramStart"/>
      <w:r>
        <w:rPr>
          <w:rFonts w:hint="eastAsia"/>
        </w:rPr>
        <w:t>主波向只在</w:t>
      </w:r>
      <w:proofErr w:type="gramEnd"/>
      <w:r>
        <w:rPr>
          <w:rFonts w:hint="eastAsia"/>
        </w:rPr>
        <w:t>小幅度内波动，总体仍位于</w:t>
      </w:r>
      <w:r>
        <w:rPr>
          <w:rFonts w:hint="eastAsia"/>
        </w:rPr>
        <w:t>S</w:t>
      </w:r>
      <w:r>
        <w:t>SW</w:t>
      </w:r>
      <w:r>
        <w:rPr>
          <w:rFonts w:hint="eastAsia"/>
        </w:rPr>
        <w:t>方向。</w:t>
      </w:r>
    </w:p>
    <w:p w:rsidR="003960D8" w:rsidRDefault="00374CF0">
      <w:pPr>
        <w:ind w:firstLineChars="200" w:firstLine="480"/>
      </w:pPr>
      <w:proofErr w:type="gramStart"/>
      <w:r>
        <w:rPr>
          <w:rFonts w:hint="eastAsia"/>
        </w:rPr>
        <w:t>对于强浪而言</w:t>
      </w:r>
      <w:proofErr w:type="gramEnd"/>
      <w:r>
        <w:rPr>
          <w:rFonts w:hint="eastAsia"/>
        </w:rPr>
        <w:t>，海面风速与平均周期有极强负相关性关系；全年海面风速与有效波高有一定线性相关关系，但不明显，分季情况下，海面风速与有效波高没有明显相关关系；可视平均周期与有效波高没有相关关系。</w:t>
      </w:r>
    </w:p>
    <w:p w:rsidR="003960D8" w:rsidRDefault="00374CF0">
      <w:pPr>
        <w:pStyle w:val="1"/>
        <w:numPr>
          <w:ilvl w:val="0"/>
          <w:numId w:val="1"/>
        </w:numPr>
        <w:spacing w:before="163" w:after="163"/>
      </w:pPr>
      <w:r>
        <w:br w:type="page"/>
      </w:r>
      <w:bookmarkStart w:id="225" w:name="_Toc515370315"/>
      <w:r>
        <w:lastRenderedPageBreak/>
        <w:t>大浪特征变化及趋势分析</w:t>
      </w:r>
      <w:bookmarkEnd w:id="225"/>
    </w:p>
    <w:p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26" w:name="_Toc514925051"/>
      <w:bookmarkStart w:id="227" w:name="_Toc514853860"/>
      <w:bookmarkStart w:id="228" w:name="_Toc514419431"/>
      <w:bookmarkStart w:id="229" w:name="_Toc514590806"/>
      <w:bookmarkStart w:id="230" w:name="_Toc514618083"/>
      <w:bookmarkStart w:id="231" w:name="_Toc514711527"/>
      <w:bookmarkStart w:id="232" w:name="_Toc514506870"/>
      <w:bookmarkStart w:id="233" w:name="_Toc514780227"/>
      <w:bookmarkStart w:id="234" w:name="_Toc514287537"/>
      <w:bookmarkStart w:id="235" w:name="_Toc514623069"/>
      <w:bookmarkStart w:id="236" w:name="_Toc514763740"/>
      <w:bookmarkStart w:id="237" w:name="_Toc514279841"/>
      <w:bookmarkStart w:id="238" w:name="_Toc514786510"/>
      <w:bookmarkStart w:id="239" w:name="_Toc514844918"/>
      <w:bookmarkStart w:id="240" w:name="_Toc514853228"/>
      <w:bookmarkStart w:id="241" w:name="_Toc514936075"/>
      <w:bookmarkStart w:id="242" w:name="_Toc514941991"/>
      <w:bookmarkStart w:id="243" w:name="_Toc515370316"/>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44" w:name="_Toc514853861"/>
      <w:bookmarkStart w:id="245" w:name="_Toc514623070"/>
      <w:bookmarkStart w:id="246" w:name="_Toc514279842"/>
      <w:bookmarkStart w:id="247" w:name="_Toc514419432"/>
      <w:bookmarkStart w:id="248" w:name="_Toc514506871"/>
      <w:bookmarkStart w:id="249" w:name="_Toc514925052"/>
      <w:bookmarkStart w:id="250" w:name="_Toc514786511"/>
      <w:bookmarkStart w:id="251" w:name="_Toc514763741"/>
      <w:bookmarkStart w:id="252" w:name="_Toc514711528"/>
      <w:bookmarkStart w:id="253" w:name="_Toc514853229"/>
      <w:bookmarkStart w:id="254" w:name="_Toc514780228"/>
      <w:bookmarkStart w:id="255" w:name="_Toc514936076"/>
      <w:bookmarkStart w:id="256" w:name="_Toc514618084"/>
      <w:bookmarkStart w:id="257" w:name="_Toc514941992"/>
      <w:bookmarkStart w:id="258" w:name="_Toc514287538"/>
      <w:bookmarkStart w:id="259" w:name="_Toc514590807"/>
      <w:bookmarkStart w:id="260" w:name="_Toc514844919"/>
      <w:bookmarkStart w:id="261" w:name="_Toc515370317"/>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3960D8" w:rsidRDefault="00374CF0">
      <w:pPr>
        <w:pStyle w:val="2"/>
        <w:numPr>
          <w:ilvl w:val="1"/>
          <w:numId w:val="14"/>
        </w:numPr>
        <w:spacing w:before="163" w:after="163"/>
      </w:pPr>
      <w:bookmarkStart w:id="262" w:name="_Toc515370318"/>
      <w:r>
        <w:t>大浪特征变化（长期）</w:t>
      </w:r>
      <w:bookmarkEnd w:id="262"/>
    </w:p>
    <w:p w:rsidR="003960D8" w:rsidRDefault="00374CF0">
      <w:pPr>
        <w:ind w:firstLineChars="200" w:firstLine="480"/>
        <w:rPr>
          <w:lang w:val="zh-CN"/>
        </w:rPr>
      </w:pPr>
      <w:r>
        <w:rPr>
          <w:rFonts w:hint="eastAsia"/>
          <w:lang w:val="zh-CN"/>
        </w:rPr>
        <w:t>本文定义大浪波高为年分布中分位数为</w:t>
      </w:r>
      <w:r>
        <w:rPr>
          <w:rFonts w:hint="eastAsia"/>
          <w:lang w:val="zh-CN"/>
        </w:rPr>
        <w:t>0</w:t>
      </w:r>
      <w:r>
        <w:rPr>
          <w:lang w:val="zh-CN"/>
        </w:rPr>
        <w:t>.995</w:t>
      </w:r>
      <w:r>
        <w:rPr>
          <w:rFonts w:hint="eastAsia"/>
          <w:lang w:val="zh-CN"/>
        </w:rPr>
        <w:t>、</w:t>
      </w:r>
      <w:r>
        <w:rPr>
          <w:rFonts w:hint="eastAsia"/>
          <w:lang w:val="zh-CN"/>
        </w:rPr>
        <w:t>0</w:t>
      </w:r>
      <w:r>
        <w:rPr>
          <w:lang w:val="zh-CN"/>
        </w:rPr>
        <w:t>.99</w:t>
      </w:r>
      <w:r>
        <w:rPr>
          <w:rFonts w:hint="eastAsia"/>
          <w:lang w:val="zh-CN"/>
        </w:rPr>
        <w:t>、</w:t>
      </w:r>
      <w:r>
        <w:rPr>
          <w:rFonts w:hint="eastAsia"/>
          <w:lang w:val="zh-CN"/>
        </w:rPr>
        <w:t>0</w:t>
      </w:r>
      <w:r>
        <w:rPr>
          <w:lang w:val="zh-CN"/>
        </w:rPr>
        <w:t>.98</w:t>
      </w:r>
      <w:r>
        <w:rPr>
          <w:rFonts w:hint="eastAsia"/>
          <w:lang w:val="zh-CN"/>
        </w:rPr>
        <w:t>（</w:t>
      </w:r>
      <w:r>
        <w:rPr>
          <w:rFonts w:hint="eastAsia"/>
          <w:lang w:val="zh-CN"/>
        </w:rPr>
        <w:t>0</w:t>
      </w:r>
      <w:r>
        <w:rPr>
          <w:lang w:val="zh-CN"/>
        </w:rPr>
        <w:t>.5</w:t>
      </w:r>
      <w:r>
        <w:rPr>
          <w:rFonts w:hint="eastAsia"/>
          <w:lang w:val="zh-CN"/>
        </w:rPr>
        <w:t>%</w:t>
      </w:r>
      <w:r>
        <w:rPr>
          <w:rFonts w:hint="eastAsia"/>
          <w:lang w:val="zh-CN"/>
        </w:rPr>
        <w:t>、</w:t>
      </w:r>
      <w:r>
        <w:rPr>
          <w:rFonts w:hint="eastAsia"/>
          <w:lang w:val="zh-CN"/>
        </w:rPr>
        <w:t>1%</w:t>
      </w:r>
      <w:r>
        <w:rPr>
          <w:rFonts w:hint="eastAsia"/>
          <w:lang w:val="zh-CN"/>
        </w:rPr>
        <w:t>、</w:t>
      </w:r>
      <w:r>
        <w:rPr>
          <w:rFonts w:hint="eastAsia"/>
          <w:lang w:val="zh-CN"/>
        </w:rPr>
        <w:t>2%</w:t>
      </w:r>
      <w:r>
        <w:rPr>
          <w:rFonts w:hint="eastAsia"/>
          <w:lang w:val="zh-CN"/>
        </w:rPr>
        <w:t>）处的有效波高。对全年及分季进行有效波高排序，并使用</w:t>
      </w:r>
      <w:r>
        <w:rPr>
          <w:rFonts w:hint="eastAsia"/>
          <w:lang w:val="zh-CN"/>
        </w:rPr>
        <w:t>Python</w:t>
      </w:r>
      <w:r>
        <w:rPr>
          <w:rFonts w:hint="eastAsia"/>
          <w:lang w:val="zh-CN"/>
        </w:rPr>
        <w:t>的</w:t>
      </w:r>
      <w:r>
        <w:rPr>
          <w:rFonts w:hint="eastAsia"/>
          <w:lang w:val="zh-CN"/>
        </w:rPr>
        <w:t>Numpy</w:t>
      </w:r>
      <w:r>
        <w:rPr>
          <w:lang w:val="zh-CN"/>
        </w:rPr>
        <w:t>.quantile()</w:t>
      </w:r>
      <w:r>
        <w:rPr>
          <w:rFonts w:hint="eastAsia"/>
          <w:lang w:val="zh-CN"/>
        </w:rPr>
        <w:t>提取分位数，得到表</w:t>
      </w:r>
      <w:r>
        <w:rPr>
          <w:rFonts w:hint="eastAsia"/>
          <w:lang w:val="zh-CN"/>
        </w:rPr>
        <w:t>5-</w:t>
      </w:r>
      <w:r>
        <w:rPr>
          <w:lang w:val="zh-CN"/>
        </w:rPr>
        <w:t>1</w:t>
      </w:r>
      <w:r>
        <w:rPr>
          <w:rFonts w:hint="eastAsia"/>
          <w:lang w:val="zh-CN"/>
        </w:rPr>
        <w:t>~</w:t>
      </w:r>
      <w:r>
        <w:rPr>
          <w:lang w:val="zh-CN"/>
        </w:rPr>
        <w:t>5</w:t>
      </w:r>
      <w:r>
        <w:rPr>
          <w:rFonts w:hint="eastAsia"/>
          <w:lang w:val="zh-CN"/>
        </w:rPr>
        <w:t>-</w:t>
      </w:r>
      <w:r>
        <w:rPr>
          <w:lang w:val="zh-CN"/>
        </w:rPr>
        <w:t>5</w:t>
      </w:r>
      <w:r>
        <w:rPr>
          <w:rFonts w:hint="eastAsia"/>
          <w:lang w:val="zh-CN"/>
        </w:rPr>
        <w:t>。使用</w:t>
      </w:r>
      <w:r>
        <w:rPr>
          <w:rFonts w:hint="eastAsia"/>
          <w:lang w:val="zh-CN"/>
        </w:rPr>
        <w:t>sklearn</w:t>
      </w:r>
      <w:r>
        <w:rPr>
          <w:lang w:val="zh-CN"/>
        </w:rPr>
        <w:t>.linearregression</w:t>
      </w:r>
      <w:r>
        <w:rPr>
          <w:rFonts w:hint="eastAsia"/>
          <w:lang w:val="zh-CN"/>
        </w:rPr>
        <w:t>工具包计算</w:t>
      </w:r>
      <w:proofErr w:type="gramStart"/>
      <w:r>
        <w:rPr>
          <w:rFonts w:hint="eastAsia"/>
          <w:lang w:val="zh-CN"/>
        </w:rPr>
        <w:t>一</w:t>
      </w:r>
      <w:proofErr w:type="gramEnd"/>
      <w:r>
        <w:rPr>
          <w:rFonts w:hint="eastAsia"/>
          <w:lang w:val="zh-CN"/>
        </w:rPr>
        <w:t>次线性回归直线参数，并使用</w:t>
      </w:r>
      <w:r>
        <w:rPr>
          <w:rFonts w:hint="eastAsia"/>
          <w:lang w:val="zh-CN"/>
        </w:rPr>
        <w:t>matplotlib</w:t>
      </w:r>
      <w:r>
        <w:rPr>
          <w:rFonts w:hint="eastAsia"/>
          <w:lang w:val="zh-CN"/>
        </w:rPr>
        <w:t>工具包进行绘制大浪波高逐年变化折线图及回归直线，得图</w:t>
      </w:r>
      <w:r>
        <w:rPr>
          <w:rFonts w:hint="eastAsia"/>
          <w:lang w:val="zh-CN"/>
        </w:rPr>
        <w:t>5</w:t>
      </w:r>
      <w:r>
        <w:rPr>
          <w:lang w:val="zh-CN"/>
        </w:rPr>
        <w:t>-1</w:t>
      </w:r>
      <w:r>
        <w:rPr>
          <w:rFonts w:hint="eastAsia"/>
          <w:lang w:val="zh-CN"/>
        </w:rPr>
        <w:t>~</w:t>
      </w:r>
      <w:r>
        <w:rPr>
          <w:lang w:val="zh-CN"/>
        </w:rPr>
        <w:t>5-5</w:t>
      </w:r>
      <w:r>
        <w:rPr>
          <w:rFonts w:hint="eastAsia"/>
          <w:lang w:val="zh-CN"/>
        </w:rPr>
        <w:t>。</w:t>
      </w:r>
    </w:p>
    <w:p w:rsidR="003960D8" w:rsidRDefault="00374CF0">
      <w:pPr>
        <w:ind w:firstLineChars="200" w:firstLine="480"/>
        <w:rPr>
          <w:szCs w:val="24"/>
          <w:lang w:val="zh-CN"/>
        </w:rPr>
      </w:pPr>
      <w:r>
        <w:rPr>
          <w:rFonts w:hint="eastAsia"/>
          <w:lang w:val="zh-CN"/>
        </w:rPr>
        <w:t>由表</w:t>
      </w:r>
      <w:r>
        <w:rPr>
          <w:rFonts w:hint="eastAsia"/>
          <w:lang w:val="zh-CN"/>
        </w:rPr>
        <w:t>5</w:t>
      </w:r>
      <w:r>
        <w:rPr>
          <w:lang w:val="zh-CN"/>
        </w:rPr>
        <w:t>-1</w:t>
      </w:r>
      <w:r>
        <w:rPr>
          <w:rFonts w:hint="eastAsia"/>
          <w:lang w:val="zh-CN"/>
        </w:rPr>
        <w:t>~</w:t>
      </w:r>
      <w:r>
        <w:rPr>
          <w:lang w:val="zh-CN"/>
        </w:rPr>
        <w:t>5-5</w:t>
      </w:r>
      <w:r>
        <w:rPr>
          <w:rFonts w:hint="eastAsia"/>
          <w:lang w:val="zh-CN"/>
        </w:rPr>
        <w:t>及图</w:t>
      </w:r>
      <w:r>
        <w:rPr>
          <w:rFonts w:hint="eastAsia"/>
          <w:lang w:val="zh-CN"/>
        </w:rPr>
        <w:t>5</w:t>
      </w:r>
      <w:r>
        <w:rPr>
          <w:lang w:val="zh-CN"/>
        </w:rPr>
        <w:t>-1</w:t>
      </w:r>
      <w:r>
        <w:rPr>
          <w:rFonts w:hint="eastAsia"/>
          <w:lang w:val="zh-CN"/>
        </w:rPr>
        <w:t>~</w:t>
      </w:r>
      <w:r>
        <w:rPr>
          <w:lang w:val="zh-CN"/>
        </w:rPr>
        <w:t>5-5</w:t>
      </w:r>
      <w:r>
        <w:rPr>
          <w:rFonts w:hint="eastAsia"/>
          <w:lang w:val="zh-CN"/>
        </w:rPr>
        <w:t>我们可得，全年各等级大浪波高相关关系式为</w:t>
      </w:r>
      <w:r>
        <w:rPr>
          <w:lang w:val="zh-CN"/>
        </w:rPr>
        <w:t>y=0.0050x-7.7603 (Quantile=0.995)</w:t>
      </w:r>
      <w:r>
        <w:rPr>
          <w:rFonts w:hint="eastAsia"/>
          <w:lang w:val="zh-CN"/>
        </w:rPr>
        <w:t>，</w:t>
      </w:r>
      <w:r>
        <w:rPr>
          <w:lang w:val="zh-CN"/>
        </w:rPr>
        <w:t>y=0.0033x-4.4634 (Quantile=0.99)</w:t>
      </w:r>
      <w:r>
        <w:rPr>
          <w:rFonts w:hint="eastAsia"/>
          <w:lang w:val="zh-CN"/>
        </w:rPr>
        <w:t>，</w:t>
      </w:r>
      <w:r>
        <w:rPr>
          <w:lang w:val="zh-CN"/>
        </w:rPr>
        <w:t>y=0.0017x-1.4142 (Quantile=0.98)</w:t>
      </w:r>
      <w:r>
        <w:rPr>
          <w:rFonts w:hint="eastAsia"/>
          <w:lang w:val="zh-CN"/>
        </w:rPr>
        <w:t>，逐年呈上升趋势；冬季各等级大浪波高相关关系式为</w:t>
      </w:r>
      <w:r>
        <w:rPr>
          <w:lang w:val="zh-CN"/>
        </w:rPr>
        <w:t>y=-0.0022x+5.8630 (Quantile=0.995)</w:t>
      </w:r>
      <w:r>
        <w:rPr>
          <w:rFonts w:hint="eastAsia"/>
          <w:lang w:val="zh-CN"/>
        </w:rPr>
        <w:t>，</w:t>
      </w:r>
      <w:r>
        <w:rPr>
          <w:lang w:val="zh-CN"/>
        </w:rPr>
        <w:t>y=-0.0011x+3.5837 (Quantile=0.99)</w:t>
      </w:r>
      <w:r>
        <w:rPr>
          <w:rFonts w:hint="eastAsia"/>
          <w:lang w:val="zh-CN"/>
        </w:rPr>
        <w:t>，</w:t>
      </w:r>
      <w:r>
        <w:rPr>
          <w:lang w:val="zh-CN"/>
        </w:rPr>
        <w:t>y=-0.0001x+1.4297 (Quantile=0.98)</w:t>
      </w:r>
      <w:r>
        <w:rPr>
          <w:rFonts w:hint="eastAsia"/>
          <w:lang w:val="zh-CN"/>
        </w:rPr>
        <w:t>，逐年呈下降趋势；春季各等级大浪波高相关关系式为</w:t>
      </w:r>
      <w:r>
        <w:rPr>
          <w:szCs w:val="24"/>
          <w:lang w:val="zh-CN"/>
        </w:rPr>
        <w:t>y=0.0019x-1.8438 (Quantile=0.995)</w:t>
      </w:r>
      <w:r>
        <w:rPr>
          <w:rFonts w:hint="eastAsia"/>
          <w:szCs w:val="24"/>
          <w:lang w:val="zh-CN"/>
        </w:rPr>
        <w:t>，</w:t>
      </w:r>
      <w:r>
        <w:rPr>
          <w:rFonts w:hint="eastAsia"/>
          <w:szCs w:val="24"/>
          <w:lang w:val="zh-CN"/>
        </w:rPr>
        <w:t>y</w:t>
      </w:r>
      <w:r>
        <w:rPr>
          <w:szCs w:val="24"/>
          <w:lang w:val="zh-CN"/>
        </w:rPr>
        <w:t>=0.0014x-0.9294 (Quantile=0.99)</w:t>
      </w:r>
      <w:r>
        <w:rPr>
          <w:rFonts w:hint="eastAsia"/>
          <w:szCs w:val="24"/>
          <w:lang w:val="zh-CN"/>
        </w:rPr>
        <w:t>，</w:t>
      </w:r>
      <w:r>
        <w:rPr>
          <w:rFonts w:hint="eastAsia"/>
          <w:szCs w:val="24"/>
          <w:lang w:val="zh-CN"/>
        </w:rPr>
        <w:t>y</w:t>
      </w:r>
      <w:r>
        <w:rPr>
          <w:szCs w:val="24"/>
          <w:lang w:val="zh-CN"/>
        </w:rPr>
        <w:t>=-0.0002x-2.0882 (Quantile=0.98)</w:t>
      </w:r>
      <w:r>
        <w:rPr>
          <w:rFonts w:hint="eastAsia"/>
          <w:szCs w:val="24"/>
          <w:lang w:val="zh-CN"/>
        </w:rPr>
        <w:t>，</w:t>
      </w:r>
      <w:r>
        <w:rPr>
          <w:rFonts w:hint="eastAsia"/>
          <w:lang w:val="zh-CN"/>
        </w:rPr>
        <w:t>0</w:t>
      </w:r>
      <w:r>
        <w:rPr>
          <w:lang w:val="zh-CN"/>
        </w:rPr>
        <w:t>.5</w:t>
      </w:r>
      <w:r>
        <w:rPr>
          <w:rFonts w:hint="eastAsia"/>
          <w:lang w:val="zh-CN"/>
        </w:rPr>
        <w:t>%</w:t>
      </w:r>
      <w:r>
        <w:rPr>
          <w:rFonts w:hint="eastAsia"/>
          <w:lang w:val="zh-CN"/>
        </w:rPr>
        <w:t>及</w:t>
      </w:r>
      <w:r>
        <w:rPr>
          <w:rFonts w:hint="eastAsia"/>
          <w:lang w:val="zh-CN"/>
        </w:rPr>
        <w:t>1%</w:t>
      </w:r>
      <w:r>
        <w:rPr>
          <w:rFonts w:hint="eastAsia"/>
          <w:lang w:val="zh-CN"/>
        </w:rPr>
        <w:t>大浪波高逐年呈上升趋势，</w:t>
      </w:r>
      <w:r>
        <w:rPr>
          <w:rFonts w:hint="eastAsia"/>
          <w:lang w:val="zh-CN"/>
        </w:rPr>
        <w:t>2%</w:t>
      </w:r>
      <w:r>
        <w:rPr>
          <w:rFonts w:hint="eastAsia"/>
          <w:lang w:val="zh-CN"/>
        </w:rPr>
        <w:t>大浪波高逐年呈下降趋势；夏季各等级大浪波高相关关系式为</w:t>
      </w:r>
      <w:r>
        <w:rPr>
          <w:szCs w:val="24"/>
          <w:lang w:val="zh-CN"/>
        </w:rPr>
        <w:t>y=0.0024x-2.6583 (Quantile=0.995)</w:t>
      </w:r>
      <w:r>
        <w:rPr>
          <w:rFonts w:hint="eastAsia"/>
          <w:szCs w:val="24"/>
          <w:lang w:val="zh-CN"/>
        </w:rPr>
        <w:t>，</w:t>
      </w:r>
      <w:r>
        <w:rPr>
          <w:rFonts w:hint="eastAsia"/>
          <w:szCs w:val="24"/>
          <w:lang w:val="zh-CN"/>
        </w:rPr>
        <w:t>y</w:t>
      </w:r>
      <w:r>
        <w:rPr>
          <w:szCs w:val="24"/>
          <w:lang w:val="zh-CN"/>
        </w:rPr>
        <w:t>=0.0034x-4.5517 (Quantile=0.99)</w:t>
      </w:r>
      <w:r>
        <w:rPr>
          <w:rFonts w:hint="eastAsia"/>
          <w:szCs w:val="24"/>
          <w:lang w:val="zh-CN"/>
        </w:rPr>
        <w:t>，</w:t>
      </w:r>
      <w:r>
        <w:rPr>
          <w:rFonts w:hint="eastAsia"/>
          <w:szCs w:val="24"/>
          <w:lang w:val="zh-CN"/>
        </w:rPr>
        <w:t>y</w:t>
      </w:r>
      <w:r>
        <w:rPr>
          <w:szCs w:val="24"/>
          <w:lang w:val="zh-CN"/>
        </w:rPr>
        <w:t>=0.0029x-3.7811 (Quantile=0.98)</w:t>
      </w:r>
      <w:r>
        <w:rPr>
          <w:rFonts w:hint="eastAsia"/>
          <w:szCs w:val="24"/>
          <w:lang w:val="zh-CN"/>
        </w:rPr>
        <w:t>，逐年呈上升趋势；</w:t>
      </w:r>
      <w:r>
        <w:rPr>
          <w:rFonts w:hint="eastAsia"/>
          <w:lang w:val="zh-CN"/>
        </w:rPr>
        <w:t>秋季各等级大浪波高相关关系式为</w:t>
      </w:r>
      <w:r>
        <w:rPr>
          <w:szCs w:val="24"/>
          <w:lang w:val="zh-CN"/>
        </w:rPr>
        <w:t>y=0.0052x-8.4812 (Quantile=0.995)</w:t>
      </w:r>
      <w:r>
        <w:rPr>
          <w:rFonts w:hint="eastAsia"/>
          <w:szCs w:val="24"/>
          <w:lang w:val="zh-CN"/>
        </w:rPr>
        <w:t>，</w:t>
      </w:r>
      <w:r>
        <w:rPr>
          <w:rFonts w:hint="eastAsia"/>
          <w:szCs w:val="24"/>
          <w:lang w:val="zh-CN"/>
        </w:rPr>
        <w:t>y</w:t>
      </w:r>
      <w:r>
        <w:rPr>
          <w:szCs w:val="24"/>
          <w:lang w:val="zh-CN"/>
        </w:rPr>
        <w:t>=0.0047x-7.3986 (Quantile=0.99)</w:t>
      </w:r>
      <w:r>
        <w:rPr>
          <w:rFonts w:hint="eastAsia"/>
          <w:szCs w:val="24"/>
          <w:lang w:val="zh-CN"/>
        </w:rPr>
        <w:t>，</w:t>
      </w:r>
      <w:r>
        <w:rPr>
          <w:rFonts w:hint="eastAsia"/>
          <w:szCs w:val="24"/>
          <w:lang w:val="zh-CN"/>
        </w:rPr>
        <w:t>y</w:t>
      </w:r>
      <w:r>
        <w:rPr>
          <w:szCs w:val="24"/>
          <w:lang w:val="zh-CN"/>
        </w:rPr>
        <w:t>=0.0027x-3.7383 (Quantile=0.98)</w:t>
      </w:r>
      <w:r>
        <w:rPr>
          <w:rFonts w:hint="eastAsia"/>
          <w:szCs w:val="24"/>
          <w:lang w:val="zh-CN"/>
        </w:rPr>
        <w:t>，逐年呈上升趋势。</w:t>
      </w:r>
    </w:p>
    <w:p w:rsidR="003960D8" w:rsidRDefault="00374CF0">
      <w:pPr>
        <w:ind w:firstLineChars="200" w:firstLine="480"/>
        <w:rPr>
          <w:lang w:val="zh-CN"/>
        </w:rPr>
      </w:pPr>
      <w:r>
        <w:rPr>
          <w:rFonts w:hint="eastAsia"/>
          <w:lang w:val="zh-CN"/>
        </w:rPr>
        <w:t>由此可见，除冬季及春季的</w:t>
      </w:r>
      <w:r>
        <w:rPr>
          <w:rFonts w:hint="eastAsia"/>
          <w:lang w:val="zh-CN"/>
        </w:rPr>
        <w:t>2%</w:t>
      </w:r>
      <w:r>
        <w:rPr>
          <w:rFonts w:hint="eastAsia"/>
          <w:lang w:val="zh-CN"/>
        </w:rPr>
        <w:t>大浪波高逐年呈下降趋势外，全年、其他季节及其他等级大浪波高逐年均呈上升趋势。</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1 </w:t>
      </w:r>
      <w:r>
        <w:rPr>
          <w:rFonts w:hint="eastAsia"/>
          <w:sz w:val="21"/>
          <w:szCs w:val="21"/>
          <w:lang w:val="zh-CN"/>
        </w:rPr>
        <w:t>大浪波高全年分布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1.9448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2.1166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1.8542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1.8034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1.8743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2.1494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2.1131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1.8268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2.0867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2.1229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2.0267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1.8583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1.9138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2.1925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1.8407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2.2549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2.3023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2.2379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1.8921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2.2141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1.9770</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2.1194</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1.9921</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1.9024</w:t>
            </w:r>
          </w:p>
        </w:tc>
      </w:tr>
    </w:tbl>
    <w:p w:rsidR="003960D8" w:rsidRDefault="00374CF0">
      <w:pPr>
        <w:jc w:val="center"/>
        <w:rPr>
          <w:lang w:val="zh-CN"/>
        </w:rPr>
      </w:pPr>
      <w:r>
        <w:rPr>
          <w:rFonts w:hint="eastAsia"/>
          <w:noProof/>
          <w:lang w:val="zh-CN"/>
        </w:rPr>
        <w:lastRenderedPageBreak/>
        <w:drawing>
          <wp:inline distT="0" distB="0" distL="0" distR="0">
            <wp:extent cx="5119370" cy="2879725"/>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1 </w:t>
      </w:r>
      <w:r>
        <w:rPr>
          <w:rFonts w:hint="eastAsia"/>
          <w:sz w:val="21"/>
          <w:szCs w:val="21"/>
          <w:lang w:val="zh-CN"/>
        </w:rPr>
        <w:t>全年大浪波高逐年变化及其线性回归趋势线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bookmarkStart w:id="263" w:name="_Hlk514712250"/>
      <w:r>
        <w:rPr>
          <w:szCs w:val="24"/>
          <w:lang w:val="zh-CN"/>
        </w:rPr>
        <w:t>y=0.0050x-7.7603 (Quantile=0.995)</w:t>
      </w:r>
    </w:p>
    <w:p w:rsidR="003960D8" w:rsidRDefault="00374CF0">
      <w:pPr>
        <w:ind w:firstLineChars="200" w:firstLine="480"/>
        <w:rPr>
          <w:szCs w:val="24"/>
          <w:lang w:val="zh-CN"/>
        </w:rPr>
      </w:pPr>
      <w:r>
        <w:rPr>
          <w:rFonts w:hint="eastAsia"/>
          <w:szCs w:val="24"/>
          <w:lang w:val="zh-CN"/>
        </w:rPr>
        <w:t>y</w:t>
      </w:r>
      <w:r>
        <w:rPr>
          <w:szCs w:val="24"/>
          <w:lang w:val="zh-CN"/>
        </w:rPr>
        <w:t>=0.0033x-4.4634 (Quantile=0.99)</w:t>
      </w:r>
    </w:p>
    <w:p w:rsidR="003960D8" w:rsidRDefault="00374CF0">
      <w:pPr>
        <w:ind w:firstLineChars="200" w:firstLine="480"/>
        <w:rPr>
          <w:szCs w:val="24"/>
          <w:lang w:val="zh-CN"/>
        </w:rPr>
      </w:pPr>
      <w:r>
        <w:rPr>
          <w:rFonts w:hint="eastAsia"/>
          <w:szCs w:val="24"/>
          <w:lang w:val="zh-CN"/>
        </w:rPr>
        <w:t>y</w:t>
      </w:r>
      <w:r>
        <w:rPr>
          <w:szCs w:val="24"/>
          <w:lang w:val="zh-CN"/>
        </w:rPr>
        <w:t>=0.0017x-1.4142 (Quantile=0.98)</w:t>
      </w:r>
    </w:p>
    <w:bookmarkEnd w:id="263"/>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2 </w:t>
      </w:r>
      <w:r>
        <w:rPr>
          <w:rFonts w:hint="eastAsia"/>
          <w:sz w:val="21"/>
          <w:szCs w:val="21"/>
          <w:lang w:val="zh-CN"/>
        </w:rPr>
        <w:t>大浪波高冬季分布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1.3665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1.2826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1.3919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1.3825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1.4512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1.3978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1.5077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1.3117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1.4872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1.5244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1.6322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1.6088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1.6447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1.6118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1.3532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1.4646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1.3922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1.6310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1.5165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1.2548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1.6632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1.2917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1.3772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1.3270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1.3123</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1.4650</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1.4310</w:t>
            </w:r>
          </w:p>
        </w:tc>
      </w:tr>
    </w:tbl>
    <w:p w:rsidR="003960D8" w:rsidRDefault="003960D8">
      <w:pPr>
        <w:ind w:firstLineChars="200" w:firstLine="420"/>
        <w:jc w:val="center"/>
        <w:rPr>
          <w:sz w:val="21"/>
          <w:szCs w:val="21"/>
          <w:lang w:val="zh-CN"/>
        </w:rPr>
      </w:pPr>
    </w:p>
    <w:p w:rsidR="003960D8" w:rsidRDefault="00374CF0">
      <w:pPr>
        <w:ind w:firstLineChars="200" w:firstLine="420"/>
        <w:jc w:val="center"/>
        <w:rPr>
          <w:sz w:val="21"/>
          <w:szCs w:val="21"/>
          <w:lang w:val="zh-CN"/>
        </w:rPr>
      </w:pPr>
      <w:r>
        <w:rPr>
          <w:noProof/>
          <w:sz w:val="21"/>
          <w:szCs w:val="21"/>
          <w:lang w:val="zh-CN"/>
        </w:rPr>
        <w:drawing>
          <wp:inline distT="0" distB="0" distL="0" distR="0">
            <wp:extent cx="5119370" cy="2879725"/>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2 </w:t>
      </w:r>
      <w:r>
        <w:rPr>
          <w:rFonts w:hint="eastAsia"/>
          <w:sz w:val="21"/>
          <w:szCs w:val="21"/>
          <w:lang w:val="zh-CN"/>
        </w:rPr>
        <w:t>冬季大浪波高逐年变化及其线性回归趋势线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y=-0.0022x+5.8630 (Quantile=0.995)</w:t>
      </w:r>
    </w:p>
    <w:p w:rsidR="003960D8" w:rsidRDefault="00374CF0">
      <w:pPr>
        <w:ind w:firstLineChars="200" w:firstLine="480"/>
        <w:rPr>
          <w:szCs w:val="24"/>
          <w:lang w:val="zh-CN"/>
        </w:rPr>
      </w:pPr>
      <w:r>
        <w:rPr>
          <w:rFonts w:hint="eastAsia"/>
          <w:szCs w:val="24"/>
          <w:lang w:val="zh-CN"/>
        </w:rPr>
        <w:t>y</w:t>
      </w:r>
      <w:r>
        <w:rPr>
          <w:szCs w:val="24"/>
          <w:lang w:val="zh-CN"/>
        </w:rPr>
        <w:t>=-0.0011x+3.5837 (Quantile=0.99)</w:t>
      </w:r>
    </w:p>
    <w:p w:rsidR="003960D8" w:rsidRDefault="00374CF0">
      <w:pPr>
        <w:ind w:firstLineChars="200" w:firstLine="480"/>
        <w:rPr>
          <w:sz w:val="21"/>
          <w:szCs w:val="21"/>
          <w:lang w:val="zh-CN"/>
        </w:rPr>
      </w:pPr>
      <w:r>
        <w:rPr>
          <w:rFonts w:hint="eastAsia"/>
          <w:szCs w:val="24"/>
          <w:lang w:val="zh-CN"/>
        </w:rPr>
        <w:t>y</w:t>
      </w:r>
      <w:r>
        <w:rPr>
          <w:szCs w:val="24"/>
          <w:lang w:val="zh-CN"/>
        </w:rPr>
        <w:t>=-0.0001x+1.4297 (Quantile=0.98)</w:t>
      </w:r>
    </w:p>
    <w:p w:rsidR="003960D8" w:rsidRDefault="00374CF0">
      <w:pPr>
        <w:ind w:firstLineChars="200" w:firstLine="420"/>
        <w:jc w:val="center"/>
        <w:rPr>
          <w:sz w:val="21"/>
          <w:szCs w:val="21"/>
          <w:lang w:val="zh-CN"/>
        </w:rPr>
      </w:pPr>
      <w:r>
        <w:rPr>
          <w:rFonts w:hint="eastAsia"/>
          <w:sz w:val="21"/>
          <w:szCs w:val="21"/>
          <w:lang w:val="zh-CN"/>
        </w:rPr>
        <w:lastRenderedPageBreak/>
        <w:t>表</w:t>
      </w:r>
      <w:r>
        <w:rPr>
          <w:rFonts w:hint="eastAsia"/>
          <w:sz w:val="21"/>
          <w:szCs w:val="21"/>
          <w:lang w:val="zh-CN"/>
        </w:rPr>
        <w:t>5-</w:t>
      </w:r>
      <w:r>
        <w:rPr>
          <w:sz w:val="21"/>
          <w:szCs w:val="21"/>
          <w:lang w:val="zh-CN"/>
        </w:rPr>
        <w:t xml:space="preserve">3 </w:t>
      </w:r>
      <w:r>
        <w:rPr>
          <w:rFonts w:hint="eastAsia"/>
          <w:sz w:val="21"/>
          <w:szCs w:val="21"/>
          <w:lang w:val="zh-CN"/>
        </w:rPr>
        <w:t>大浪波高春季分布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2.2224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1.7670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1.6933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1.6737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1.4986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1.8696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1.7550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1.8321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1.7472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1.8450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1.8046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1.6347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1.9553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1.5255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1.8469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1.7266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1.7107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1.9756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1.8682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1.5856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1.7619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1.7323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2.0641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1.7359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1.7756</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1.5631</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1.4813</w:t>
            </w:r>
          </w:p>
        </w:tc>
      </w:tr>
    </w:tbl>
    <w:p w:rsidR="003960D8" w:rsidRDefault="00374CF0">
      <w:pPr>
        <w:ind w:firstLineChars="200" w:firstLine="420"/>
        <w:jc w:val="center"/>
        <w:rPr>
          <w:sz w:val="21"/>
          <w:szCs w:val="21"/>
          <w:lang w:val="zh-CN"/>
        </w:rPr>
      </w:pPr>
      <w:r>
        <w:rPr>
          <w:noProof/>
          <w:sz w:val="21"/>
          <w:szCs w:val="21"/>
          <w:lang w:val="zh-CN"/>
        </w:rPr>
        <w:lastRenderedPageBreak/>
        <w:drawing>
          <wp:inline distT="0" distB="0" distL="0" distR="0">
            <wp:extent cx="5119370" cy="28797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3 </w:t>
      </w:r>
      <w:r>
        <w:rPr>
          <w:rFonts w:hint="eastAsia"/>
          <w:sz w:val="21"/>
          <w:szCs w:val="21"/>
          <w:lang w:val="zh-CN"/>
        </w:rPr>
        <w:t>春季大浪波高逐年变化及其线性回归趋势线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y=0.0019x-1.8438 (Quantile=0.995)</w:t>
      </w:r>
    </w:p>
    <w:p w:rsidR="003960D8" w:rsidRDefault="00374CF0">
      <w:pPr>
        <w:ind w:firstLineChars="200" w:firstLine="480"/>
        <w:rPr>
          <w:szCs w:val="24"/>
          <w:lang w:val="zh-CN"/>
        </w:rPr>
      </w:pPr>
      <w:r>
        <w:rPr>
          <w:rFonts w:hint="eastAsia"/>
          <w:szCs w:val="24"/>
          <w:lang w:val="zh-CN"/>
        </w:rPr>
        <w:t>y</w:t>
      </w:r>
      <w:r>
        <w:rPr>
          <w:szCs w:val="24"/>
          <w:lang w:val="zh-CN"/>
        </w:rPr>
        <w:t>=0.0014x-0.9294 (Quantile=0.99)</w:t>
      </w:r>
    </w:p>
    <w:p w:rsidR="003960D8" w:rsidRDefault="00374CF0">
      <w:pPr>
        <w:ind w:firstLineChars="200" w:firstLine="480"/>
        <w:rPr>
          <w:sz w:val="21"/>
          <w:szCs w:val="21"/>
          <w:lang w:val="zh-CN"/>
        </w:rPr>
      </w:pPr>
      <w:r>
        <w:rPr>
          <w:rFonts w:hint="eastAsia"/>
          <w:szCs w:val="24"/>
          <w:lang w:val="zh-CN"/>
        </w:rPr>
        <w:t>y</w:t>
      </w:r>
      <w:r>
        <w:rPr>
          <w:szCs w:val="24"/>
          <w:lang w:val="zh-CN"/>
        </w:rPr>
        <w:t>=-0.0002x-2.0882 (Quantile=0.98)</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4 </w:t>
      </w:r>
      <w:r>
        <w:rPr>
          <w:rFonts w:hint="eastAsia"/>
          <w:sz w:val="21"/>
          <w:szCs w:val="21"/>
          <w:lang w:val="zh-CN"/>
        </w:rPr>
        <w:t>大浪波高夏季分布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2.3141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2.2826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2.0612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2.1449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2.4569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2.2945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2.0443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2.3433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2.1720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2.0942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2.1658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2.0771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2.0396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2.2423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2.1423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2.2046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2.3811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2.3019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2.0540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2.6378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2.6183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2.4883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2.4330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2.2415</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2.2053</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2.1909</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2.1185</w:t>
            </w:r>
          </w:p>
        </w:tc>
      </w:tr>
    </w:tbl>
    <w:p w:rsidR="003960D8" w:rsidRDefault="00374CF0">
      <w:pPr>
        <w:ind w:firstLineChars="200" w:firstLine="420"/>
        <w:jc w:val="center"/>
        <w:rPr>
          <w:sz w:val="21"/>
          <w:szCs w:val="21"/>
          <w:lang w:val="zh-CN"/>
        </w:rPr>
      </w:pPr>
      <w:r>
        <w:rPr>
          <w:rFonts w:hint="eastAsia"/>
          <w:noProof/>
          <w:sz w:val="21"/>
          <w:szCs w:val="21"/>
          <w:lang w:val="zh-CN"/>
        </w:rPr>
        <w:drawing>
          <wp:inline distT="0" distB="0" distL="0" distR="0">
            <wp:extent cx="5119370" cy="2879725"/>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4 </w:t>
      </w:r>
      <w:r>
        <w:rPr>
          <w:rFonts w:hint="eastAsia"/>
          <w:sz w:val="21"/>
          <w:szCs w:val="21"/>
          <w:lang w:val="zh-CN"/>
        </w:rPr>
        <w:t>夏季大浪波高逐年变化及其线性回归趋势线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y=0.0024x-2.6583 (Quantile=0.995)</w:t>
      </w:r>
    </w:p>
    <w:p w:rsidR="003960D8" w:rsidRDefault="00374CF0">
      <w:pPr>
        <w:ind w:firstLineChars="200" w:firstLine="480"/>
        <w:rPr>
          <w:szCs w:val="24"/>
          <w:lang w:val="zh-CN"/>
        </w:rPr>
      </w:pPr>
      <w:r>
        <w:rPr>
          <w:rFonts w:hint="eastAsia"/>
          <w:szCs w:val="24"/>
          <w:lang w:val="zh-CN"/>
        </w:rPr>
        <w:t>y</w:t>
      </w:r>
      <w:r>
        <w:rPr>
          <w:szCs w:val="24"/>
          <w:lang w:val="zh-CN"/>
        </w:rPr>
        <w:t>=0.0034x-4.5517 (Quantile=0.99)</w:t>
      </w:r>
    </w:p>
    <w:p w:rsidR="003960D8" w:rsidRDefault="00374CF0">
      <w:pPr>
        <w:ind w:firstLineChars="200" w:firstLine="480"/>
        <w:rPr>
          <w:sz w:val="21"/>
          <w:szCs w:val="21"/>
          <w:lang w:val="zh-CN"/>
        </w:rPr>
      </w:pPr>
      <w:r>
        <w:rPr>
          <w:rFonts w:hint="eastAsia"/>
          <w:szCs w:val="24"/>
          <w:lang w:val="zh-CN"/>
        </w:rPr>
        <w:t>y</w:t>
      </w:r>
      <w:r>
        <w:rPr>
          <w:szCs w:val="24"/>
          <w:lang w:val="zh-CN"/>
        </w:rPr>
        <w:t>=0.0029x-3.7811 (Quantile=0.98)</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5 </w:t>
      </w:r>
      <w:r>
        <w:rPr>
          <w:rFonts w:hint="eastAsia"/>
          <w:sz w:val="21"/>
          <w:szCs w:val="21"/>
          <w:lang w:val="zh-CN"/>
        </w:rPr>
        <w:t>大浪波高秋季分布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2.0368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1.9584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1.8739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2.1566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2.0706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1.8277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1.8297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1.6605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1.6277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1.7259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1.8778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2.0758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1.8789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2.1269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1.8952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1.6471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1.5845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2.6459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2.5580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2.6043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1.8595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1.7144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1.8070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2.1247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1.7157</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1.9590</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1.9380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1.8847</w:t>
            </w:r>
          </w:p>
        </w:tc>
      </w:tr>
    </w:tbl>
    <w:p w:rsidR="003960D8" w:rsidRDefault="00374CF0">
      <w:pPr>
        <w:ind w:firstLineChars="200" w:firstLine="420"/>
        <w:jc w:val="center"/>
        <w:rPr>
          <w:sz w:val="21"/>
          <w:szCs w:val="21"/>
          <w:lang w:val="zh-CN"/>
        </w:rPr>
      </w:pPr>
      <w:r>
        <w:rPr>
          <w:rFonts w:hint="eastAsia"/>
          <w:noProof/>
          <w:sz w:val="21"/>
          <w:szCs w:val="21"/>
          <w:lang w:val="zh-CN"/>
        </w:rPr>
        <w:lastRenderedPageBreak/>
        <w:drawing>
          <wp:inline distT="0" distB="0" distL="0" distR="0">
            <wp:extent cx="5119370" cy="2879725"/>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5 </w:t>
      </w:r>
      <w:r>
        <w:rPr>
          <w:rFonts w:hint="eastAsia"/>
          <w:sz w:val="21"/>
          <w:szCs w:val="21"/>
          <w:lang w:val="zh-CN"/>
        </w:rPr>
        <w:t>秋季大浪波高逐年变化及其线性回归趋势线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y=0.0052x-8.4812 (Quantile=0.995)</w:t>
      </w:r>
    </w:p>
    <w:p w:rsidR="003960D8" w:rsidRDefault="00374CF0">
      <w:pPr>
        <w:ind w:firstLineChars="200" w:firstLine="480"/>
        <w:rPr>
          <w:szCs w:val="24"/>
          <w:lang w:val="zh-CN"/>
        </w:rPr>
      </w:pPr>
      <w:r>
        <w:rPr>
          <w:rFonts w:hint="eastAsia"/>
          <w:szCs w:val="24"/>
          <w:lang w:val="zh-CN"/>
        </w:rPr>
        <w:t>y</w:t>
      </w:r>
      <w:r>
        <w:rPr>
          <w:szCs w:val="24"/>
          <w:lang w:val="zh-CN"/>
        </w:rPr>
        <w:t>=0.0047x-7.3986 (Quantile=0.99)</w:t>
      </w:r>
    </w:p>
    <w:p w:rsidR="003960D8" w:rsidRDefault="00374CF0">
      <w:pPr>
        <w:ind w:firstLineChars="200" w:firstLine="480"/>
        <w:rPr>
          <w:sz w:val="21"/>
          <w:szCs w:val="21"/>
          <w:lang w:val="zh-CN"/>
        </w:rPr>
      </w:pPr>
      <w:r>
        <w:rPr>
          <w:rFonts w:hint="eastAsia"/>
          <w:szCs w:val="24"/>
          <w:lang w:val="zh-CN"/>
        </w:rPr>
        <w:t>y</w:t>
      </w:r>
      <w:r>
        <w:rPr>
          <w:szCs w:val="24"/>
          <w:lang w:val="zh-CN"/>
        </w:rPr>
        <w:t>=0.0027x-3.7383 (Quantile=0.98)</w:t>
      </w:r>
    </w:p>
    <w:p w:rsidR="003960D8" w:rsidRDefault="00374CF0">
      <w:pPr>
        <w:pStyle w:val="2"/>
        <w:numPr>
          <w:ilvl w:val="1"/>
          <w:numId w:val="14"/>
        </w:numPr>
        <w:spacing w:before="163" w:after="163"/>
      </w:pPr>
      <w:bookmarkStart w:id="264" w:name="_Toc515370319"/>
      <w:r>
        <w:t>重现期分析</w:t>
      </w:r>
      <w:bookmarkEnd w:id="264"/>
    </w:p>
    <w:p w:rsidR="003960D8" w:rsidRDefault="00374CF0">
      <w:pPr>
        <w:ind w:firstLineChars="200" w:firstLine="480"/>
        <w:rPr>
          <w:lang w:val="zh-CN"/>
        </w:rPr>
      </w:pPr>
      <w:r>
        <w:rPr>
          <w:rFonts w:hint="eastAsia"/>
          <w:lang w:val="zh-CN"/>
        </w:rPr>
        <w:t>本文采用极值</w:t>
      </w:r>
      <w:r>
        <w:rPr>
          <w:rFonts w:hint="eastAsia"/>
          <w:lang w:val="zh-CN"/>
        </w:rPr>
        <w:t>I</w:t>
      </w:r>
      <w:r>
        <w:rPr>
          <w:rFonts w:hint="eastAsia"/>
          <w:lang w:val="zh-CN"/>
        </w:rPr>
        <w:t>型概率分布函数（耿贝尔曲线）结合耿贝尔计算用表进行重现期统计分析计算大浪重现期。该方法要求</w:t>
      </w:r>
      <w:proofErr w:type="gramStart"/>
      <w:r>
        <w:rPr>
          <w:rFonts w:hint="eastAsia"/>
          <w:lang w:val="zh-CN"/>
        </w:rPr>
        <w:t>求</w:t>
      </w:r>
      <w:proofErr w:type="gramEnd"/>
      <w:r>
        <w:rPr>
          <w:rFonts w:hint="eastAsia"/>
          <w:lang w:val="zh-CN"/>
        </w:rPr>
        <w:t>历年最大有效波高的均值和均方差：</w:t>
      </w:r>
    </w:p>
    <w:p w:rsidR="003960D8" w:rsidRDefault="00C17AB6">
      <w:pPr>
        <w:ind w:firstLineChars="200" w:firstLine="480"/>
        <w:jc w:val="center"/>
        <w:rPr>
          <w:lang w:val="zh-CN"/>
        </w:rPr>
      </w:pPr>
      <m:oMathPara>
        <m:oMath>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w:rPr>
                      <w:rFonts w:ascii="Cambria Math" w:hAnsi="Cambria Math" w:hint="eastAsia"/>
                      <w:lang w:val="zh-CN"/>
                    </w:rPr>
                    <m:t>max</m:t>
                  </m:r>
                </m:sub>
              </m:sSub>
            </m:e>
          </m:acc>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i=1</m:t>
              </m:r>
            </m:sub>
            <m:sup>
              <m:r>
                <w:rPr>
                  <w:rFonts w:ascii="Cambria Math" w:hAnsi="Cambria Math"/>
                  <w:lang w:val="zh-CN"/>
                </w:rPr>
                <m:t>N</m:t>
              </m:r>
            </m:sup>
            <m:e>
              <m:sSub>
                <m:sSubPr>
                  <m:ctrlPr>
                    <w:rPr>
                      <w:rFonts w:ascii="Cambria Math" w:hAnsi="Cambria Math"/>
                      <w:i/>
                      <w:lang w:val="zh-CN"/>
                    </w:rPr>
                  </m:ctrlPr>
                </m:sSub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Sub>
            </m:e>
          </m:nary>
        </m:oMath>
      </m:oMathPara>
    </w:p>
    <w:p w:rsidR="003960D8" w:rsidRDefault="00C17AB6">
      <w:pPr>
        <w:ind w:firstLineChars="200" w:firstLine="480"/>
        <w:jc w:val="center"/>
        <w:rPr>
          <w:lang w:val="zh-CN"/>
        </w:rPr>
      </w:pPr>
      <m:oMathPara>
        <m:oMath>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i/>
                      <w:lang w:val="zh-CN"/>
                    </w:rPr>
                  </m:ctrlPr>
                </m:fPr>
                <m:num>
                  <m:r>
                    <w:rPr>
                      <w:rFonts w:ascii="Cambria Math" w:hAnsi="Cambria Math"/>
                      <w:lang w:val="zh-CN"/>
                    </w:rPr>
                    <m:t>1</m:t>
                  </m:r>
                </m:num>
                <m:den>
                  <m:r>
                    <w:rPr>
                      <w:rFonts w:ascii="Cambria Math" w:hAnsi="Cambria Math"/>
                      <w:lang w:val="zh-CN"/>
                    </w:rPr>
                    <m:t>N</m:t>
                  </m:r>
                </m:den>
              </m:f>
              <m:nary>
                <m:naryPr>
                  <m:chr m:val="∑"/>
                  <m:limLoc m:val="undOvr"/>
                  <m:ctrlPr>
                    <w:rPr>
                      <w:rFonts w:ascii="Cambria Math" w:hAnsi="Cambria Math"/>
                      <w:i/>
                      <w:lang w:val="zh-CN"/>
                    </w:rPr>
                  </m:ctrlPr>
                </m:naryPr>
                <m:sub>
                  <m:r>
                    <w:rPr>
                      <w:rFonts w:ascii="Cambria Math" w:hAnsi="Cambria Math"/>
                      <w:lang w:val="zh-CN"/>
                    </w:rPr>
                    <m:t>i=1</m:t>
                  </m:r>
                </m:sub>
                <m:sup>
                  <m:r>
                    <w:rPr>
                      <w:rFonts w:ascii="Cambria Math" w:hAnsi="Cambria Math"/>
                      <w:lang w:val="zh-CN"/>
                    </w:rPr>
                    <m:t>N</m:t>
                  </m:r>
                </m:sup>
                <m:e>
                  <m:sSubSup>
                    <m:sSubSupPr>
                      <m:ctrlPr>
                        <w:rPr>
                          <w:rFonts w:ascii="Cambria Math" w:hAnsi="Cambria Math"/>
                          <w:i/>
                          <w:lang w:val="zh-CN"/>
                        </w:rPr>
                      </m:ctrlPr>
                    </m:sSubSup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up>
                      <m:r>
                        <w:rPr>
                          <w:rFonts w:ascii="Cambria Math" w:hAnsi="Cambria Math"/>
                          <w:lang w:val="zh-CN"/>
                        </w:rPr>
                        <m:t>2</m:t>
                      </m:r>
                    </m:sup>
                  </m:sSubSup>
                </m:e>
              </m:nary>
              <m:r>
                <w:rPr>
                  <w:rFonts w:ascii="Cambria Math" w:hAnsi="Cambria Math"/>
                  <w:lang w:val="zh-CN"/>
                </w:rPr>
                <m:t>-</m:t>
              </m:r>
              <m:acc>
                <m:accPr>
                  <m:chr m:val="̅"/>
                  <m:ctrlPr>
                    <w:rPr>
                      <w:rFonts w:ascii="Cambria Math" w:hAnsi="Cambria Math"/>
                      <w:i/>
                      <w:lang w:val="zh-CN"/>
                    </w:rPr>
                  </m:ctrlPr>
                </m:accPr>
                <m:e>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s</m:t>
                      </m:r>
                    </m:sub>
                  </m:sSub>
                </m:e>
              </m:acc>
            </m:e>
          </m:rad>
        </m:oMath>
      </m:oMathPara>
    </w:p>
    <w:p w:rsidR="003960D8" w:rsidRDefault="00374CF0">
      <w:pPr>
        <w:ind w:firstLineChars="200" w:firstLine="480"/>
        <w:rPr>
          <w:lang w:val="zh-CN"/>
        </w:rPr>
      </w:pPr>
      <w:r>
        <w:rPr>
          <w:rFonts w:hint="eastAsia"/>
          <w:lang w:val="zh-CN"/>
        </w:rPr>
        <w:t>因此</w:t>
      </w:r>
      <w:proofErr w:type="gramStart"/>
      <w:r>
        <w:rPr>
          <w:rFonts w:hint="eastAsia"/>
          <w:lang w:val="zh-CN"/>
        </w:rPr>
        <w:t>得预测</w:t>
      </w:r>
      <w:proofErr w:type="gramEnd"/>
      <w:r>
        <w:rPr>
          <w:rFonts w:hint="eastAsia"/>
          <w:lang w:val="zh-CN"/>
        </w:rPr>
        <w:t>的重现期波高为：</w:t>
      </w:r>
    </w:p>
    <w:p w:rsidR="003960D8" w:rsidRDefault="00374CF0">
      <w:pPr>
        <w:ind w:firstLineChars="200" w:firstLine="480"/>
        <w:jc w:val="center"/>
        <w:rPr>
          <w:lang w:val="zh-CN"/>
        </w:rPr>
      </w:pPr>
      <m:oMathPara>
        <m:oMath>
          <m:r>
            <m:rPr>
              <m:sty m:val="p"/>
            </m:rPr>
            <w:rPr>
              <w:rFonts w:ascii="Cambria Math" w:hAnsi="Cambria Math"/>
              <w:lang w:val="zh-CN"/>
            </w:rPr>
            <m:t>H=</m:t>
          </m:r>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e>
          </m:acc>
          <m:r>
            <m:rPr>
              <m:sty m:val="p"/>
            </m:rPr>
            <w:rPr>
              <w:rFonts w:ascii="Cambria Math" w:hAnsi="Cambria Math"/>
              <w:lang w:val="zh-CN"/>
            </w:rPr>
            <m:t>+λ×</m:t>
          </m:r>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oMath>
      </m:oMathPara>
    </w:p>
    <w:p w:rsidR="003960D8" w:rsidRDefault="00374CF0">
      <w:pPr>
        <w:ind w:firstLineChars="200" w:firstLine="480"/>
        <w:rPr>
          <w:lang w:val="zh-CN"/>
        </w:rPr>
      </w:pPr>
      <w:r>
        <w:rPr>
          <w:rFonts w:hint="eastAsia"/>
          <w:lang w:val="zh-CN"/>
        </w:rPr>
        <w:t>其中</w:t>
      </w:r>
      <m:oMath>
        <m:r>
          <m:rPr>
            <m:sty m:val="p"/>
          </m:rPr>
          <w:rPr>
            <w:rFonts w:ascii="Cambria Math" w:hAnsi="Cambria Math"/>
            <w:lang w:val="zh-CN"/>
          </w:rPr>
          <m:t>λ</m:t>
        </m:r>
      </m:oMath>
      <w:proofErr w:type="gramStart"/>
      <w:r>
        <w:rPr>
          <w:rFonts w:hint="eastAsia"/>
          <w:lang w:val="zh-CN"/>
        </w:rPr>
        <w:t>值根据</w:t>
      </w:r>
      <w:proofErr w:type="gramEnd"/>
      <w:r>
        <w:rPr>
          <w:rFonts w:hint="eastAsia"/>
          <w:lang w:val="zh-CN"/>
        </w:rPr>
        <w:t>数据样本容量和所需求重现期根据耿贝尔计算用表取或线性插值获得。</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-6 </w:t>
      </w:r>
      <w:r>
        <w:rPr>
          <w:rFonts w:hint="eastAsia"/>
          <w:sz w:val="21"/>
          <w:szCs w:val="21"/>
          <w:lang w:val="zh-CN"/>
        </w:rPr>
        <w:t>各年最大有效波高值及重现期波高计算表</w:t>
      </w:r>
    </w:p>
    <w:tbl>
      <w:tblPr>
        <w:tblW w:w="9060" w:type="dxa"/>
        <w:tblLayout w:type="fixed"/>
        <w:tblLook w:val="04A0" w:firstRow="1" w:lastRow="0" w:firstColumn="1" w:lastColumn="0" w:noHBand="0" w:noVBand="1"/>
      </w:tblPr>
      <w:tblGrid>
        <w:gridCol w:w="1132"/>
        <w:gridCol w:w="1132"/>
        <w:gridCol w:w="1132"/>
        <w:gridCol w:w="1132"/>
        <w:gridCol w:w="1133"/>
        <w:gridCol w:w="1133"/>
        <w:gridCol w:w="1133"/>
        <w:gridCol w:w="1133"/>
      </w:tblGrid>
      <w:tr w:rsidR="003960D8">
        <w:trPr>
          <w:trHeight w:val="288"/>
        </w:trPr>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1132"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2"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2.154</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2.508</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2.297</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2.808</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2.359</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2.328</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2.472</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2.461</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2.426</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2.572</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2.145</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2.285</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w:t>
            </w:r>
          </w:p>
        </w:tc>
        <w:tc>
          <w:tcPr>
            <w:tcW w:w="1133"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1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2.283</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2.173</w:t>
            </w:r>
          </w:p>
        </w:tc>
        <w:tc>
          <w:tcPr>
            <w:tcW w:w="1133" w:type="dxa"/>
            <w:tcBorders>
              <w:top w:val="nil"/>
              <w:left w:val="nil"/>
              <w:bottom w:val="nil"/>
              <w:right w:val="nil"/>
            </w:tcBorders>
            <w:shd w:val="clear" w:color="auto" w:fill="auto"/>
            <w:vAlign w:val="bottom"/>
          </w:tcPr>
          <w:p w:rsidR="003960D8" w:rsidRDefault="00C17AB6">
            <w:pPr>
              <w:widowControl/>
              <w:spacing w:line="240" w:lineRule="auto"/>
              <w:jc w:val="center"/>
              <w:rPr>
                <w:rFonts w:ascii="宋体" w:hAnsi="宋体" w:cs="宋体"/>
                <w:color w:val="000000"/>
                <w:kern w:val="0"/>
                <w:sz w:val="22"/>
              </w:rPr>
            </w:pPr>
            <m:oMathPara>
              <m:oMath>
                <m:acc>
                  <m:accPr>
                    <m:chr m:val="̅"/>
                    <m:ctrlPr>
                      <w:rPr>
                        <w:rFonts w:ascii="Cambria Math" w:hAnsi="Cambria Math" w:cs="宋体"/>
                        <w:color w:val="000000"/>
                        <w:kern w:val="0"/>
                        <w:sz w:val="22"/>
                      </w:rPr>
                    </m:ctrlPr>
                  </m:accPr>
                  <m:e>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e>
                </m:acc>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.341</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2.428</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2.427</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2.680</w:t>
            </w:r>
          </w:p>
        </w:tc>
        <w:tc>
          <w:tcPr>
            <w:tcW w:w="1133" w:type="dxa"/>
            <w:tcBorders>
              <w:top w:val="nil"/>
              <w:left w:val="nil"/>
              <w:bottom w:val="nil"/>
              <w:right w:val="nil"/>
            </w:tcBorders>
            <w:shd w:val="clear" w:color="auto" w:fill="auto"/>
            <w:vAlign w:val="bottom"/>
          </w:tcPr>
          <w:p w:rsidR="003960D8" w:rsidRDefault="00C17AB6">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σ</m:t>
                    </m:r>
                  </m:e>
                  <m:sub>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w:t>
            </w:r>
            <w:r>
              <w:rPr>
                <w:rFonts w:ascii="宋体" w:hAnsi="宋体" w:cs="宋体"/>
                <w:color w:val="000000"/>
                <w:kern w:val="0"/>
                <w:sz w:val="22"/>
              </w:rPr>
              <w:t>.191</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2.335</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2.326</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2.561</w:t>
            </w:r>
          </w:p>
        </w:tc>
        <w:tc>
          <w:tcPr>
            <w:tcW w:w="1133" w:type="dxa"/>
            <w:tcBorders>
              <w:top w:val="nil"/>
              <w:left w:val="nil"/>
              <w:bottom w:val="nil"/>
              <w:right w:val="nil"/>
            </w:tcBorders>
            <w:shd w:val="clear" w:color="auto" w:fill="auto"/>
            <w:vAlign w:val="bottom"/>
          </w:tcPr>
          <w:p w:rsidR="003960D8" w:rsidRDefault="00C17AB6">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35,0.95</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.153</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2.738</w:t>
            </w:r>
          </w:p>
        </w:tc>
        <w:tc>
          <w:tcPr>
            <w:tcW w:w="1133" w:type="dxa"/>
            <w:tcBorders>
              <w:top w:val="nil"/>
              <w:left w:val="nil"/>
              <w:bottom w:val="nil"/>
              <w:right w:val="nil"/>
            </w:tcBorders>
            <w:shd w:val="clear" w:color="auto" w:fill="auto"/>
            <w:vAlign w:val="bottom"/>
          </w:tcPr>
          <w:p w:rsidR="003960D8" w:rsidRDefault="00C17AB6">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35,0.96</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.356</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2.072</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2.225</w:t>
            </w:r>
          </w:p>
        </w:tc>
        <w:tc>
          <w:tcPr>
            <w:tcW w:w="1133" w:type="dxa"/>
            <w:tcBorders>
              <w:top w:val="nil"/>
              <w:left w:val="nil"/>
              <w:bottom w:val="nil"/>
              <w:right w:val="nil"/>
            </w:tcBorders>
            <w:shd w:val="clear" w:color="auto" w:fill="auto"/>
            <w:vAlign w:val="bottom"/>
          </w:tcPr>
          <w:p w:rsidR="003960D8" w:rsidRDefault="00C17AB6">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35,0.98</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.979</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2.226</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w:t>
            </w:r>
          </w:p>
        </w:tc>
        <w:tc>
          <w:tcPr>
            <w:tcW w:w="1133" w:type="dxa"/>
            <w:tcBorders>
              <w:top w:val="nil"/>
              <w:left w:val="nil"/>
              <w:bottom w:val="nil"/>
              <w:right w:val="nil"/>
            </w:tcBorders>
            <w:shd w:val="clear" w:color="auto" w:fill="auto"/>
            <w:vAlign w:val="bottom"/>
          </w:tcPr>
          <w:p w:rsidR="003960D8" w:rsidRDefault="00C17AB6">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35,0.99</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.598</w:t>
            </w:r>
          </w:p>
        </w:tc>
      </w:tr>
      <w:tr w:rsidR="003960D8">
        <w:trPr>
          <w:trHeight w:val="288"/>
        </w:trPr>
        <w:tc>
          <w:tcPr>
            <w:tcW w:w="113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13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2.522</w:t>
            </w:r>
          </w:p>
        </w:tc>
        <w:tc>
          <w:tcPr>
            <w:tcW w:w="1132"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13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2.178</w:t>
            </w:r>
          </w:p>
        </w:tc>
        <w:tc>
          <w:tcPr>
            <w:tcW w:w="1133"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1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2.676</w:t>
            </w:r>
          </w:p>
        </w:tc>
        <w:tc>
          <w:tcPr>
            <w:tcW w:w="1133" w:type="dxa"/>
            <w:tcBorders>
              <w:top w:val="nil"/>
              <w:left w:val="nil"/>
              <w:bottom w:val="single" w:sz="4" w:space="0" w:color="auto"/>
              <w:right w:val="nil"/>
            </w:tcBorders>
            <w:shd w:val="clear" w:color="auto" w:fill="auto"/>
            <w:vAlign w:val="bottom"/>
          </w:tcPr>
          <w:p w:rsidR="003960D8" w:rsidRDefault="003960D8">
            <w:pPr>
              <w:widowControl/>
              <w:spacing w:line="240" w:lineRule="auto"/>
              <w:jc w:val="center"/>
              <w:rPr>
                <w:rFonts w:ascii="宋体" w:hAnsi="宋体" w:cs="宋体"/>
                <w:color w:val="000000"/>
                <w:kern w:val="0"/>
                <w:sz w:val="22"/>
              </w:rPr>
            </w:pPr>
          </w:p>
        </w:tc>
        <w:tc>
          <w:tcPr>
            <w:tcW w:w="1133" w:type="dxa"/>
            <w:tcBorders>
              <w:top w:val="nil"/>
              <w:left w:val="nil"/>
              <w:bottom w:val="single" w:sz="4" w:space="0" w:color="auto"/>
              <w:right w:val="single" w:sz="4" w:space="0" w:color="auto"/>
            </w:tcBorders>
            <w:shd w:val="clear" w:color="auto" w:fill="auto"/>
            <w:vAlign w:val="bottom"/>
          </w:tcPr>
          <w:p w:rsidR="003960D8" w:rsidRDefault="003960D8">
            <w:pPr>
              <w:widowControl/>
              <w:spacing w:line="240" w:lineRule="auto"/>
              <w:jc w:val="center"/>
              <w:rPr>
                <w:rFonts w:ascii="宋体" w:hAnsi="宋体" w:cs="宋体"/>
                <w:color w:val="000000"/>
                <w:kern w:val="0"/>
                <w:sz w:val="22"/>
              </w:rPr>
            </w:pPr>
          </w:p>
        </w:tc>
      </w:tr>
    </w:tbl>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-7 </w:t>
      </w:r>
      <w:r>
        <w:rPr>
          <w:rFonts w:hint="eastAsia"/>
          <w:sz w:val="21"/>
          <w:szCs w:val="21"/>
          <w:lang w:val="zh-CN"/>
        </w:rPr>
        <w:t>各重现期大波波高</w:t>
      </w:r>
    </w:p>
    <w:tbl>
      <w:tblPr>
        <w:tblW w:w="3402" w:type="dxa"/>
        <w:tblInd w:w="2830" w:type="dxa"/>
        <w:tblLayout w:type="fixed"/>
        <w:tblLook w:val="04A0" w:firstRow="1" w:lastRow="0" w:firstColumn="1" w:lastColumn="0" w:noHBand="0" w:noVBand="1"/>
      </w:tblPr>
      <w:tblGrid>
        <w:gridCol w:w="1700"/>
        <w:gridCol w:w="1702"/>
      </w:tblGrid>
      <w:tr w:rsidR="003960D8">
        <w:trPr>
          <w:trHeight w:val="288"/>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重现周期</w:t>
            </w:r>
          </w:p>
        </w:tc>
        <w:tc>
          <w:tcPr>
            <w:tcW w:w="1702"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大波波高</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2.153</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2.356</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2.979</w:t>
            </w:r>
          </w:p>
        </w:tc>
      </w:tr>
      <w:tr w:rsidR="003960D8">
        <w:trPr>
          <w:trHeight w:val="288"/>
        </w:trPr>
        <w:tc>
          <w:tcPr>
            <w:tcW w:w="1700"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170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3.598</w:t>
            </w:r>
          </w:p>
        </w:tc>
      </w:tr>
    </w:tbl>
    <w:p w:rsidR="003960D8" w:rsidRDefault="003960D8">
      <w:pPr>
        <w:ind w:firstLineChars="200" w:firstLine="480"/>
        <w:rPr>
          <w:lang w:val="zh-CN"/>
        </w:rPr>
      </w:pPr>
    </w:p>
    <w:p w:rsidR="003960D8" w:rsidRDefault="00374CF0">
      <w:pPr>
        <w:pStyle w:val="2"/>
        <w:numPr>
          <w:ilvl w:val="1"/>
          <w:numId w:val="14"/>
        </w:numPr>
        <w:spacing w:before="163" w:after="163"/>
      </w:pPr>
      <w:bookmarkStart w:id="265" w:name="_Toc515370320"/>
      <w:r>
        <w:rPr>
          <w:rFonts w:hint="eastAsia"/>
        </w:rPr>
        <w:t>本章</w:t>
      </w:r>
      <w:r>
        <w:t>小结</w:t>
      </w:r>
      <w:bookmarkEnd w:id="265"/>
    </w:p>
    <w:p w:rsidR="003960D8" w:rsidRDefault="00374CF0">
      <w:pPr>
        <w:ind w:firstLineChars="200" w:firstLine="480"/>
        <w:rPr>
          <w:lang w:val="zh-CN"/>
        </w:rPr>
      </w:pPr>
      <w:proofErr w:type="gramStart"/>
      <w:r>
        <w:rPr>
          <w:rFonts w:hint="eastAsia"/>
          <w:lang w:val="zh-CN"/>
        </w:rPr>
        <w:t>大浪年</w:t>
      </w:r>
      <w:proofErr w:type="gramEnd"/>
      <w:r>
        <w:rPr>
          <w:rFonts w:hint="eastAsia"/>
          <w:lang w:val="zh-CN"/>
        </w:rPr>
        <w:t>波高除冬季及春季</w:t>
      </w:r>
      <w:r>
        <w:rPr>
          <w:rFonts w:hint="eastAsia"/>
          <w:lang w:val="zh-CN"/>
        </w:rPr>
        <w:t>0</w:t>
      </w:r>
      <w:r>
        <w:rPr>
          <w:lang w:val="zh-CN"/>
        </w:rPr>
        <w:t>.02</w:t>
      </w:r>
      <w:r>
        <w:rPr>
          <w:rFonts w:hint="eastAsia"/>
          <w:lang w:val="zh-CN"/>
        </w:rPr>
        <w:t>级外，均呈逐年微弱增长的趋势。秋季各级大浪波高增长速率比全年各季大波波高增长速率快。</w:t>
      </w:r>
    </w:p>
    <w:p w:rsidR="003960D8" w:rsidRDefault="00374CF0">
      <w:pPr>
        <w:ind w:firstLineChars="200" w:firstLine="480"/>
        <w:rPr>
          <w:lang w:val="zh-CN"/>
        </w:rPr>
      </w:pPr>
      <w:r>
        <w:rPr>
          <w:rFonts w:hint="eastAsia"/>
          <w:lang w:val="zh-CN"/>
        </w:rPr>
        <w:t>2</w:t>
      </w:r>
      <w:r>
        <w:rPr>
          <w:lang w:val="zh-CN"/>
        </w:rPr>
        <w:t>0</w:t>
      </w:r>
      <w:r>
        <w:rPr>
          <w:rFonts w:hint="eastAsia"/>
          <w:lang w:val="zh-CN"/>
        </w:rPr>
        <w:t>年一遇有效波高为</w:t>
      </w:r>
      <w:r>
        <w:rPr>
          <w:rFonts w:hint="eastAsia"/>
          <w:lang w:val="zh-CN"/>
        </w:rPr>
        <w:t>2</w:t>
      </w:r>
      <w:r>
        <w:rPr>
          <w:lang w:val="zh-CN"/>
        </w:rPr>
        <w:t>.153</w:t>
      </w:r>
      <w:r>
        <w:rPr>
          <w:rFonts w:hint="eastAsia"/>
          <w:lang w:val="zh-CN"/>
        </w:rPr>
        <w:t>m</w:t>
      </w:r>
      <w:r>
        <w:rPr>
          <w:rFonts w:hint="eastAsia"/>
          <w:lang w:val="zh-CN"/>
        </w:rPr>
        <w:t>，</w:t>
      </w:r>
      <w:r>
        <w:rPr>
          <w:rFonts w:hint="eastAsia"/>
          <w:lang w:val="zh-CN"/>
        </w:rPr>
        <w:t>2</w:t>
      </w:r>
      <w:r>
        <w:rPr>
          <w:lang w:val="zh-CN"/>
        </w:rPr>
        <w:t>5</w:t>
      </w:r>
      <w:r>
        <w:rPr>
          <w:rFonts w:hint="eastAsia"/>
          <w:lang w:val="zh-CN"/>
        </w:rPr>
        <w:t>年一遇有效波高为</w:t>
      </w:r>
      <w:r>
        <w:rPr>
          <w:rFonts w:hint="eastAsia"/>
          <w:lang w:val="zh-CN"/>
        </w:rPr>
        <w:t>2</w:t>
      </w:r>
      <w:r>
        <w:rPr>
          <w:lang w:val="zh-CN"/>
        </w:rPr>
        <w:t>.356</w:t>
      </w:r>
      <w:r>
        <w:rPr>
          <w:rFonts w:hint="eastAsia"/>
          <w:lang w:val="zh-CN"/>
        </w:rPr>
        <w:t>m</w:t>
      </w:r>
      <w:r>
        <w:rPr>
          <w:rFonts w:hint="eastAsia"/>
          <w:lang w:val="zh-CN"/>
        </w:rPr>
        <w:t>，</w:t>
      </w:r>
      <w:r>
        <w:rPr>
          <w:rFonts w:hint="eastAsia"/>
          <w:lang w:val="zh-CN"/>
        </w:rPr>
        <w:t>5</w:t>
      </w:r>
      <w:r>
        <w:rPr>
          <w:lang w:val="zh-CN"/>
        </w:rPr>
        <w:t>0</w:t>
      </w:r>
      <w:r>
        <w:rPr>
          <w:rFonts w:hint="eastAsia"/>
          <w:lang w:val="zh-CN"/>
        </w:rPr>
        <w:t>年一遇有效波高为</w:t>
      </w:r>
      <w:r>
        <w:rPr>
          <w:rFonts w:hint="eastAsia"/>
          <w:lang w:val="zh-CN"/>
        </w:rPr>
        <w:t>2</w:t>
      </w:r>
      <w:r>
        <w:rPr>
          <w:lang w:val="zh-CN"/>
        </w:rPr>
        <w:t>.979</w:t>
      </w:r>
      <w:r>
        <w:rPr>
          <w:rFonts w:hint="eastAsia"/>
          <w:lang w:val="zh-CN"/>
        </w:rPr>
        <w:t>m</w:t>
      </w:r>
      <w:r>
        <w:rPr>
          <w:rFonts w:hint="eastAsia"/>
          <w:lang w:val="zh-CN"/>
        </w:rPr>
        <w:t>，</w:t>
      </w:r>
      <w:r>
        <w:rPr>
          <w:rFonts w:hint="eastAsia"/>
          <w:lang w:val="zh-CN"/>
        </w:rPr>
        <w:t>1</w:t>
      </w:r>
      <w:r>
        <w:rPr>
          <w:lang w:val="zh-CN"/>
        </w:rPr>
        <w:t>00</w:t>
      </w:r>
      <w:r>
        <w:rPr>
          <w:rFonts w:hint="eastAsia"/>
          <w:lang w:val="zh-CN"/>
        </w:rPr>
        <w:t>年一遇有效波高为</w:t>
      </w:r>
      <w:r>
        <w:rPr>
          <w:rFonts w:hint="eastAsia"/>
          <w:lang w:val="zh-CN"/>
        </w:rPr>
        <w:t>3</w:t>
      </w:r>
      <w:r>
        <w:rPr>
          <w:lang w:val="zh-CN"/>
        </w:rPr>
        <w:t>.598</w:t>
      </w:r>
      <w:r>
        <w:rPr>
          <w:rFonts w:hint="eastAsia"/>
          <w:lang w:val="zh-CN"/>
        </w:rPr>
        <w:t>m</w:t>
      </w:r>
      <w:r>
        <w:rPr>
          <w:rFonts w:hint="eastAsia"/>
          <w:lang w:val="zh-CN"/>
        </w:rPr>
        <w:t>。</w:t>
      </w:r>
    </w:p>
    <w:p w:rsidR="003960D8" w:rsidRDefault="003960D8">
      <w:pPr>
        <w:ind w:firstLineChars="200" w:firstLine="480"/>
        <w:sectPr w:rsidR="003960D8">
          <w:headerReference w:type="default" r:id="rId82"/>
          <w:footerReference w:type="default" r:id="rId83"/>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66" w:name="_Toc515370321"/>
      <w:r>
        <w:rPr>
          <w:rFonts w:hint="eastAsia"/>
        </w:rPr>
        <w:lastRenderedPageBreak/>
        <w:t>结论</w:t>
      </w:r>
      <w:bookmarkEnd w:id="266"/>
    </w:p>
    <w:p w:rsidR="003960D8" w:rsidRDefault="00374CF0">
      <w:pPr>
        <w:pStyle w:val="2"/>
        <w:numPr>
          <w:ilvl w:val="0"/>
          <w:numId w:val="15"/>
        </w:numPr>
        <w:spacing w:before="163" w:after="163"/>
        <w:rPr>
          <w:rStyle w:val="20"/>
        </w:rPr>
      </w:pPr>
      <w:bookmarkStart w:id="267" w:name="_Toc515370322"/>
      <w:r>
        <w:rPr>
          <w:rStyle w:val="20"/>
          <w:rFonts w:hint="eastAsia"/>
        </w:rPr>
        <w:t>论文工作</w:t>
      </w:r>
      <w:r>
        <w:rPr>
          <w:rStyle w:val="20"/>
        </w:rPr>
        <w:t>总结</w:t>
      </w:r>
      <w:bookmarkEnd w:id="267"/>
    </w:p>
    <w:p w:rsidR="00A675CA" w:rsidRDefault="00371968" w:rsidP="00A675CA">
      <w:r>
        <w:rPr>
          <w:rFonts w:hint="eastAsia"/>
        </w:rPr>
        <w:t>喀麦隆共和国位于非洲中部，有较大的经济发展潜力；其外海为几内亚湾的一部分，位于南大西洋，拥有丰富的石油和天然气资源。喀麦隆外海丰富的石油资源和我国的基建设备相结合，可实现两国间的互助互惠。基于上述原因，对于喀麦隆外海的波浪特性及其变化规律的分析，对于海洋石油的勘探、开发和港口建设尤其重要。</w:t>
      </w:r>
      <w:r w:rsidR="00A675CA">
        <w:rPr>
          <w:rFonts w:hint="eastAsia"/>
        </w:rPr>
        <w:t>经研究，本文得出如下结论：</w:t>
      </w:r>
    </w:p>
    <w:p w:rsidR="00C35E14" w:rsidRDefault="00374CF0" w:rsidP="00A675CA">
      <w:pPr>
        <w:pStyle w:val="af0"/>
        <w:numPr>
          <w:ilvl w:val="0"/>
          <w:numId w:val="17"/>
        </w:numPr>
        <w:ind w:firstLineChars="0"/>
        <w:rPr>
          <w:lang w:val="zh-CN"/>
        </w:rPr>
      </w:pPr>
      <w:r w:rsidRPr="00A675CA">
        <w:rPr>
          <w:rFonts w:hint="eastAsia"/>
          <w:lang w:val="zh-CN"/>
        </w:rPr>
        <w:t>对于喀麦隆外海而言，有效波高波动范围较小且离散程度较小，夏季有效波高较大，冬季有效波高较小。平均周期波动幅度较大，主要位于</w:t>
      </w:r>
      <w:r w:rsidRPr="00A675CA">
        <w:rPr>
          <w:rFonts w:hint="eastAsia"/>
          <w:lang w:val="zh-CN"/>
        </w:rPr>
        <w:t>5s~</w:t>
      </w:r>
      <w:r w:rsidRPr="00A675CA">
        <w:rPr>
          <w:lang w:val="zh-CN"/>
        </w:rPr>
        <w:t>16</w:t>
      </w:r>
      <w:r w:rsidRPr="00A675CA">
        <w:rPr>
          <w:rFonts w:hint="eastAsia"/>
          <w:lang w:val="zh-CN"/>
        </w:rPr>
        <w:t>s</w:t>
      </w:r>
      <w:r w:rsidRPr="00A675CA">
        <w:rPr>
          <w:rFonts w:hint="eastAsia"/>
          <w:lang w:val="zh-CN"/>
        </w:rPr>
        <w:t>，全年波动均较大。</w:t>
      </w:r>
      <w:r w:rsidR="00C35E14">
        <w:rPr>
          <w:rFonts w:hint="eastAsia"/>
        </w:rPr>
        <w:t>平均周期的年、季均值随年份增长呈明显增长趋势，</w:t>
      </w:r>
      <w:proofErr w:type="gramStart"/>
      <w:r w:rsidR="00C35E14">
        <w:rPr>
          <w:rFonts w:hint="eastAsia"/>
        </w:rPr>
        <w:t>且数据</w:t>
      </w:r>
      <w:proofErr w:type="gramEnd"/>
      <w:r w:rsidR="00C35E14">
        <w:rPr>
          <w:rFonts w:hint="eastAsia"/>
        </w:rPr>
        <w:t>离散性较大。春、秋两季增长趋势两者回归趋势线斜率较为接近，且较平均周期的年均值增长回归趋势更快。夏、冬两季均值回归趋势线斜率较为接近年均值回归趋势线，截距有明显差距。</w:t>
      </w:r>
    </w:p>
    <w:p w:rsidR="003960D8" w:rsidRPr="00A675CA" w:rsidRDefault="00374CF0" w:rsidP="00A675CA">
      <w:pPr>
        <w:pStyle w:val="af0"/>
        <w:numPr>
          <w:ilvl w:val="0"/>
          <w:numId w:val="17"/>
        </w:numPr>
        <w:ind w:firstLineChars="0"/>
        <w:rPr>
          <w:lang w:val="zh-CN"/>
        </w:rPr>
      </w:pPr>
      <w:r w:rsidRPr="00A675CA">
        <w:rPr>
          <w:rFonts w:hint="eastAsia"/>
          <w:lang w:val="zh-CN"/>
        </w:rPr>
        <w:t>全年有效波高出现范围在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。冬季有效波高出现范围在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1.5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。春季有效波高出现范围在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6</w:t>
      </w:r>
      <w:r w:rsidRPr="00A675CA">
        <w:rPr>
          <w:rFonts w:hint="eastAsia"/>
          <w:lang w:val="zh-CN"/>
        </w:rPr>
        <w:t>s~</w:t>
      </w:r>
      <w:r w:rsidRPr="00A675CA">
        <w:rPr>
          <w:lang w:val="zh-CN"/>
        </w:rPr>
        <w:t>15</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。夏季有效波高出现范围在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。秋季有效波高出现范围在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7</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w:t>
      </w:r>
    </w:p>
    <w:p w:rsidR="003960D8" w:rsidRPr="00A351F9" w:rsidRDefault="00374CF0" w:rsidP="00A351F9">
      <w:pPr>
        <w:pStyle w:val="af0"/>
        <w:numPr>
          <w:ilvl w:val="0"/>
          <w:numId w:val="17"/>
        </w:numPr>
        <w:ind w:firstLineChars="0"/>
        <w:rPr>
          <w:lang w:val="zh-CN"/>
        </w:rPr>
      </w:pPr>
      <w:r w:rsidRPr="00A351F9">
        <w:rPr>
          <w:rFonts w:hint="eastAsia"/>
          <w:lang w:val="zh-CN"/>
        </w:rPr>
        <w:t>常浪和强浪的</w:t>
      </w:r>
      <w:proofErr w:type="gramStart"/>
      <w:r w:rsidRPr="00A351F9">
        <w:rPr>
          <w:rFonts w:hint="eastAsia"/>
          <w:lang w:val="zh-CN"/>
        </w:rPr>
        <w:t>的</w:t>
      </w:r>
      <w:proofErr w:type="gramEnd"/>
      <w:r w:rsidRPr="00A351F9">
        <w:rPr>
          <w:rFonts w:hint="eastAsia"/>
          <w:lang w:val="zh-CN"/>
        </w:rPr>
        <w:t>波向分布基本一致——绝大部分位于</w:t>
      </w:r>
      <w:r w:rsidRPr="00A351F9">
        <w:rPr>
          <w:rFonts w:hint="eastAsia"/>
          <w:lang w:val="zh-CN"/>
        </w:rPr>
        <w:t>S</w:t>
      </w:r>
      <w:r w:rsidRPr="00A351F9">
        <w:rPr>
          <w:lang w:val="zh-CN"/>
        </w:rPr>
        <w:t>SW</w:t>
      </w:r>
      <w:r w:rsidRPr="00A351F9">
        <w:rPr>
          <w:rFonts w:hint="eastAsia"/>
          <w:lang w:val="zh-CN"/>
        </w:rPr>
        <w:t>，</w:t>
      </w:r>
      <w:r w:rsidRPr="00A351F9">
        <w:rPr>
          <w:rFonts w:hint="eastAsia"/>
          <w:lang w:val="zh-CN"/>
        </w:rPr>
        <w:t>S</w:t>
      </w:r>
      <w:r w:rsidRPr="00A351F9">
        <w:rPr>
          <w:rFonts w:hint="eastAsia"/>
          <w:lang w:val="zh-CN"/>
        </w:rPr>
        <w:t>和</w:t>
      </w:r>
      <w:r w:rsidRPr="00A351F9">
        <w:rPr>
          <w:rFonts w:hint="eastAsia"/>
          <w:lang w:val="zh-CN"/>
        </w:rPr>
        <w:t>S</w:t>
      </w:r>
      <w:r w:rsidRPr="00A351F9">
        <w:rPr>
          <w:lang w:val="zh-CN"/>
        </w:rPr>
        <w:t>W</w:t>
      </w:r>
      <w:r w:rsidRPr="00A351F9">
        <w:rPr>
          <w:rFonts w:hint="eastAsia"/>
          <w:lang w:val="zh-CN"/>
        </w:rPr>
        <w:t>方向偶有分布，与当地的风向基本一致。</w:t>
      </w:r>
      <w:proofErr w:type="gramStart"/>
      <w:r w:rsidRPr="00A351F9">
        <w:rPr>
          <w:rFonts w:hint="eastAsia"/>
          <w:lang w:val="zh-CN"/>
        </w:rPr>
        <w:t>强浪与</w:t>
      </w:r>
      <w:proofErr w:type="gramEnd"/>
      <w:r w:rsidRPr="00A351F9">
        <w:rPr>
          <w:rFonts w:hint="eastAsia"/>
          <w:lang w:val="zh-CN"/>
        </w:rPr>
        <w:t>常浪的年、季均值变化具有同步性，因此可判断两者波浪特征有明显相关性。</w:t>
      </w:r>
    </w:p>
    <w:p w:rsidR="003960D8" w:rsidRPr="00A351F9" w:rsidRDefault="00374CF0" w:rsidP="00A351F9">
      <w:pPr>
        <w:pStyle w:val="af0"/>
        <w:numPr>
          <w:ilvl w:val="0"/>
          <w:numId w:val="17"/>
        </w:numPr>
        <w:ind w:firstLineChars="0"/>
        <w:rPr>
          <w:lang w:val="zh-CN"/>
        </w:rPr>
      </w:pPr>
      <w:r w:rsidRPr="00A351F9">
        <w:rPr>
          <w:rFonts w:hint="eastAsia"/>
          <w:lang w:val="zh-CN"/>
        </w:rPr>
        <w:lastRenderedPageBreak/>
        <w:t>有效波高、风速和波向逐月时间过程曲线均呈单峰分布，平均周期逐月时间过程曲线呈双峰分布。对于全部波浪而言，有效波高与风速有一定的相关关系，但不显著。</w:t>
      </w:r>
      <w:proofErr w:type="gramStart"/>
      <w:r w:rsidRPr="00A351F9">
        <w:rPr>
          <w:rFonts w:hint="eastAsia"/>
          <w:lang w:val="zh-CN"/>
        </w:rPr>
        <w:t>对于强浪而言</w:t>
      </w:r>
      <w:proofErr w:type="gramEnd"/>
      <w:r w:rsidRPr="00A351F9">
        <w:rPr>
          <w:rFonts w:hint="eastAsia"/>
          <w:lang w:val="zh-CN"/>
        </w:rPr>
        <w:t>，风速与周期有着很显著的负线性相关关系，风速与波高相关关系非常弱，周期与波高有一定的相关关系但不太显著。</w:t>
      </w:r>
    </w:p>
    <w:p w:rsidR="00217A4F" w:rsidRPr="00A351F9" w:rsidRDefault="00374CF0" w:rsidP="00A351F9">
      <w:pPr>
        <w:pStyle w:val="af0"/>
        <w:numPr>
          <w:ilvl w:val="0"/>
          <w:numId w:val="17"/>
        </w:numPr>
        <w:ind w:firstLineChars="0"/>
        <w:rPr>
          <w:lang w:val="zh-CN"/>
        </w:rPr>
      </w:pPr>
      <w:r w:rsidRPr="00A351F9">
        <w:rPr>
          <w:rFonts w:hint="eastAsia"/>
          <w:lang w:val="zh-CN"/>
        </w:rPr>
        <w:t>对大浪而言，除冬季和春季的</w:t>
      </w:r>
      <w:r w:rsidRPr="00A351F9">
        <w:rPr>
          <w:rFonts w:hint="eastAsia"/>
          <w:lang w:val="zh-CN"/>
        </w:rPr>
        <w:t>2%</w:t>
      </w:r>
      <w:r w:rsidRPr="00A351F9">
        <w:rPr>
          <w:rFonts w:hint="eastAsia"/>
          <w:lang w:val="zh-CN"/>
        </w:rPr>
        <w:t>大浪，均逐年呈上升趋势，其中以全年和秋季的增长速率最快；但总体而言，增长速率均较慢。计算得</w:t>
      </w:r>
      <w:r w:rsidRPr="00A351F9">
        <w:rPr>
          <w:rFonts w:hint="eastAsia"/>
          <w:lang w:val="zh-CN"/>
        </w:rPr>
        <w:t>2</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.153</w:t>
      </w:r>
      <w:r w:rsidRPr="00A351F9">
        <w:rPr>
          <w:rFonts w:hint="eastAsia"/>
          <w:lang w:val="zh-CN"/>
        </w:rPr>
        <w:t>m</w:t>
      </w:r>
      <w:r w:rsidRPr="00A351F9">
        <w:rPr>
          <w:rFonts w:hint="eastAsia"/>
          <w:lang w:val="zh-CN"/>
        </w:rPr>
        <w:t>，</w:t>
      </w:r>
      <w:r w:rsidRPr="00A351F9">
        <w:rPr>
          <w:rFonts w:hint="eastAsia"/>
          <w:lang w:val="zh-CN"/>
        </w:rPr>
        <w:t>2</w:t>
      </w:r>
      <w:r w:rsidRPr="00A351F9">
        <w:rPr>
          <w:lang w:val="zh-CN"/>
        </w:rPr>
        <w:t>5</w:t>
      </w:r>
      <w:r w:rsidRPr="00A351F9">
        <w:rPr>
          <w:rFonts w:hint="eastAsia"/>
          <w:lang w:val="zh-CN"/>
        </w:rPr>
        <w:t>年一遇有效波高为</w:t>
      </w:r>
      <w:r w:rsidRPr="00A351F9">
        <w:rPr>
          <w:rFonts w:hint="eastAsia"/>
          <w:lang w:val="zh-CN"/>
        </w:rPr>
        <w:t>2</w:t>
      </w:r>
      <w:r w:rsidRPr="00A351F9">
        <w:rPr>
          <w:lang w:val="zh-CN"/>
        </w:rPr>
        <w:t>.356</w:t>
      </w:r>
      <w:r w:rsidRPr="00A351F9">
        <w:rPr>
          <w:rFonts w:hint="eastAsia"/>
          <w:lang w:val="zh-CN"/>
        </w:rPr>
        <w:t>m</w:t>
      </w:r>
      <w:r w:rsidRPr="00A351F9">
        <w:rPr>
          <w:rFonts w:hint="eastAsia"/>
          <w:lang w:val="zh-CN"/>
        </w:rPr>
        <w:t>，</w:t>
      </w:r>
      <w:r w:rsidRPr="00A351F9">
        <w:rPr>
          <w:rFonts w:hint="eastAsia"/>
          <w:lang w:val="zh-CN"/>
        </w:rPr>
        <w:t>5</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.979</w:t>
      </w:r>
      <w:r w:rsidRPr="00A351F9">
        <w:rPr>
          <w:rFonts w:hint="eastAsia"/>
          <w:lang w:val="zh-CN"/>
        </w:rPr>
        <w:t>m</w:t>
      </w:r>
      <w:r w:rsidRPr="00A351F9">
        <w:rPr>
          <w:rFonts w:hint="eastAsia"/>
          <w:lang w:val="zh-CN"/>
        </w:rPr>
        <w:t>，</w:t>
      </w:r>
      <w:r w:rsidRPr="00A351F9">
        <w:rPr>
          <w:rFonts w:hint="eastAsia"/>
          <w:lang w:val="zh-CN"/>
        </w:rPr>
        <w:t>1</w:t>
      </w:r>
      <w:r w:rsidRPr="00A351F9">
        <w:rPr>
          <w:lang w:val="zh-CN"/>
        </w:rPr>
        <w:t>00</w:t>
      </w:r>
      <w:r w:rsidRPr="00A351F9">
        <w:rPr>
          <w:rFonts w:hint="eastAsia"/>
          <w:lang w:val="zh-CN"/>
        </w:rPr>
        <w:t>年一遇有效波高为</w:t>
      </w:r>
      <w:r w:rsidRPr="00A351F9">
        <w:rPr>
          <w:rFonts w:hint="eastAsia"/>
          <w:lang w:val="zh-CN"/>
        </w:rPr>
        <w:t>3</w:t>
      </w:r>
      <w:r w:rsidRPr="00A351F9">
        <w:rPr>
          <w:lang w:val="zh-CN"/>
        </w:rPr>
        <w:t>.598</w:t>
      </w:r>
      <w:r w:rsidRPr="00A351F9">
        <w:rPr>
          <w:rFonts w:hint="eastAsia"/>
          <w:lang w:val="zh-CN"/>
        </w:rPr>
        <w:t>m</w:t>
      </w:r>
      <w:r w:rsidRPr="00A351F9">
        <w:rPr>
          <w:rFonts w:hint="eastAsia"/>
          <w:lang w:val="zh-CN"/>
        </w:rPr>
        <w:t>。</w:t>
      </w:r>
    </w:p>
    <w:p w:rsidR="003960D8" w:rsidRDefault="00374CF0" w:rsidP="00217A4F">
      <w:pPr>
        <w:pStyle w:val="2"/>
        <w:numPr>
          <w:ilvl w:val="0"/>
          <w:numId w:val="15"/>
        </w:numPr>
        <w:spacing w:before="163" w:after="163"/>
        <w:rPr>
          <w:rStyle w:val="20"/>
        </w:rPr>
      </w:pPr>
      <w:bookmarkStart w:id="268" w:name="_Toc515370323"/>
      <w:r>
        <w:rPr>
          <w:rStyle w:val="20"/>
          <w:rFonts w:hint="eastAsia"/>
        </w:rPr>
        <w:t>工作展望</w:t>
      </w:r>
      <w:bookmarkEnd w:id="268"/>
    </w:p>
    <w:p w:rsidR="003960D8" w:rsidRDefault="00374CF0">
      <w:pPr>
        <w:ind w:firstLineChars="200" w:firstLine="480"/>
        <w:rPr>
          <w:lang w:val="zh-CN"/>
        </w:rPr>
      </w:pPr>
      <w:r>
        <w:rPr>
          <w:rFonts w:hint="eastAsia"/>
          <w:lang w:val="zh-CN"/>
        </w:rPr>
        <w:t>从选题到数据处理到最终定稿，</w:t>
      </w:r>
      <w:proofErr w:type="gramStart"/>
      <w:r>
        <w:rPr>
          <w:rFonts w:hint="eastAsia"/>
          <w:lang w:val="zh-CN"/>
        </w:rPr>
        <w:t>虽过程</w:t>
      </w:r>
      <w:proofErr w:type="gramEnd"/>
      <w:r>
        <w:rPr>
          <w:rFonts w:hint="eastAsia"/>
          <w:lang w:val="zh-CN"/>
        </w:rPr>
        <w:t>艰辛，但其中所收获的知识和技能和获得成果的喜悦却是巨大的，利用计算机编程语言进行数据处理和绘图更是为我即将要修读的计算机硕士课程打下了坚实的基础。</w:t>
      </w:r>
    </w:p>
    <w:p w:rsidR="0077322F" w:rsidRDefault="00374CF0">
      <w:pPr>
        <w:ind w:firstLineChars="200" w:firstLine="480"/>
        <w:rPr>
          <w:lang w:val="zh-CN"/>
        </w:rPr>
      </w:pPr>
      <w:r>
        <w:rPr>
          <w:rFonts w:hint="eastAsia"/>
          <w:lang w:val="zh-CN"/>
        </w:rPr>
        <w:t>本文针对喀麦隆外海海区</w:t>
      </w:r>
      <w:r>
        <w:rPr>
          <w:rFonts w:hint="eastAsia"/>
          <w:lang w:val="zh-CN"/>
        </w:rPr>
        <w:t>1</w:t>
      </w:r>
      <w:r>
        <w:rPr>
          <w:lang w:val="zh-CN"/>
        </w:rPr>
        <w:t>979</w:t>
      </w:r>
      <w:r>
        <w:rPr>
          <w:rFonts w:hint="eastAsia"/>
          <w:lang w:val="zh-CN"/>
        </w:rPr>
        <w:t>~</w:t>
      </w:r>
      <w:r>
        <w:rPr>
          <w:lang w:val="zh-CN"/>
        </w:rPr>
        <w:t>2015</w:t>
      </w:r>
      <w:r>
        <w:rPr>
          <w:rFonts w:hint="eastAsia"/>
          <w:lang w:val="zh-CN"/>
        </w:rPr>
        <w:t>年的波浪观测数据对该海区波浪特征进行分析，并将数据进行可视化展示，相信本文成果可对我国政府和能源企业与当地政府合作对该海区进行海洋油气资源开采提供一定的工程参考。油气资源丰富的几内亚湾海区的油气资源开发潜力有望成为解决世界能源危机的新契机。</w:t>
      </w:r>
    </w:p>
    <w:p w:rsidR="0077322F" w:rsidRDefault="00217A4F">
      <w:pPr>
        <w:ind w:firstLineChars="200" w:firstLine="480"/>
        <w:rPr>
          <w:lang w:val="zh-CN"/>
        </w:rPr>
      </w:pPr>
      <w:r>
        <w:rPr>
          <w:rFonts w:hint="eastAsia"/>
          <w:lang w:val="zh-CN"/>
        </w:rPr>
        <w:t>但本文依然存在如下问题：未与实测数据进行比较、</w:t>
      </w:r>
      <w:r w:rsidR="00BE11E7">
        <w:rPr>
          <w:rFonts w:hint="eastAsia"/>
          <w:lang w:val="zh-CN"/>
        </w:rPr>
        <w:t>未</w:t>
      </w:r>
      <w:r>
        <w:rPr>
          <w:rFonts w:hint="eastAsia"/>
          <w:lang w:val="zh-CN"/>
        </w:rPr>
        <w:t>对波浪特征产生的机理进行定性分析。在后续研究中依然需要解决这些问题。</w:t>
      </w:r>
    </w:p>
    <w:p w:rsidR="003960D8" w:rsidRDefault="003960D8">
      <w:pPr>
        <w:ind w:firstLineChars="200" w:firstLine="480"/>
        <w:sectPr w:rsidR="003960D8">
          <w:headerReference w:type="default" r:id="rId84"/>
          <w:footerReference w:type="default" r:id="rId85"/>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69" w:name="_Toc515370324"/>
      <w:r>
        <w:rPr>
          <w:rFonts w:hint="eastAsia"/>
        </w:rPr>
        <w:lastRenderedPageBreak/>
        <w:t>参考文献</w:t>
      </w:r>
      <w:bookmarkEnd w:id="269"/>
    </w:p>
    <w:p w:rsidR="003960D8" w:rsidRDefault="00374CF0">
      <w:pPr>
        <w:numPr>
          <w:ilvl w:val="0"/>
          <w:numId w:val="16"/>
        </w:numPr>
      </w:pPr>
      <w:bookmarkStart w:id="270" w:name="_Ref424769155"/>
      <w:r>
        <w:rPr>
          <w:rFonts w:hint="eastAsia"/>
        </w:rPr>
        <w:t>李晓明．</w:t>
      </w:r>
      <w:proofErr w:type="gramStart"/>
      <w:r>
        <w:rPr>
          <w:rFonts w:hint="eastAsia"/>
        </w:rPr>
        <w:t>中国油企扎进</w:t>
      </w:r>
      <w:proofErr w:type="gramEnd"/>
      <w:r>
        <w:rPr>
          <w:rFonts w:hint="eastAsia"/>
        </w:rPr>
        <w:t>几内亚湾怀抱</w:t>
      </w:r>
      <w:r>
        <w:t xml:space="preserve">[J]. </w:t>
      </w:r>
      <w:r>
        <w:rPr>
          <w:rFonts w:hint="eastAsia"/>
        </w:rPr>
        <w:t>中国投资</w:t>
      </w:r>
      <w:r>
        <w:t>, 2006, 2: 90-92.</w:t>
      </w:r>
      <w:bookmarkEnd w:id="270"/>
    </w:p>
    <w:p w:rsidR="003960D8" w:rsidRDefault="00374CF0">
      <w:pPr>
        <w:numPr>
          <w:ilvl w:val="0"/>
          <w:numId w:val="16"/>
        </w:numPr>
      </w:pPr>
      <w:r>
        <w:rPr>
          <w:rFonts w:hint="eastAsia"/>
        </w:rPr>
        <w:t>王锡洲．几内亚湾深海钻井风险分析及应对方法</w:t>
      </w:r>
      <w:r>
        <w:rPr>
          <w:rFonts w:hint="eastAsia"/>
        </w:rPr>
        <w:t>[</w:t>
      </w:r>
      <w:r>
        <w:t>J]</w:t>
      </w:r>
      <w:r>
        <w:rPr>
          <w:rFonts w:hint="eastAsia"/>
        </w:rPr>
        <w:t>.</w:t>
      </w:r>
      <w:r>
        <w:t xml:space="preserve"> </w:t>
      </w:r>
      <w:r>
        <w:rPr>
          <w:rFonts w:hint="eastAsia"/>
        </w:rPr>
        <w:t>石油科技论坛，</w:t>
      </w:r>
      <w:r>
        <w:rPr>
          <w:rFonts w:hint="eastAsia"/>
        </w:rPr>
        <w:t>2</w:t>
      </w:r>
      <w:r>
        <w:t>010</w:t>
      </w:r>
      <w:r>
        <w:rPr>
          <w:rFonts w:hint="eastAsia"/>
        </w:rPr>
        <w:t>，</w:t>
      </w:r>
      <w:r>
        <w:rPr>
          <w:rFonts w:hint="eastAsia"/>
        </w:rPr>
        <w:t>2</w:t>
      </w:r>
      <w:r>
        <w:rPr>
          <w:rFonts w:hint="eastAsia"/>
        </w:rPr>
        <w:t>：</w:t>
      </w:r>
      <w:r>
        <w:rPr>
          <w:rFonts w:hint="eastAsia"/>
        </w:rPr>
        <w:t>6</w:t>
      </w:r>
      <w:r>
        <w:t>1-64.</w:t>
      </w:r>
    </w:p>
    <w:p w:rsidR="003960D8" w:rsidRDefault="00374CF0">
      <w:pPr>
        <w:numPr>
          <w:ilvl w:val="0"/>
          <w:numId w:val="16"/>
        </w:numPr>
        <w:rPr>
          <w:color w:val="00B050"/>
        </w:rPr>
      </w:pPr>
      <w:r>
        <w:rPr>
          <w:rFonts w:hint="eastAsia"/>
        </w:rPr>
        <w:t>曾</w:t>
      </w:r>
      <w:proofErr w:type="gramStart"/>
      <w:r>
        <w:rPr>
          <w:rFonts w:hint="eastAsia"/>
        </w:rPr>
        <w:t>一</w:t>
      </w:r>
      <w:proofErr w:type="gramEnd"/>
      <w:r>
        <w:rPr>
          <w:rFonts w:hint="eastAsia"/>
        </w:rPr>
        <w:t>非．海洋工程环境</w:t>
      </w:r>
      <w:r>
        <w:rPr>
          <w:rFonts w:hint="eastAsia"/>
        </w:rPr>
        <w:t>[M].</w:t>
      </w:r>
      <w:r>
        <w:rPr>
          <w:rFonts w:hint="eastAsia"/>
        </w:rPr>
        <w:t>上海</w:t>
      </w:r>
      <w:r>
        <w:rPr>
          <w:rFonts w:hint="eastAsia"/>
        </w:rPr>
        <w:t>:</w:t>
      </w:r>
      <w:r>
        <w:rPr>
          <w:rFonts w:hint="eastAsia"/>
        </w:rPr>
        <w:t>上海交通大学出版社，</w:t>
      </w:r>
      <w:r>
        <w:t>2007</w:t>
      </w:r>
      <w:r>
        <w:rPr>
          <w:rFonts w:hint="eastAsia"/>
        </w:rPr>
        <w:t>.15-18.</w:t>
      </w:r>
      <w:r>
        <w:t xml:space="preserve"> </w:t>
      </w:r>
    </w:p>
    <w:p w:rsidR="003960D8" w:rsidRDefault="00374CF0">
      <w:pPr>
        <w:numPr>
          <w:ilvl w:val="0"/>
          <w:numId w:val="16"/>
        </w:numPr>
        <w:rPr>
          <w:color w:val="000000" w:themeColor="text1"/>
        </w:rPr>
      </w:pPr>
      <w:r>
        <w:rPr>
          <w:rFonts w:hint="eastAsia"/>
          <w:color w:val="000000" w:themeColor="text1"/>
        </w:rPr>
        <w:t>《波浪理论》教材</w:t>
      </w:r>
    </w:p>
    <w:p w:rsidR="003960D8" w:rsidRDefault="00374CF0">
      <w:pPr>
        <w:numPr>
          <w:ilvl w:val="0"/>
          <w:numId w:val="16"/>
        </w:numPr>
      </w:pPr>
      <w:bookmarkStart w:id="271" w:name="_Ref424769573"/>
      <w:r>
        <w:rPr>
          <w:rFonts w:hint="eastAsia"/>
        </w:rPr>
        <w:t>李</w:t>
      </w:r>
      <w:proofErr w:type="gramStart"/>
      <w:r>
        <w:rPr>
          <w:rFonts w:hint="eastAsia"/>
        </w:rPr>
        <w:t>世</w:t>
      </w:r>
      <w:proofErr w:type="gramEnd"/>
      <w:r>
        <w:rPr>
          <w:rFonts w:hint="eastAsia"/>
        </w:rPr>
        <w:t>贤．永暑礁还波浪的特征与变化规律分析</w:t>
      </w:r>
      <w:r>
        <w:rPr>
          <w:rFonts w:hint="eastAsia"/>
        </w:rPr>
        <w:t xml:space="preserve">[D]. </w:t>
      </w:r>
      <w:r>
        <w:rPr>
          <w:rFonts w:hint="eastAsia"/>
        </w:rPr>
        <w:t>华南理工大学</w:t>
      </w:r>
      <w:r>
        <w:rPr>
          <w:rFonts w:hint="eastAsia"/>
        </w:rPr>
        <w:t>,</w:t>
      </w:r>
      <w:r>
        <w:t>2017</w:t>
      </w:r>
      <w:r>
        <w:rPr>
          <w:rFonts w:hint="eastAsia"/>
        </w:rPr>
        <w:t>.</w:t>
      </w:r>
      <w:bookmarkEnd w:id="271"/>
    </w:p>
    <w:p w:rsidR="003960D8" w:rsidRDefault="00374CF0">
      <w:pPr>
        <w:numPr>
          <w:ilvl w:val="0"/>
          <w:numId w:val="16"/>
        </w:numPr>
      </w:pPr>
      <w:proofErr w:type="spellStart"/>
      <w:r>
        <w:rPr>
          <w:rFonts w:hint="eastAsia"/>
        </w:rPr>
        <w:t>E</w:t>
      </w:r>
      <w:r>
        <w:t>jria</w:t>
      </w:r>
      <w:proofErr w:type="spellEnd"/>
      <w:r>
        <w:t xml:space="preserve"> Saleh, Jessie </w:t>
      </w:r>
      <w:proofErr w:type="spellStart"/>
      <w:r>
        <w:t>Beliku</w:t>
      </w:r>
      <w:proofErr w:type="spellEnd"/>
      <w:r>
        <w:t xml:space="preserve">, </w:t>
      </w:r>
      <w:proofErr w:type="gramStart"/>
      <w:r>
        <w:t>Than</w:t>
      </w:r>
      <w:proofErr w:type="gramEnd"/>
      <w:r>
        <w:t xml:space="preserve"> Aung and </w:t>
      </w:r>
      <w:proofErr w:type="spellStart"/>
      <w:r>
        <w:t>Awnesh</w:t>
      </w:r>
      <w:proofErr w:type="spellEnd"/>
      <w:r>
        <w:t xml:space="preserve"> Singh. W</w:t>
      </w:r>
      <w:r>
        <w:rPr>
          <w:rFonts w:hint="eastAsia"/>
        </w:rPr>
        <w:t>av</w:t>
      </w:r>
      <w:r>
        <w:t xml:space="preserve">e Characteristics in Sabah </w:t>
      </w:r>
      <w:proofErr w:type="gramStart"/>
      <w:r>
        <w:t>Waters.[</w:t>
      </w:r>
      <w:proofErr w:type="gramEnd"/>
      <w:r>
        <w:t>A] American Journal of Environmental Sciences[C] 2010: 219-223</w:t>
      </w:r>
      <w:bookmarkStart w:id="272" w:name="_Ref424769592"/>
    </w:p>
    <w:p w:rsidR="003960D8" w:rsidRDefault="00374CF0">
      <w:pPr>
        <w:numPr>
          <w:ilvl w:val="0"/>
          <w:numId w:val="16"/>
        </w:numPr>
      </w:pPr>
      <w:r>
        <w:rPr>
          <w:rFonts w:hint="eastAsia"/>
        </w:rPr>
        <w:t>Y</w:t>
      </w:r>
      <w:r>
        <w:t xml:space="preserve">ang Bin, Feng </w:t>
      </w:r>
      <w:proofErr w:type="spellStart"/>
      <w:r>
        <w:t>Weibing</w:t>
      </w:r>
      <w:proofErr w:type="spellEnd"/>
      <w:r>
        <w:t xml:space="preserve"> and Zhang Yu. Wave Characteristics at the South Part of the Radial Sand Ridges of</w:t>
      </w:r>
      <w:r>
        <w:rPr>
          <w:rFonts w:hint="eastAsia"/>
        </w:rPr>
        <w:t xml:space="preserve"> </w:t>
      </w:r>
      <w:r>
        <w:t>the Southern Yellow Sea[A] China Ocean Engineering[C] Vol. 28, No.3: 317-330</w:t>
      </w:r>
    </w:p>
    <w:p w:rsidR="003960D8" w:rsidRDefault="00374CF0">
      <w:pPr>
        <w:numPr>
          <w:ilvl w:val="0"/>
          <w:numId w:val="16"/>
        </w:numPr>
      </w:pPr>
      <w:r>
        <w:rPr>
          <w:rFonts w:hint="eastAsia"/>
        </w:rPr>
        <w:t>周蕊，黎英，朱龙．近海海浪的建模与仿真研究</w:t>
      </w:r>
      <w:r>
        <w:t xml:space="preserve">[A] </w:t>
      </w:r>
      <w:r>
        <w:rPr>
          <w:rFonts w:hint="eastAsia"/>
        </w:rPr>
        <w:t>计算机工程及应用</w:t>
      </w:r>
      <w:r>
        <w:rPr>
          <w:rFonts w:hint="eastAsia"/>
        </w:rPr>
        <w:t>[</w:t>
      </w:r>
      <w:r>
        <w:t>C] 2016,52(13): 243-247</w:t>
      </w:r>
    </w:p>
    <w:p w:rsidR="003960D8" w:rsidRDefault="00374CF0">
      <w:pPr>
        <w:numPr>
          <w:ilvl w:val="0"/>
          <w:numId w:val="16"/>
        </w:numPr>
      </w:pPr>
      <w:r>
        <w:rPr>
          <w:rFonts w:hint="eastAsia"/>
        </w:rPr>
        <w:t>冯芒</w:t>
      </w:r>
      <w:r>
        <w:t>,</w:t>
      </w:r>
      <w:r>
        <w:rPr>
          <w:rFonts w:hint="eastAsia"/>
        </w:rPr>
        <w:t>沙文钰</w:t>
      </w:r>
      <w:r>
        <w:t>,</w:t>
      </w:r>
      <w:r>
        <w:rPr>
          <w:rFonts w:hint="eastAsia"/>
        </w:rPr>
        <w:t>李岩</w:t>
      </w:r>
      <w:r>
        <w:t>,</w:t>
      </w:r>
      <w:r>
        <w:rPr>
          <w:rFonts w:hint="eastAsia"/>
        </w:rPr>
        <w:t>胡艳冰</w:t>
      </w:r>
      <w:r>
        <w:rPr>
          <w:rFonts w:hint="eastAsia"/>
        </w:rPr>
        <w:t>.</w:t>
      </w:r>
      <w:r>
        <w:t xml:space="preserve"> </w:t>
      </w:r>
      <w:bookmarkEnd w:id="272"/>
      <w:r>
        <w:rPr>
          <w:rFonts w:hint="eastAsia"/>
        </w:rPr>
        <w:t>近海近岸海浪的研究进展</w:t>
      </w:r>
      <w:r>
        <w:rPr>
          <w:rFonts w:hint="eastAsia"/>
        </w:rPr>
        <w:t>[</w:t>
      </w:r>
      <w:r>
        <w:t xml:space="preserve">A]  </w:t>
      </w:r>
      <w:r>
        <w:rPr>
          <w:rFonts w:hint="eastAsia"/>
        </w:rPr>
        <w:t>解放军理工大学学报</w:t>
      </w:r>
      <w:r>
        <w:t>(</w:t>
      </w:r>
      <w:r>
        <w:rPr>
          <w:rFonts w:hint="eastAsia"/>
        </w:rPr>
        <w:t>自然科学版</w:t>
      </w:r>
      <w:r>
        <w:t>) [C] V</w:t>
      </w:r>
      <w:r>
        <w:rPr>
          <w:rFonts w:hint="eastAsia"/>
        </w:rPr>
        <w:t>ol</w:t>
      </w:r>
      <w:r>
        <w:t>.5 No.6: 70-76</w:t>
      </w:r>
    </w:p>
    <w:p w:rsidR="003960D8" w:rsidRDefault="00374CF0">
      <w:pPr>
        <w:numPr>
          <w:ilvl w:val="0"/>
          <w:numId w:val="16"/>
        </w:numPr>
      </w:pPr>
      <w:r>
        <w:rPr>
          <w:rFonts w:hint="eastAsia"/>
        </w:rPr>
        <w:t>李庆红</w:t>
      </w:r>
      <w:r>
        <w:t xml:space="preserve">, </w:t>
      </w:r>
      <w:r>
        <w:rPr>
          <w:rFonts w:hint="eastAsia"/>
        </w:rPr>
        <w:t>张永刚</w:t>
      </w:r>
      <w:r>
        <w:t xml:space="preserve">, </w:t>
      </w:r>
      <w:r>
        <w:rPr>
          <w:rFonts w:hint="eastAsia"/>
        </w:rPr>
        <w:t>张磊</w:t>
      </w:r>
      <w:r>
        <w:t xml:space="preserve">, </w:t>
      </w:r>
      <w:r>
        <w:rPr>
          <w:rFonts w:hint="eastAsia"/>
        </w:rPr>
        <w:t>刘天波</w:t>
      </w:r>
      <w:r>
        <w:rPr>
          <w:rFonts w:hint="eastAsia"/>
        </w:rPr>
        <w:t>.</w:t>
      </w:r>
      <w:r>
        <w:t xml:space="preserve"> </w:t>
      </w:r>
      <w:r>
        <w:rPr>
          <w:rFonts w:hint="eastAsia"/>
        </w:rPr>
        <w:t>基于</w:t>
      </w:r>
      <w:r>
        <w:rPr>
          <w:rFonts w:hint="eastAsia"/>
        </w:rPr>
        <w:t>WWATC</w:t>
      </w:r>
      <w:r>
        <w:t>H</w:t>
      </w:r>
      <w:r>
        <w:rPr>
          <w:rFonts w:hint="eastAsia"/>
        </w:rPr>
        <w:t>模式和高度计数据的几内亚湾海域海浪的数值计算</w:t>
      </w:r>
      <w:r>
        <w:rPr>
          <w:rFonts w:hint="eastAsia"/>
        </w:rPr>
        <w:t>[</w:t>
      </w:r>
      <w:r>
        <w:t xml:space="preserve">A] </w:t>
      </w:r>
      <w:r>
        <w:rPr>
          <w:rFonts w:hint="eastAsia"/>
        </w:rPr>
        <w:t>海洋技术</w:t>
      </w:r>
      <w:r>
        <w:rPr>
          <w:rFonts w:hint="eastAsia"/>
        </w:rPr>
        <w:t>[</w:t>
      </w:r>
      <w:r>
        <w:t>C] V</w:t>
      </w:r>
      <w:r>
        <w:rPr>
          <w:rFonts w:hint="eastAsia"/>
        </w:rPr>
        <w:t>ol</w:t>
      </w:r>
      <w:r>
        <w:t>.26 No.4: 30-34</w:t>
      </w:r>
    </w:p>
    <w:p w:rsidR="003960D8" w:rsidRDefault="003960D8">
      <w:pPr>
        <w:numPr>
          <w:ilvl w:val="0"/>
          <w:numId w:val="16"/>
        </w:numPr>
        <w:sectPr w:rsidR="003960D8">
          <w:headerReference w:type="default" r:id="rId86"/>
          <w:footerReference w:type="default" r:id="rId87"/>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73" w:name="_Toc515370325"/>
      <w:r>
        <w:rPr>
          <w:rFonts w:hint="eastAsia"/>
        </w:rPr>
        <w:lastRenderedPageBreak/>
        <w:t>致谢</w:t>
      </w:r>
      <w:bookmarkEnd w:id="273"/>
    </w:p>
    <w:p w:rsidR="003960D8" w:rsidRDefault="00374CF0">
      <w:pPr>
        <w:ind w:firstLineChars="200" w:firstLine="480"/>
      </w:pPr>
      <w:r>
        <w:rPr>
          <w:rFonts w:hint="eastAsia"/>
        </w:rPr>
        <w:t>从选题到定稿到答辩，我尤为感谢朱良生教授对我的指导。大三时曾有志海洋科学学术研究，曾与朱教授约谈，朱教授为我的志向点出了具体的道路。无奈因个人和家庭原因，选择了其他的毕业去向。后又因机缘巧合，选择朱教授指导下的毕业论文题目。正是朱教授的热情和悉心指导和答疑，我才能合理安排好个人安排的实习和毕业论文，顺利完成毕业论文的相关工作。</w:t>
      </w:r>
    </w:p>
    <w:p w:rsidR="003960D8" w:rsidRDefault="00374CF0">
      <w:pPr>
        <w:ind w:firstLineChars="200" w:firstLine="480"/>
      </w:pPr>
      <w:r>
        <w:rPr>
          <w:rFonts w:hint="eastAsia"/>
        </w:rPr>
        <w:t>同时要感谢大学四年来我所有的任课老师，感谢你们四年来对教学工作的严谨、认真和负责的态度，让我在华园的四年丰富多彩，学有所成。恩师所教授我的知识，远超课堂和课本本身，而是将我引领到一个更大的世界，打开了通往更广阔宇宙的大门。</w:t>
      </w:r>
    </w:p>
    <w:p w:rsidR="003960D8" w:rsidRDefault="00374CF0">
      <w:pPr>
        <w:ind w:firstLineChars="200" w:firstLine="480"/>
      </w:pPr>
      <w:r>
        <w:rPr>
          <w:rFonts w:hint="eastAsia"/>
        </w:rPr>
        <w:t>感谢我的父母和家人在我生命中尤其是大学四年期间对我无条件的支持，对我许多</w:t>
      </w:r>
      <w:r w:rsidR="00BE11E7">
        <w:rPr>
          <w:rFonts w:hint="eastAsia"/>
        </w:rPr>
        <w:t>天马行空的</w:t>
      </w:r>
      <w:r>
        <w:rPr>
          <w:rFonts w:hint="eastAsia"/>
        </w:rPr>
        <w:t>想法的配合。</w:t>
      </w:r>
    </w:p>
    <w:p w:rsidR="003960D8" w:rsidRDefault="00374CF0">
      <w:pPr>
        <w:ind w:firstLineChars="200" w:firstLine="480"/>
      </w:pPr>
      <w:r>
        <w:rPr>
          <w:rFonts w:hint="eastAsia"/>
        </w:rPr>
        <w:t>感谢在毕业之际帮助过我的所有朋友，尤其是黄钰琪先生、刘睿先生、林康</w:t>
      </w:r>
      <w:proofErr w:type="gramStart"/>
      <w:r>
        <w:rPr>
          <w:rFonts w:hint="eastAsia"/>
        </w:rPr>
        <w:t>睿</w:t>
      </w:r>
      <w:proofErr w:type="gramEnd"/>
      <w:r>
        <w:rPr>
          <w:rFonts w:hint="eastAsia"/>
        </w:rPr>
        <w:t>先生、黄冠霖先生和万心玥小姐。感谢诸位在我毕业论文写作、实习和留学申请的工作让我精神状况极差的时候给我许多的帮助，使我能以较佳的精神状态进行论文写作。</w:t>
      </w:r>
    </w:p>
    <w:p w:rsidR="003960D8" w:rsidRDefault="00374CF0">
      <w:pPr>
        <w:ind w:firstLineChars="200" w:firstLine="480"/>
      </w:pPr>
      <w:r>
        <w:rPr>
          <w:rFonts w:hint="eastAsia"/>
        </w:rPr>
        <w:t>感谢实习单位给予我在毕业论文写作期间的工作安排与便利，也感谢两次实习经历与我共事的领导和同事，在这近一年的广告公关从业生涯中，我学到的东西实在太多。</w:t>
      </w:r>
    </w:p>
    <w:p w:rsidR="003960D8" w:rsidRDefault="00374CF0">
      <w:pPr>
        <w:ind w:firstLineChars="200" w:firstLine="480"/>
      </w:pPr>
      <w:r>
        <w:rPr>
          <w:rFonts w:hint="eastAsia"/>
        </w:rPr>
        <w:t>大学四年如白驹过隙，如今站于门槛，踮起双脚展望未来</w:t>
      </w:r>
      <w:r w:rsidR="00BE11E7">
        <w:rPr>
          <w:rFonts w:hint="eastAsia"/>
        </w:rPr>
        <w:t>，</w:t>
      </w:r>
      <w:r>
        <w:rPr>
          <w:rFonts w:hint="eastAsia"/>
        </w:rPr>
        <w:t>要感谢的人实在有太多太多，篇幅所限未能逐一名列，在此谭某表达深深歉意，感恩千句藏于心间。</w:t>
      </w:r>
    </w:p>
    <w:sectPr w:rsidR="003960D8">
      <w:headerReference w:type="even" r:id="rId88"/>
      <w:headerReference w:type="default" r:id="rId89"/>
      <w:footerReference w:type="default" r:id="rId90"/>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9AE" w:rsidRDefault="007049AE">
      <w:pPr>
        <w:spacing w:line="240" w:lineRule="auto"/>
      </w:pPr>
      <w:r>
        <w:separator/>
      </w:r>
    </w:p>
  </w:endnote>
  <w:endnote w:type="continuationSeparator" w:id="0">
    <w:p w:rsidR="007049AE" w:rsidRDefault="00704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I</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w:t>
    </w:r>
    <w:r>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rFonts w:hint="eastAsia"/>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3</w:t>
    </w:r>
    <w:r>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5</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9</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13</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9AE" w:rsidRDefault="007049AE">
      <w:pPr>
        <w:spacing w:line="240" w:lineRule="auto"/>
      </w:pPr>
      <w:r>
        <w:separator/>
      </w:r>
    </w:p>
  </w:footnote>
  <w:footnote w:type="continuationSeparator" w:id="0">
    <w:p w:rsidR="007049AE" w:rsidRDefault="007049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华南理工大学学士学位论文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第二章</w:t>
    </w:r>
    <w:r>
      <w:rPr>
        <w:rFonts w:hint="eastAsia"/>
        <w:sz w:val="21"/>
      </w:rPr>
      <w:t xml:space="preserve"> </w:t>
    </w:r>
    <w:r>
      <w:rPr>
        <w:rFonts w:hint="eastAsia"/>
        <w:sz w:val="21"/>
      </w:rPr>
      <w:t>基础理论方法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第三章</w:t>
    </w:r>
    <w:r>
      <w:rPr>
        <w:rFonts w:hint="eastAsia"/>
        <w:sz w:val="21"/>
      </w:rPr>
      <w:t xml:space="preserve"> </w:t>
    </w:r>
    <w:r>
      <w:rPr>
        <w:rFonts w:hint="eastAsia"/>
        <w:sz w:val="21"/>
      </w:rPr>
      <w:t>喀麦隆外海年、季波浪特征分析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第五章</w:t>
    </w:r>
    <w:r>
      <w:rPr>
        <w:rFonts w:hint="eastAsia"/>
        <w:sz w:val="21"/>
      </w:rPr>
      <w:t xml:space="preserve"> </w:t>
    </w:r>
    <w:r>
      <w:rPr>
        <w:rFonts w:hint="eastAsia"/>
        <w:sz w:val="21"/>
      </w:rPr>
      <w:t>大浪特征变化及趋势分析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7F1"/>
    <w:multiLevelType w:val="multilevel"/>
    <w:tmpl w:val="02C027F1"/>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0468A"/>
    <w:multiLevelType w:val="multilevel"/>
    <w:tmpl w:val="0920468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7DB6"/>
    <w:multiLevelType w:val="multilevel"/>
    <w:tmpl w:val="09757DB6"/>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BF1510D"/>
    <w:multiLevelType w:val="multilevel"/>
    <w:tmpl w:val="0BF1510D"/>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86130D"/>
    <w:multiLevelType w:val="multilevel"/>
    <w:tmpl w:val="1086130D"/>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E573CD"/>
    <w:multiLevelType w:val="multilevel"/>
    <w:tmpl w:val="16E573CD"/>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4D7F46"/>
    <w:multiLevelType w:val="hybridMultilevel"/>
    <w:tmpl w:val="950E9EB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58303E"/>
    <w:multiLevelType w:val="multilevel"/>
    <w:tmpl w:val="2358303E"/>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6EA150C"/>
    <w:multiLevelType w:val="multilevel"/>
    <w:tmpl w:val="26EA150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BF15F3"/>
    <w:multiLevelType w:val="multilevel"/>
    <w:tmpl w:val="27BF15F3"/>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D46680"/>
    <w:multiLevelType w:val="multilevel"/>
    <w:tmpl w:val="2DD4668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E94164F"/>
    <w:multiLevelType w:val="multilevel"/>
    <w:tmpl w:val="2E9416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DB90432"/>
    <w:multiLevelType w:val="multilevel"/>
    <w:tmpl w:val="4DB90432"/>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2E63BB0"/>
    <w:multiLevelType w:val="multilevel"/>
    <w:tmpl w:val="72E63BB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7B35B3F"/>
    <w:multiLevelType w:val="multilevel"/>
    <w:tmpl w:val="77B35B3F"/>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2C7E83"/>
    <w:multiLevelType w:val="multilevel"/>
    <w:tmpl w:val="782C7E83"/>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1E0762"/>
    <w:multiLevelType w:val="multilevel"/>
    <w:tmpl w:val="7B1E076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15"/>
  </w:num>
  <w:num w:numId="3">
    <w:abstractNumId w:val="16"/>
  </w:num>
  <w:num w:numId="4">
    <w:abstractNumId w:val="2"/>
  </w:num>
  <w:num w:numId="5">
    <w:abstractNumId w:val="13"/>
  </w:num>
  <w:num w:numId="6">
    <w:abstractNumId w:val="0"/>
  </w:num>
  <w:num w:numId="7">
    <w:abstractNumId w:val="4"/>
  </w:num>
  <w:num w:numId="8">
    <w:abstractNumId w:val="10"/>
  </w:num>
  <w:num w:numId="9">
    <w:abstractNumId w:val="9"/>
  </w:num>
  <w:num w:numId="10">
    <w:abstractNumId w:val="8"/>
  </w:num>
  <w:num w:numId="11">
    <w:abstractNumId w:val="14"/>
  </w:num>
  <w:num w:numId="12">
    <w:abstractNumId w:val="5"/>
  </w:num>
  <w:num w:numId="13">
    <w:abstractNumId w:val="3"/>
  </w:num>
  <w:num w:numId="14">
    <w:abstractNumId w:val="1"/>
  </w:num>
  <w:num w:numId="15">
    <w:abstractNumId w:val="11"/>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84"/>
    <w:rsid w:val="00001C4F"/>
    <w:rsid w:val="00002563"/>
    <w:rsid w:val="00012822"/>
    <w:rsid w:val="000128D4"/>
    <w:rsid w:val="00015525"/>
    <w:rsid w:val="000160C4"/>
    <w:rsid w:val="000175ED"/>
    <w:rsid w:val="000224EE"/>
    <w:rsid w:val="00023428"/>
    <w:rsid w:val="00023771"/>
    <w:rsid w:val="0003005A"/>
    <w:rsid w:val="000368E4"/>
    <w:rsid w:val="000371EB"/>
    <w:rsid w:val="00037D21"/>
    <w:rsid w:val="000409C4"/>
    <w:rsid w:val="000410D2"/>
    <w:rsid w:val="0004769C"/>
    <w:rsid w:val="00047DE8"/>
    <w:rsid w:val="00054D1C"/>
    <w:rsid w:val="0005731C"/>
    <w:rsid w:val="000625E6"/>
    <w:rsid w:val="000701F9"/>
    <w:rsid w:val="000722AE"/>
    <w:rsid w:val="00072ED7"/>
    <w:rsid w:val="00074AB5"/>
    <w:rsid w:val="000755D6"/>
    <w:rsid w:val="00075BBF"/>
    <w:rsid w:val="00076415"/>
    <w:rsid w:val="00077FA8"/>
    <w:rsid w:val="00083C6C"/>
    <w:rsid w:val="0008525C"/>
    <w:rsid w:val="000872AE"/>
    <w:rsid w:val="0008792F"/>
    <w:rsid w:val="000A07C5"/>
    <w:rsid w:val="000A2930"/>
    <w:rsid w:val="000A2982"/>
    <w:rsid w:val="000A7B51"/>
    <w:rsid w:val="000B0889"/>
    <w:rsid w:val="000B405A"/>
    <w:rsid w:val="000B727A"/>
    <w:rsid w:val="000D0EBB"/>
    <w:rsid w:val="000D1AA8"/>
    <w:rsid w:val="000D4376"/>
    <w:rsid w:val="000D65B3"/>
    <w:rsid w:val="000E0A9E"/>
    <w:rsid w:val="000E2640"/>
    <w:rsid w:val="000E7401"/>
    <w:rsid w:val="000F0B8A"/>
    <w:rsid w:val="000F1803"/>
    <w:rsid w:val="000F2DE2"/>
    <w:rsid w:val="000F70DC"/>
    <w:rsid w:val="00100336"/>
    <w:rsid w:val="00100366"/>
    <w:rsid w:val="00105556"/>
    <w:rsid w:val="00110790"/>
    <w:rsid w:val="00111E6C"/>
    <w:rsid w:val="0011544B"/>
    <w:rsid w:val="001247AF"/>
    <w:rsid w:val="00126FED"/>
    <w:rsid w:val="00133003"/>
    <w:rsid w:val="00134D0A"/>
    <w:rsid w:val="00136F3B"/>
    <w:rsid w:val="001749CA"/>
    <w:rsid w:val="00174C52"/>
    <w:rsid w:val="001754DA"/>
    <w:rsid w:val="00185B59"/>
    <w:rsid w:val="001A1E9A"/>
    <w:rsid w:val="001A2BFA"/>
    <w:rsid w:val="001A4551"/>
    <w:rsid w:val="001B2225"/>
    <w:rsid w:val="001B3C6A"/>
    <w:rsid w:val="001C0D2A"/>
    <w:rsid w:val="001C2EEC"/>
    <w:rsid w:val="001C4023"/>
    <w:rsid w:val="001C4252"/>
    <w:rsid w:val="001D3331"/>
    <w:rsid w:val="001E3D06"/>
    <w:rsid w:val="001E5A35"/>
    <w:rsid w:val="001E6803"/>
    <w:rsid w:val="001E6A7E"/>
    <w:rsid w:val="001F0304"/>
    <w:rsid w:val="001F755E"/>
    <w:rsid w:val="002018B4"/>
    <w:rsid w:val="00201EA7"/>
    <w:rsid w:val="002042CA"/>
    <w:rsid w:val="00205796"/>
    <w:rsid w:val="00217A4F"/>
    <w:rsid w:val="00222200"/>
    <w:rsid w:val="002237A4"/>
    <w:rsid w:val="00227242"/>
    <w:rsid w:val="0023741D"/>
    <w:rsid w:val="00237AFB"/>
    <w:rsid w:val="0024314C"/>
    <w:rsid w:val="002431EC"/>
    <w:rsid w:val="00250E50"/>
    <w:rsid w:val="00261BDC"/>
    <w:rsid w:val="00263FD4"/>
    <w:rsid w:val="002755CD"/>
    <w:rsid w:val="00280B9C"/>
    <w:rsid w:val="0028205A"/>
    <w:rsid w:val="00284057"/>
    <w:rsid w:val="00286B06"/>
    <w:rsid w:val="002905C6"/>
    <w:rsid w:val="00291846"/>
    <w:rsid w:val="00294C73"/>
    <w:rsid w:val="002A3360"/>
    <w:rsid w:val="002A4A7C"/>
    <w:rsid w:val="002A5B93"/>
    <w:rsid w:val="002B117E"/>
    <w:rsid w:val="002B1C8B"/>
    <w:rsid w:val="002B5D8C"/>
    <w:rsid w:val="002B6FFE"/>
    <w:rsid w:val="002C0B39"/>
    <w:rsid w:val="002C1666"/>
    <w:rsid w:val="002C34B9"/>
    <w:rsid w:val="002C4D42"/>
    <w:rsid w:val="002C655B"/>
    <w:rsid w:val="002D0BE7"/>
    <w:rsid w:val="002D5EAA"/>
    <w:rsid w:val="002E23E2"/>
    <w:rsid w:val="002E271D"/>
    <w:rsid w:val="002E2B97"/>
    <w:rsid w:val="002E5B77"/>
    <w:rsid w:val="002F0462"/>
    <w:rsid w:val="002F400A"/>
    <w:rsid w:val="0030325D"/>
    <w:rsid w:val="00306AB6"/>
    <w:rsid w:val="00311BE3"/>
    <w:rsid w:val="00312065"/>
    <w:rsid w:val="0031229A"/>
    <w:rsid w:val="003123AB"/>
    <w:rsid w:val="00313490"/>
    <w:rsid w:val="00316AE3"/>
    <w:rsid w:val="00317172"/>
    <w:rsid w:val="00317D18"/>
    <w:rsid w:val="003221F9"/>
    <w:rsid w:val="00326BEA"/>
    <w:rsid w:val="00332AFA"/>
    <w:rsid w:val="003331CD"/>
    <w:rsid w:val="00334F84"/>
    <w:rsid w:val="00337159"/>
    <w:rsid w:val="00355AF5"/>
    <w:rsid w:val="00357A90"/>
    <w:rsid w:val="00357C65"/>
    <w:rsid w:val="003631DB"/>
    <w:rsid w:val="00364225"/>
    <w:rsid w:val="00365237"/>
    <w:rsid w:val="0036598D"/>
    <w:rsid w:val="00365D3A"/>
    <w:rsid w:val="00371968"/>
    <w:rsid w:val="00372066"/>
    <w:rsid w:val="00372F5C"/>
    <w:rsid w:val="00373316"/>
    <w:rsid w:val="00374CF0"/>
    <w:rsid w:val="0037644C"/>
    <w:rsid w:val="003804A8"/>
    <w:rsid w:val="003818C1"/>
    <w:rsid w:val="00390B43"/>
    <w:rsid w:val="0039282C"/>
    <w:rsid w:val="00393458"/>
    <w:rsid w:val="003960D8"/>
    <w:rsid w:val="003A02F4"/>
    <w:rsid w:val="003A2080"/>
    <w:rsid w:val="003A2431"/>
    <w:rsid w:val="003A465D"/>
    <w:rsid w:val="003A52FD"/>
    <w:rsid w:val="003C1396"/>
    <w:rsid w:val="003C1B6B"/>
    <w:rsid w:val="003C62EB"/>
    <w:rsid w:val="003D0455"/>
    <w:rsid w:val="003D1AEE"/>
    <w:rsid w:val="003D2B91"/>
    <w:rsid w:val="003D3632"/>
    <w:rsid w:val="003D4272"/>
    <w:rsid w:val="003D5F2A"/>
    <w:rsid w:val="003E31F9"/>
    <w:rsid w:val="003F0313"/>
    <w:rsid w:val="003F570D"/>
    <w:rsid w:val="003F6F03"/>
    <w:rsid w:val="00402938"/>
    <w:rsid w:val="00402F95"/>
    <w:rsid w:val="004061B7"/>
    <w:rsid w:val="004061F5"/>
    <w:rsid w:val="00415BA2"/>
    <w:rsid w:val="004172E2"/>
    <w:rsid w:val="00417F40"/>
    <w:rsid w:val="0042246E"/>
    <w:rsid w:val="0042494C"/>
    <w:rsid w:val="00426B97"/>
    <w:rsid w:val="00427A7E"/>
    <w:rsid w:val="00443705"/>
    <w:rsid w:val="00445A54"/>
    <w:rsid w:val="0045302D"/>
    <w:rsid w:val="0045518E"/>
    <w:rsid w:val="00455AEA"/>
    <w:rsid w:val="00463962"/>
    <w:rsid w:val="00465861"/>
    <w:rsid w:val="0047010E"/>
    <w:rsid w:val="00476B18"/>
    <w:rsid w:val="004774C2"/>
    <w:rsid w:val="00494791"/>
    <w:rsid w:val="0049586A"/>
    <w:rsid w:val="00495873"/>
    <w:rsid w:val="00495F08"/>
    <w:rsid w:val="0049621C"/>
    <w:rsid w:val="004966DA"/>
    <w:rsid w:val="004A0DD8"/>
    <w:rsid w:val="004A50BC"/>
    <w:rsid w:val="004B7B9B"/>
    <w:rsid w:val="004C1670"/>
    <w:rsid w:val="004C4092"/>
    <w:rsid w:val="004C46C8"/>
    <w:rsid w:val="004D5440"/>
    <w:rsid w:val="004D5E0E"/>
    <w:rsid w:val="004E1C9C"/>
    <w:rsid w:val="004E2736"/>
    <w:rsid w:val="004E6694"/>
    <w:rsid w:val="004F66DF"/>
    <w:rsid w:val="005000A8"/>
    <w:rsid w:val="00501EB0"/>
    <w:rsid w:val="00503C9E"/>
    <w:rsid w:val="00505AFD"/>
    <w:rsid w:val="00506031"/>
    <w:rsid w:val="00507DEB"/>
    <w:rsid w:val="00511807"/>
    <w:rsid w:val="0051497A"/>
    <w:rsid w:val="00515F16"/>
    <w:rsid w:val="00516ABB"/>
    <w:rsid w:val="005179E9"/>
    <w:rsid w:val="00520496"/>
    <w:rsid w:val="005222CE"/>
    <w:rsid w:val="00524530"/>
    <w:rsid w:val="00530350"/>
    <w:rsid w:val="00532F4E"/>
    <w:rsid w:val="00534A27"/>
    <w:rsid w:val="0053719D"/>
    <w:rsid w:val="005376DA"/>
    <w:rsid w:val="005469D4"/>
    <w:rsid w:val="00546C77"/>
    <w:rsid w:val="00546C94"/>
    <w:rsid w:val="00550BF6"/>
    <w:rsid w:val="0055206D"/>
    <w:rsid w:val="00553978"/>
    <w:rsid w:val="005734B2"/>
    <w:rsid w:val="00576161"/>
    <w:rsid w:val="005820BD"/>
    <w:rsid w:val="00582973"/>
    <w:rsid w:val="00584680"/>
    <w:rsid w:val="00587978"/>
    <w:rsid w:val="00593C46"/>
    <w:rsid w:val="00593F91"/>
    <w:rsid w:val="00595B23"/>
    <w:rsid w:val="005A3DC2"/>
    <w:rsid w:val="005A3DD2"/>
    <w:rsid w:val="005A58A0"/>
    <w:rsid w:val="005A5A92"/>
    <w:rsid w:val="005B174F"/>
    <w:rsid w:val="005B3B55"/>
    <w:rsid w:val="005C1D77"/>
    <w:rsid w:val="005C5B0B"/>
    <w:rsid w:val="005E1265"/>
    <w:rsid w:val="005F233C"/>
    <w:rsid w:val="005F2A63"/>
    <w:rsid w:val="005F4B5A"/>
    <w:rsid w:val="005F4D9B"/>
    <w:rsid w:val="005F7571"/>
    <w:rsid w:val="0060721B"/>
    <w:rsid w:val="0061599A"/>
    <w:rsid w:val="00617BDF"/>
    <w:rsid w:val="00617F33"/>
    <w:rsid w:val="00622B04"/>
    <w:rsid w:val="00624973"/>
    <w:rsid w:val="00625E0A"/>
    <w:rsid w:val="0062612D"/>
    <w:rsid w:val="006267D3"/>
    <w:rsid w:val="00632DB7"/>
    <w:rsid w:val="006337D9"/>
    <w:rsid w:val="00634A8E"/>
    <w:rsid w:val="006353A8"/>
    <w:rsid w:val="006368DE"/>
    <w:rsid w:val="00637321"/>
    <w:rsid w:val="006506D3"/>
    <w:rsid w:val="00650C64"/>
    <w:rsid w:val="00652CD1"/>
    <w:rsid w:val="00656F82"/>
    <w:rsid w:val="006612F7"/>
    <w:rsid w:val="006670FB"/>
    <w:rsid w:val="00667553"/>
    <w:rsid w:val="006679A7"/>
    <w:rsid w:val="00672161"/>
    <w:rsid w:val="00673FB4"/>
    <w:rsid w:val="00675046"/>
    <w:rsid w:val="0068002E"/>
    <w:rsid w:val="00681AC2"/>
    <w:rsid w:val="00682F56"/>
    <w:rsid w:val="00683D58"/>
    <w:rsid w:val="006860A9"/>
    <w:rsid w:val="00687998"/>
    <w:rsid w:val="006A7840"/>
    <w:rsid w:val="006B039C"/>
    <w:rsid w:val="006B142A"/>
    <w:rsid w:val="006B1D10"/>
    <w:rsid w:val="006B65A6"/>
    <w:rsid w:val="006C47B0"/>
    <w:rsid w:val="006C6083"/>
    <w:rsid w:val="006C7D27"/>
    <w:rsid w:val="006D292D"/>
    <w:rsid w:val="006D5C98"/>
    <w:rsid w:val="006D6DF3"/>
    <w:rsid w:val="006D6ED5"/>
    <w:rsid w:val="006E4530"/>
    <w:rsid w:val="006F39E9"/>
    <w:rsid w:val="007046B0"/>
    <w:rsid w:val="007049AE"/>
    <w:rsid w:val="007102F4"/>
    <w:rsid w:val="0071246E"/>
    <w:rsid w:val="007143E6"/>
    <w:rsid w:val="00723086"/>
    <w:rsid w:val="00726889"/>
    <w:rsid w:val="00731691"/>
    <w:rsid w:val="0073704A"/>
    <w:rsid w:val="00742B97"/>
    <w:rsid w:val="007455A2"/>
    <w:rsid w:val="007457D6"/>
    <w:rsid w:val="00746C8A"/>
    <w:rsid w:val="00747707"/>
    <w:rsid w:val="00750E9C"/>
    <w:rsid w:val="00752394"/>
    <w:rsid w:val="007553DB"/>
    <w:rsid w:val="00763593"/>
    <w:rsid w:val="0077322F"/>
    <w:rsid w:val="00775151"/>
    <w:rsid w:val="007767BA"/>
    <w:rsid w:val="00776B22"/>
    <w:rsid w:val="00777A48"/>
    <w:rsid w:val="0078188A"/>
    <w:rsid w:val="00785058"/>
    <w:rsid w:val="00786925"/>
    <w:rsid w:val="007873D5"/>
    <w:rsid w:val="00791CB6"/>
    <w:rsid w:val="007947EC"/>
    <w:rsid w:val="00794947"/>
    <w:rsid w:val="007959D7"/>
    <w:rsid w:val="007A1181"/>
    <w:rsid w:val="007A2865"/>
    <w:rsid w:val="007A34F5"/>
    <w:rsid w:val="007A727C"/>
    <w:rsid w:val="007B3B42"/>
    <w:rsid w:val="007B6B58"/>
    <w:rsid w:val="007C3399"/>
    <w:rsid w:val="007C3E08"/>
    <w:rsid w:val="007C586D"/>
    <w:rsid w:val="007D0EF5"/>
    <w:rsid w:val="007D621C"/>
    <w:rsid w:val="007D747B"/>
    <w:rsid w:val="007D7AD8"/>
    <w:rsid w:val="007E0A0C"/>
    <w:rsid w:val="007F5F9E"/>
    <w:rsid w:val="007F61E9"/>
    <w:rsid w:val="007F6A05"/>
    <w:rsid w:val="008036AF"/>
    <w:rsid w:val="008174D0"/>
    <w:rsid w:val="0082423F"/>
    <w:rsid w:val="0083713C"/>
    <w:rsid w:val="00842C40"/>
    <w:rsid w:val="0084705F"/>
    <w:rsid w:val="008564A9"/>
    <w:rsid w:val="008618A5"/>
    <w:rsid w:val="00863282"/>
    <w:rsid w:val="008633E5"/>
    <w:rsid w:val="00864F25"/>
    <w:rsid w:val="00866D26"/>
    <w:rsid w:val="00866D42"/>
    <w:rsid w:val="00871EA1"/>
    <w:rsid w:val="0087487D"/>
    <w:rsid w:val="0087706D"/>
    <w:rsid w:val="00882B26"/>
    <w:rsid w:val="0088720F"/>
    <w:rsid w:val="008876BE"/>
    <w:rsid w:val="0089289C"/>
    <w:rsid w:val="008A3347"/>
    <w:rsid w:val="008A61FB"/>
    <w:rsid w:val="008A6C89"/>
    <w:rsid w:val="008B0B92"/>
    <w:rsid w:val="008B5F23"/>
    <w:rsid w:val="008C188E"/>
    <w:rsid w:val="008C2BBC"/>
    <w:rsid w:val="008D2FB0"/>
    <w:rsid w:val="008D6913"/>
    <w:rsid w:val="008D7747"/>
    <w:rsid w:val="008F4EE5"/>
    <w:rsid w:val="00901F3D"/>
    <w:rsid w:val="009072C1"/>
    <w:rsid w:val="009104F2"/>
    <w:rsid w:val="00920C01"/>
    <w:rsid w:val="00925A47"/>
    <w:rsid w:val="0092723C"/>
    <w:rsid w:val="00927E60"/>
    <w:rsid w:val="00933ECF"/>
    <w:rsid w:val="00934146"/>
    <w:rsid w:val="00935798"/>
    <w:rsid w:val="00936205"/>
    <w:rsid w:val="00940581"/>
    <w:rsid w:val="00940D61"/>
    <w:rsid w:val="009433B3"/>
    <w:rsid w:val="00945FD7"/>
    <w:rsid w:val="009547C2"/>
    <w:rsid w:val="00955167"/>
    <w:rsid w:val="009601E2"/>
    <w:rsid w:val="0096027A"/>
    <w:rsid w:val="009608B1"/>
    <w:rsid w:val="00962372"/>
    <w:rsid w:val="009670A6"/>
    <w:rsid w:val="0097469C"/>
    <w:rsid w:val="0097476F"/>
    <w:rsid w:val="009748D5"/>
    <w:rsid w:val="0098082E"/>
    <w:rsid w:val="00982A7D"/>
    <w:rsid w:val="009831AA"/>
    <w:rsid w:val="009841AE"/>
    <w:rsid w:val="00987B93"/>
    <w:rsid w:val="00991CD9"/>
    <w:rsid w:val="00996325"/>
    <w:rsid w:val="009A3541"/>
    <w:rsid w:val="009B20A6"/>
    <w:rsid w:val="009B2AEA"/>
    <w:rsid w:val="009C2644"/>
    <w:rsid w:val="009C2847"/>
    <w:rsid w:val="009C3575"/>
    <w:rsid w:val="009D2C97"/>
    <w:rsid w:val="009D4570"/>
    <w:rsid w:val="009D51CC"/>
    <w:rsid w:val="009D7F1D"/>
    <w:rsid w:val="009E126B"/>
    <w:rsid w:val="009F0C84"/>
    <w:rsid w:val="009F12B0"/>
    <w:rsid w:val="009F2D72"/>
    <w:rsid w:val="009F7F54"/>
    <w:rsid w:val="00A027EF"/>
    <w:rsid w:val="00A02CEB"/>
    <w:rsid w:val="00A03946"/>
    <w:rsid w:val="00A03B88"/>
    <w:rsid w:val="00A06C79"/>
    <w:rsid w:val="00A103DF"/>
    <w:rsid w:val="00A1336F"/>
    <w:rsid w:val="00A13DD7"/>
    <w:rsid w:val="00A14902"/>
    <w:rsid w:val="00A20731"/>
    <w:rsid w:val="00A31ECA"/>
    <w:rsid w:val="00A33E10"/>
    <w:rsid w:val="00A351F9"/>
    <w:rsid w:val="00A3701B"/>
    <w:rsid w:val="00A379E2"/>
    <w:rsid w:val="00A478DB"/>
    <w:rsid w:val="00A53742"/>
    <w:rsid w:val="00A56718"/>
    <w:rsid w:val="00A6078C"/>
    <w:rsid w:val="00A62A53"/>
    <w:rsid w:val="00A65687"/>
    <w:rsid w:val="00A675CA"/>
    <w:rsid w:val="00A67E48"/>
    <w:rsid w:val="00A707D6"/>
    <w:rsid w:val="00A7443B"/>
    <w:rsid w:val="00A76828"/>
    <w:rsid w:val="00A84470"/>
    <w:rsid w:val="00A84965"/>
    <w:rsid w:val="00A91055"/>
    <w:rsid w:val="00A9298D"/>
    <w:rsid w:val="00A97BC7"/>
    <w:rsid w:val="00AA003D"/>
    <w:rsid w:val="00AA16E8"/>
    <w:rsid w:val="00AA5ABA"/>
    <w:rsid w:val="00AA6E59"/>
    <w:rsid w:val="00AB7E79"/>
    <w:rsid w:val="00AC02AD"/>
    <w:rsid w:val="00AC1FAE"/>
    <w:rsid w:val="00AC3396"/>
    <w:rsid w:val="00AC678B"/>
    <w:rsid w:val="00AD21E0"/>
    <w:rsid w:val="00AD7BD8"/>
    <w:rsid w:val="00AE0103"/>
    <w:rsid w:val="00AE6A2A"/>
    <w:rsid w:val="00AE79D9"/>
    <w:rsid w:val="00B0371A"/>
    <w:rsid w:val="00B06B9C"/>
    <w:rsid w:val="00B105F9"/>
    <w:rsid w:val="00B1083A"/>
    <w:rsid w:val="00B12EB9"/>
    <w:rsid w:val="00B145A9"/>
    <w:rsid w:val="00B1519F"/>
    <w:rsid w:val="00B2137A"/>
    <w:rsid w:val="00B219AF"/>
    <w:rsid w:val="00B21DF2"/>
    <w:rsid w:val="00B2220F"/>
    <w:rsid w:val="00B310B7"/>
    <w:rsid w:val="00B3129C"/>
    <w:rsid w:val="00B31433"/>
    <w:rsid w:val="00B32673"/>
    <w:rsid w:val="00B36CCD"/>
    <w:rsid w:val="00B40128"/>
    <w:rsid w:val="00B412B7"/>
    <w:rsid w:val="00B44F7F"/>
    <w:rsid w:val="00B459FF"/>
    <w:rsid w:val="00B46320"/>
    <w:rsid w:val="00B47A47"/>
    <w:rsid w:val="00B50ADF"/>
    <w:rsid w:val="00B51C42"/>
    <w:rsid w:val="00B52331"/>
    <w:rsid w:val="00B5389B"/>
    <w:rsid w:val="00B54518"/>
    <w:rsid w:val="00B630C5"/>
    <w:rsid w:val="00B63983"/>
    <w:rsid w:val="00B64C01"/>
    <w:rsid w:val="00B662E8"/>
    <w:rsid w:val="00B66B10"/>
    <w:rsid w:val="00B70F72"/>
    <w:rsid w:val="00B7196A"/>
    <w:rsid w:val="00B72780"/>
    <w:rsid w:val="00B73576"/>
    <w:rsid w:val="00B73E4F"/>
    <w:rsid w:val="00B773EB"/>
    <w:rsid w:val="00B831AB"/>
    <w:rsid w:val="00B831CB"/>
    <w:rsid w:val="00B86CE1"/>
    <w:rsid w:val="00B86EF1"/>
    <w:rsid w:val="00B9392A"/>
    <w:rsid w:val="00B93F3E"/>
    <w:rsid w:val="00B9441A"/>
    <w:rsid w:val="00BA399F"/>
    <w:rsid w:val="00BA3A76"/>
    <w:rsid w:val="00BA4377"/>
    <w:rsid w:val="00BA4D5A"/>
    <w:rsid w:val="00BA561B"/>
    <w:rsid w:val="00BB0B91"/>
    <w:rsid w:val="00BB35F2"/>
    <w:rsid w:val="00BC3531"/>
    <w:rsid w:val="00BC737B"/>
    <w:rsid w:val="00BC7660"/>
    <w:rsid w:val="00BC7766"/>
    <w:rsid w:val="00BC7E51"/>
    <w:rsid w:val="00BE0A2B"/>
    <w:rsid w:val="00BE11E7"/>
    <w:rsid w:val="00BE12EB"/>
    <w:rsid w:val="00BE20D6"/>
    <w:rsid w:val="00BE62E8"/>
    <w:rsid w:val="00BF1496"/>
    <w:rsid w:val="00BF25C3"/>
    <w:rsid w:val="00BF3CC6"/>
    <w:rsid w:val="00BF5365"/>
    <w:rsid w:val="00BF705F"/>
    <w:rsid w:val="00BF78F1"/>
    <w:rsid w:val="00C03668"/>
    <w:rsid w:val="00C040DB"/>
    <w:rsid w:val="00C05839"/>
    <w:rsid w:val="00C06361"/>
    <w:rsid w:val="00C1533B"/>
    <w:rsid w:val="00C176A1"/>
    <w:rsid w:val="00C17AB6"/>
    <w:rsid w:val="00C23C4E"/>
    <w:rsid w:val="00C3236D"/>
    <w:rsid w:val="00C348A4"/>
    <w:rsid w:val="00C34DE8"/>
    <w:rsid w:val="00C35E14"/>
    <w:rsid w:val="00C4140D"/>
    <w:rsid w:val="00C426AD"/>
    <w:rsid w:val="00C445DA"/>
    <w:rsid w:val="00C47EC0"/>
    <w:rsid w:val="00C51D07"/>
    <w:rsid w:val="00C54D8D"/>
    <w:rsid w:val="00C647AF"/>
    <w:rsid w:val="00C748B5"/>
    <w:rsid w:val="00C771EA"/>
    <w:rsid w:val="00C773A1"/>
    <w:rsid w:val="00C840C3"/>
    <w:rsid w:val="00C849C5"/>
    <w:rsid w:val="00C86766"/>
    <w:rsid w:val="00C86B71"/>
    <w:rsid w:val="00C91751"/>
    <w:rsid w:val="00C92124"/>
    <w:rsid w:val="00C9278D"/>
    <w:rsid w:val="00CA48E3"/>
    <w:rsid w:val="00CA5B3D"/>
    <w:rsid w:val="00CA5BA1"/>
    <w:rsid w:val="00CB54B1"/>
    <w:rsid w:val="00CB5D53"/>
    <w:rsid w:val="00CB5FD6"/>
    <w:rsid w:val="00CC3FE7"/>
    <w:rsid w:val="00CC79D7"/>
    <w:rsid w:val="00CD0E44"/>
    <w:rsid w:val="00CD162C"/>
    <w:rsid w:val="00CD4666"/>
    <w:rsid w:val="00CD479C"/>
    <w:rsid w:val="00CD749B"/>
    <w:rsid w:val="00CE1426"/>
    <w:rsid w:val="00CE2B18"/>
    <w:rsid w:val="00CE49DA"/>
    <w:rsid w:val="00CE53E2"/>
    <w:rsid w:val="00CF550F"/>
    <w:rsid w:val="00D06F9D"/>
    <w:rsid w:val="00D07AF6"/>
    <w:rsid w:val="00D1263B"/>
    <w:rsid w:val="00D1349E"/>
    <w:rsid w:val="00D136E9"/>
    <w:rsid w:val="00D15AA3"/>
    <w:rsid w:val="00D2367C"/>
    <w:rsid w:val="00D318D6"/>
    <w:rsid w:val="00D33BCD"/>
    <w:rsid w:val="00D36787"/>
    <w:rsid w:val="00D443E2"/>
    <w:rsid w:val="00D44AD6"/>
    <w:rsid w:val="00D45881"/>
    <w:rsid w:val="00D468E2"/>
    <w:rsid w:val="00D520B3"/>
    <w:rsid w:val="00D52A92"/>
    <w:rsid w:val="00D55E2A"/>
    <w:rsid w:val="00D610CD"/>
    <w:rsid w:val="00D71308"/>
    <w:rsid w:val="00D71B82"/>
    <w:rsid w:val="00D72E42"/>
    <w:rsid w:val="00D811EF"/>
    <w:rsid w:val="00D82082"/>
    <w:rsid w:val="00D82D94"/>
    <w:rsid w:val="00D8380D"/>
    <w:rsid w:val="00D8442E"/>
    <w:rsid w:val="00D865F4"/>
    <w:rsid w:val="00D941D2"/>
    <w:rsid w:val="00DA0147"/>
    <w:rsid w:val="00DA20D9"/>
    <w:rsid w:val="00DA35DA"/>
    <w:rsid w:val="00DA7627"/>
    <w:rsid w:val="00DB1112"/>
    <w:rsid w:val="00DB325A"/>
    <w:rsid w:val="00DB45CE"/>
    <w:rsid w:val="00DB46B8"/>
    <w:rsid w:val="00DB511A"/>
    <w:rsid w:val="00DB6153"/>
    <w:rsid w:val="00DB6B0D"/>
    <w:rsid w:val="00DC30E5"/>
    <w:rsid w:val="00DC3A77"/>
    <w:rsid w:val="00DE42AC"/>
    <w:rsid w:val="00DE7098"/>
    <w:rsid w:val="00DF2A5D"/>
    <w:rsid w:val="00DF78CC"/>
    <w:rsid w:val="00E02008"/>
    <w:rsid w:val="00E0440C"/>
    <w:rsid w:val="00E079A2"/>
    <w:rsid w:val="00E2062C"/>
    <w:rsid w:val="00E21129"/>
    <w:rsid w:val="00E2162F"/>
    <w:rsid w:val="00E2502F"/>
    <w:rsid w:val="00E260E6"/>
    <w:rsid w:val="00E26AEE"/>
    <w:rsid w:val="00E301D0"/>
    <w:rsid w:val="00E30566"/>
    <w:rsid w:val="00E36350"/>
    <w:rsid w:val="00E3764C"/>
    <w:rsid w:val="00E42EA4"/>
    <w:rsid w:val="00E4304A"/>
    <w:rsid w:val="00E435AE"/>
    <w:rsid w:val="00E443FF"/>
    <w:rsid w:val="00E44429"/>
    <w:rsid w:val="00E4682C"/>
    <w:rsid w:val="00E476D2"/>
    <w:rsid w:val="00E47C83"/>
    <w:rsid w:val="00E51E24"/>
    <w:rsid w:val="00E61877"/>
    <w:rsid w:val="00E620AE"/>
    <w:rsid w:val="00E6327D"/>
    <w:rsid w:val="00E63F93"/>
    <w:rsid w:val="00E64A2C"/>
    <w:rsid w:val="00E71442"/>
    <w:rsid w:val="00E73B2F"/>
    <w:rsid w:val="00E755E5"/>
    <w:rsid w:val="00E75AF5"/>
    <w:rsid w:val="00E83E54"/>
    <w:rsid w:val="00E84F55"/>
    <w:rsid w:val="00E860C8"/>
    <w:rsid w:val="00E86F4D"/>
    <w:rsid w:val="00E95E4D"/>
    <w:rsid w:val="00EA08E9"/>
    <w:rsid w:val="00EA4C3D"/>
    <w:rsid w:val="00EA5CA5"/>
    <w:rsid w:val="00EB0F28"/>
    <w:rsid w:val="00EB4088"/>
    <w:rsid w:val="00EB75A0"/>
    <w:rsid w:val="00EC08B5"/>
    <w:rsid w:val="00EC2E20"/>
    <w:rsid w:val="00EC58AE"/>
    <w:rsid w:val="00EC5A36"/>
    <w:rsid w:val="00ED0891"/>
    <w:rsid w:val="00ED28FA"/>
    <w:rsid w:val="00EE0D27"/>
    <w:rsid w:val="00EE3CED"/>
    <w:rsid w:val="00EF06AC"/>
    <w:rsid w:val="00EF4B88"/>
    <w:rsid w:val="00F01950"/>
    <w:rsid w:val="00F04838"/>
    <w:rsid w:val="00F15E39"/>
    <w:rsid w:val="00F17B3D"/>
    <w:rsid w:val="00F302C5"/>
    <w:rsid w:val="00F322B5"/>
    <w:rsid w:val="00F36E60"/>
    <w:rsid w:val="00F374C3"/>
    <w:rsid w:val="00F376BD"/>
    <w:rsid w:val="00F37D4D"/>
    <w:rsid w:val="00F411C7"/>
    <w:rsid w:val="00F4417D"/>
    <w:rsid w:val="00F44CDA"/>
    <w:rsid w:val="00F45A26"/>
    <w:rsid w:val="00F62EDC"/>
    <w:rsid w:val="00F64B0E"/>
    <w:rsid w:val="00F663D8"/>
    <w:rsid w:val="00F671C1"/>
    <w:rsid w:val="00F67C1B"/>
    <w:rsid w:val="00F73029"/>
    <w:rsid w:val="00F75813"/>
    <w:rsid w:val="00F75C30"/>
    <w:rsid w:val="00F76B58"/>
    <w:rsid w:val="00F847F0"/>
    <w:rsid w:val="00F87863"/>
    <w:rsid w:val="00F916D3"/>
    <w:rsid w:val="00FA0179"/>
    <w:rsid w:val="00FA25A9"/>
    <w:rsid w:val="00FA2B41"/>
    <w:rsid w:val="00FA487F"/>
    <w:rsid w:val="00FA7268"/>
    <w:rsid w:val="00FA73CF"/>
    <w:rsid w:val="00FB649D"/>
    <w:rsid w:val="00FB7A32"/>
    <w:rsid w:val="00FC013F"/>
    <w:rsid w:val="00FC0F8A"/>
    <w:rsid w:val="00FC1C1D"/>
    <w:rsid w:val="00FC6130"/>
    <w:rsid w:val="00FC6AA2"/>
    <w:rsid w:val="00FC6F7F"/>
    <w:rsid w:val="00FD05E5"/>
    <w:rsid w:val="00FD15D2"/>
    <w:rsid w:val="00FD1D74"/>
    <w:rsid w:val="00FD3098"/>
    <w:rsid w:val="00FD40C9"/>
    <w:rsid w:val="00FE1947"/>
    <w:rsid w:val="00FE1FB2"/>
    <w:rsid w:val="00FE6AC0"/>
    <w:rsid w:val="00FE70AC"/>
    <w:rsid w:val="00FE7333"/>
    <w:rsid w:val="00FF17E2"/>
    <w:rsid w:val="00FF5B72"/>
    <w:rsid w:val="00FF77B5"/>
    <w:rsid w:val="2206386C"/>
    <w:rsid w:val="667E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95FF6"/>
  <w15:docId w15:val="{928420DE-FA6E-4523-960E-41AB601D4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pPr>
    <w:rPr>
      <w:rFonts w:ascii="Times New Roman" w:hAnsi="Times New Roman"/>
      <w:kern w:val="2"/>
      <w:sz w:val="24"/>
      <w:szCs w:val="22"/>
    </w:rPr>
  </w:style>
  <w:style w:type="paragraph" w:styleId="1">
    <w:name w:val="heading 1"/>
    <w:basedOn w:val="a"/>
    <w:next w:val="a"/>
    <w:link w:val="10"/>
    <w:uiPriority w:val="9"/>
    <w:qFormat/>
    <w:pPr>
      <w:keepNext/>
      <w:keepLines/>
      <w:spacing w:beforeLines="50" w:before="50" w:afterLines="50" w:after="50"/>
      <w:jc w:val="center"/>
      <w:outlineLvl w:val="0"/>
    </w:pPr>
    <w:rPr>
      <w:rFonts w:eastAsia="黑体"/>
      <w:bCs/>
      <w:kern w:val="44"/>
      <w:sz w:val="36"/>
      <w:szCs w:val="44"/>
      <w:lang w:val="zh-CN"/>
    </w:rPr>
  </w:style>
  <w:style w:type="paragraph" w:styleId="2">
    <w:name w:val="heading 2"/>
    <w:basedOn w:val="a"/>
    <w:next w:val="a"/>
    <w:link w:val="20"/>
    <w:uiPriority w:val="9"/>
    <w:qFormat/>
    <w:pPr>
      <w:keepNext/>
      <w:keepLines/>
      <w:spacing w:beforeLines="50" w:before="50" w:afterLines="50" w:after="50"/>
      <w:outlineLvl w:val="1"/>
    </w:pPr>
    <w:rPr>
      <w:rFonts w:eastAsia="黑体"/>
      <w:bCs/>
      <w:sz w:val="30"/>
      <w:szCs w:val="32"/>
      <w:lang w:val="zh-CN"/>
    </w:rPr>
  </w:style>
  <w:style w:type="paragraph" w:styleId="3">
    <w:name w:val="heading 3"/>
    <w:basedOn w:val="a"/>
    <w:next w:val="a"/>
    <w:link w:val="30"/>
    <w:uiPriority w:val="9"/>
    <w:qFormat/>
    <w:pPr>
      <w:keepNext/>
      <w:keepLines/>
      <w:spacing w:beforeLines="50" w:before="50" w:afterLines="50" w:after="50" w:line="240" w:lineRule="auto"/>
      <w:outlineLvl w:val="2"/>
    </w:pPr>
    <w:rPr>
      <w:rFonts w:eastAsia="黑体"/>
      <w:bCs/>
      <w:sz w:val="28"/>
      <w:szCs w:val="32"/>
      <w:lang w:val="zh-CN"/>
    </w:rPr>
  </w:style>
  <w:style w:type="paragraph" w:styleId="4">
    <w:name w:val="heading 4"/>
    <w:basedOn w:val="a"/>
    <w:next w:val="a"/>
    <w:link w:val="40"/>
    <w:uiPriority w:val="9"/>
    <w:qFormat/>
    <w:pPr>
      <w:keepNext/>
      <w:keepLines/>
      <w:spacing w:beforeLines="50" w:before="50" w:afterLines="50" w:after="50" w:line="240" w:lineRule="auto"/>
      <w:outlineLvl w:val="3"/>
    </w:pPr>
    <w:rPr>
      <w:rFonts w:eastAsia="黑体"/>
      <w:bCs/>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31">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pPr>
    <w:rPr>
      <w:rFonts w:ascii="Calibri" w:hAnsi="Calibri"/>
      <w:sz w:val="18"/>
      <w:szCs w:val="18"/>
      <w:lang w:val="zh-CN"/>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Calibri" w:hAnsi="Calibri"/>
      <w:sz w:val="18"/>
      <w:szCs w:val="18"/>
      <w:lang w:val="zh-CN"/>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Title"/>
    <w:basedOn w:val="a"/>
    <w:link w:val="a9"/>
    <w:qFormat/>
    <w:pPr>
      <w:jc w:val="center"/>
    </w:pPr>
    <w:rPr>
      <w:b/>
      <w:bCs/>
      <w:sz w:val="32"/>
      <w:szCs w:val="24"/>
      <w:lang w:val="zh-CN"/>
    </w:rPr>
  </w:style>
  <w:style w:type="character" w:styleId="aa">
    <w:name w:val="page number"/>
    <w:basedOn w:val="a0"/>
    <w:qFormat/>
  </w:style>
  <w:style w:type="character" w:styleId="ab">
    <w:name w:val="Hyperlink"/>
    <w:uiPriority w:val="99"/>
    <w:unhideWhenUsed/>
    <w:qFormat/>
    <w:rPr>
      <w:color w:val="0563C1"/>
      <w:u w:val="single"/>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qFormat/>
    <w:rPr>
      <w:kern w:val="2"/>
      <w:sz w:val="18"/>
      <w:szCs w:val="18"/>
    </w:rPr>
  </w:style>
  <w:style w:type="character" w:customStyle="1" w:styleId="a5">
    <w:name w:val="页脚 字符"/>
    <w:link w:val="a4"/>
    <w:uiPriority w:val="99"/>
    <w:qFormat/>
    <w:rPr>
      <w:kern w:val="2"/>
      <w:sz w:val="18"/>
      <w:szCs w:val="18"/>
    </w:rPr>
  </w:style>
  <w:style w:type="character" w:customStyle="1" w:styleId="a9">
    <w:name w:val="标题 字符"/>
    <w:link w:val="a8"/>
    <w:qFormat/>
    <w:rPr>
      <w:rFonts w:ascii="Times New Roman" w:hAnsi="Times New Roman"/>
      <w:b/>
      <w:bCs/>
      <w:kern w:val="2"/>
      <w:sz w:val="32"/>
      <w:szCs w:val="24"/>
    </w:rPr>
  </w:style>
  <w:style w:type="character" w:customStyle="1" w:styleId="10">
    <w:name w:val="标题 1 字符"/>
    <w:link w:val="1"/>
    <w:uiPriority w:val="9"/>
    <w:qFormat/>
    <w:rPr>
      <w:rFonts w:ascii="Times New Roman" w:eastAsia="黑体" w:hAnsi="Times New Roman"/>
      <w:bCs/>
      <w:kern w:val="44"/>
      <w:sz w:val="36"/>
      <w:szCs w:val="44"/>
    </w:rPr>
  </w:style>
  <w:style w:type="character" w:customStyle="1" w:styleId="20">
    <w:name w:val="标题 2 字符"/>
    <w:link w:val="2"/>
    <w:uiPriority w:val="9"/>
    <w:qFormat/>
    <w:rPr>
      <w:rFonts w:ascii="Times New Roman" w:eastAsia="黑体" w:hAnsi="Times New Roman" w:cs="Times New Roman"/>
      <w:bCs/>
      <w:kern w:val="2"/>
      <w:sz w:val="30"/>
      <w:szCs w:val="32"/>
    </w:rPr>
  </w:style>
  <w:style w:type="paragraph" w:customStyle="1" w:styleId="ad">
    <w:name w:val="各节二级标题"/>
    <w:basedOn w:val="a"/>
    <w:next w:val="a"/>
    <w:link w:val="Char"/>
    <w:qFormat/>
    <w:pPr>
      <w:spacing w:beforeLines="50" w:before="50" w:afterLines="50" w:after="50"/>
    </w:pPr>
    <w:rPr>
      <w:rFonts w:eastAsia="黑体"/>
      <w:sz w:val="28"/>
      <w:lang w:val="zh-CN"/>
    </w:rPr>
  </w:style>
  <w:style w:type="paragraph" w:customStyle="1" w:styleId="ae">
    <w:name w:val="各节三级标题"/>
    <w:basedOn w:val="a"/>
    <w:next w:val="a"/>
    <w:link w:val="Char0"/>
    <w:qFormat/>
    <w:pPr>
      <w:spacing w:beforeLines="50" w:before="50" w:afterLines="50" w:after="50"/>
    </w:pPr>
    <w:rPr>
      <w:rFonts w:eastAsia="黑体"/>
      <w:lang w:val="zh-CN"/>
    </w:rPr>
  </w:style>
  <w:style w:type="character" w:customStyle="1" w:styleId="Char">
    <w:name w:val="各节二级标题 Char"/>
    <w:link w:val="ad"/>
    <w:qFormat/>
    <w:rPr>
      <w:rFonts w:ascii="Times New Roman" w:eastAsia="黑体" w:hAnsi="Times New Roman"/>
      <w:kern w:val="2"/>
      <w:sz w:val="28"/>
      <w:szCs w:val="22"/>
    </w:rPr>
  </w:style>
  <w:style w:type="paragraph" w:customStyle="1" w:styleId="af">
    <w:name w:val="条、款、项标题"/>
    <w:basedOn w:val="a"/>
    <w:next w:val="a"/>
    <w:link w:val="Char1"/>
    <w:qFormat/>
    <w:pPr>
      <w:spacing w:beforeLines="50" w:before="50" w:afterLines="50" w:after="50"/>
    </w:pPr>
    <w:rPr>
      <w:rFonts w:eastAsia="黑体"/>
    </w:rPr>
  </w:style>
  <w:style w:type="character" w:customStyle="1" w:styleId="Char0">
    <w:name w:val="各节三级标题 Char"/>
    <w:link w:val="ae"/>
    <w:qFormat/>
    <w:rPr>
      <w:rFonts w:ascii="Times New Roman" w:eastAsia="黑体" w:hAnsi="Times New Roman"/>
      <w:kern w:val="2"/>
      <w:sz w:val="24"/>
      <w:szCs w:val="22"/>
    </w:rPr>
  </w:style>
  <w:style w:type="character" w:customStyle="1" w:styleId="Char1">
    <w:name w:val="条、款、项标题 Char"/>
    <w:basedOn w:val="Char0"/>
    <w:link w:val="af"/>
    <w:qFormat/>
    <w:rPr>
      <w:rFonts w:ascii="Times New Roman" w:eastAsia="黑体" w:hAnsi="Times New Roman"/>
      <w:kern w:val="2"/>
      <w:sz w:val="24"/>
      <w:szCs w:val="22"/>
    </w:rPr>
  </w:style>
  <w:style w:type="character" w:customStyle="1" w:styleId="30">
    <w:name w:val="标题 3 字符"/>
    <w:link w:val="3"/>
    <w:uiPriority w:val="9"/>
    <w:qFormat/>
    <w:rPr>
      <w:rFonts w:ascii="Times New Roman" w:eastAsia="黑体" w:hAnsi="Times New Roman"/>
      <w:bCs/>
      <w:kern w:val="2"/>
      <w:sz w:val="28"/>
      <w:szCs w:val="32"/>
    </w:rPr>
  </w:style>
  <w:style w:type="character" w:customStyle="1" w:styleId="40">
    <w:name w:val="标题 4 字符"/>
    <w:link w:val="4"/>
    <w:uiPriority w:val="9"/>
    <w:qFormat/>
    <w:rPr>
      <w:rFonts w:ascii="Times New Roman" w:eastAsia="黑体" w:hAnsi="Times New Roman" w:cs="Times New Roman"/>
      <w:bCs/>
      <w:kern w:val="2"/>
      <w:sz w:val="24"/>
      <w:szCs w:val="28"/>
    </w:rPr>
  </w:style>
  <w:style w:type="paragraph" w:customStyle="1" w:styleId="TOC1">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styleId="af0">
    <w:name w:val="List Paragraph"/>
    <w:basedOn w:val="a"/>
    <w:uiPriority w:val="34"/>
    <w:qFormat/>
    <w:pPr>
      <w:ind w:firstLineChars="200" w:firstLine="420"/>
    </w:pPr>
  </w:style>
  <w:style w:type="character" w:styleId="af1">
    <w:name w:val="Placeholder Text"/>
    <w:uiPriority w:val="99"/>
    <w:semiHidden/>
    <w:qFormat/>
    <w:rPr>
      <w:color w:val="808080"/>
    </w:r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2">
    <w:name w:val="annotation reference"/>
    <w:basedOn w:val="a0"/>
    <w:uiPriority w:val="99"/>
    <w:semiHidden/>
    <w:unhideWhenUsed/>
    <w:rPr>
      <w:sz w:val="21"/>
      <w:szCs w:val="21"/>
    </w:rPr>
  </w:style>
  <w:style w:type="paragraph" w:styleId="af3">
    <w:name w:val="Balloon Text"/>
    <w:basedOn w:val="a"/>
    <w:link w:val="af4"/>
    <w:uiPriority w:val="99"/>
    <w:semiHidden/>
    <w:unhideWhenUsed/>
    <w:rsid w:val="00374CF0"/>
    <w:pPr>
      <w:spacing w:line="240" w:lineRule="auto"/>
    </w:pPr>
    <w:rPr>
      <w:sz w:val="18"/>
      <w:szCs w:val="18"/>
    </w:rPr>
  </w:style>
  <w:style w:type="character" w:customStyle="1" w:styleId="af4">
    <w:name w:val="批注框文本 字符"/>
    <w:basedOn w:val="a0"/>
    <w:link w:val="af3"/>
    <w:uiPriority w:val="99"/>
    <w:semiHidden/>
    <w:rsid w:val="00374CF0"/>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eader" Target="header7.xml"/><Relationship Id="rId89"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eader" Target="header6.xml"/><Relationship Id="rId90" Type="http://schemas.openxmlformats.org/officeDocument/2006/relationships/footer" Target="footer9.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header" Target="header5.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6.xml"/><Relationship Id="rId88" Type="http://schemas.openxmlformats.org/officeDocument/2006/relationships/header" Target="head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E18129-1409-4A3F-8286-AEA0393A2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6172</Words>
  <Characters>35183</Characters>
  <Application>Microsoft Office Word</Application>
  <DocSecurity>0</DocSecurity>
  <Lines>293</Lines>
  <Paragraphs>82</Paragraphs>
  <ScaleCrop>false</ScaleCrop>
  <Company>China</Company>
  <LinksUpToDate>false</LinksUpToDate>
  <CharactersWithSpaces>41273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jwc</dc:creator>
  <cp:lastModifiedBy>Waicong Tam</cp:lastModifiedBy>
  <cp:revision>17</cp:revision>
  <cp:lastPrinted>2018-05-23T03:42:00Z</cp:lastPrinted>
  <dcterms:created xsi:type="dcterms:W3CDTF">2018-05-28T03:48:00Z</dcterms:created>
  <dcterms:modified xsi:type="dcterms:W3CDTF">2018-05-29T07:24:00Z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