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CA3D" w14:textId="4397AFDE" w:rsidR="007A5A94" w:rsidRPr="007A5A94" w:rsidRDefault="009577E5" w:rsidP="007A5A94">
      <w:pPr>
        <w:pStyle w:val="Title"/>
        <w:jc w:val="right"/>
        <w:rPr>
          <w:b/>
          <w:sz w:val="72"/>
          <w:szCs w:val="72"/>
        </w:rPr>
      </w:pPr>
      <w:bookmarkStart w:id="0" w:name="_Toc18396389"/>
      <w:proofErr w:type="spellStart"/>
      <w:r>
        <w:rPr>
          <w:b/>
          <w:sz w:val="72"/>
          <w:szCs w:val="72"/>
        </w:rPr>
        <w:t>Klarna</w:t>
      </w:r>
      <w:proofErr w:type="spellEnd"/>
      <w:r>
        <w:rPr>
          <w:b/>
          <w:sz w:val="72"/>
          <w:szCs w:val="72"/>
        </w:rPr>
        <w:t xml:space="preserve"> </w:t>
      </w:r>
      <w:r w:rsidR="006C3844">
        <w:rPr>
          <w:b/>
          <w:sz w:val="72"/>
          <w:szCs w:val="72"/>
        </w:rPr>
        <w:t xml:space="preserve">Checkout </w:t>
      </w:r>
    </w:p>
    <w:p w14:paraId="5FC734FD" w14:textId="77777777" w:rsidR="007A5A94" w:rsidRPr="007A5A94" w:rsidRDefault="007A5A94" w:rsidP="007A5A94"/>
    <w:p w14:paraId="7848BBE7" w14:textId="07FB9F16"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B83087">
        <w:rPr>
          <w:rFonts w:asciiTheme="majorHAnsi" w:hAnsiTheme="majorHAnsi"/>
        </w:rPr>
        <w:t>1</w:t>
      </w:r>
      <w:r w:rsidR="007724BC">
        <w:rPr>
          <w:rFonts w:asciiTheme="majorHAnsi" w:hAnsiTheme="majorHAnsi"/>
        </w:rPr>
        <w:t>8</w:t>
      </w:r>
      <w:r w:rsidR="005E3AC2">
        <w:rPr>
          <w:rFonts w:asciiTheme="majorHAnsi" w:hAnsiTheme="majorHAnsi"/>
        </w:rPr>
        <w:t>.</w:t>
      </w:r>
      <w:r w:rsidR="005D1499">
        <w:rPr>
          <w:rFonts w:asciiTheme="majorHAnsi" w:hAnsiTheme="majorHAnsi"/>
        </w:rPr>
        <w:t>1</w:t>
      </w:r>
      <w:r w:rsidR="007724BC">
        <w:rPr>
          <w:rFonts w:asciiTheme="majorHAnsi" w:hAnsiTheme="majorHAnsi"/>
        </w:rPr>
        <w:t>.0</w:t>
      </w:r>
    </w:p>
    <w:p w14:paraId="195D8B1A" w14:textId="77777777" w:rsidR="007A5A94" w:rsidRDefault="007A5A94" w:rsidP="007A5A94">
      <w:bookmarkStart w:id="1" w:name="O_109"/>
      <w:bookmarkEnd w:id="1"/>
    </w:p>
    <w:p w14:paraId="178FF044" w14:textId="6CA17A43" w:rsidR="007F691E" w:rsidRPr="00F10C2D" w:rsidRDefault="007F691E" w:rsidP="00216564">
      <w:pPr>
        <w:spacing w:line="240" w:lineRule="auto"/>
        <w:rPr>
          <w:rFonts w:ascii="Arial" w:eastAsia="Arial" w:hAnsi="Arial" w:cs="Arial"/>
          <w:b/>
          <w:sz w:val="32"/>
          <w:szCs w:val="32"/>
        </w:rPr>
      </w:pPr>
    </w:p>
    <w:p w14:paraId="152C122B" w14:textId="684462AE" w:rsidR="003A546F" w:rsidRPr="00F10C2D" w:rsidRDefault="007F691E" w:rsidP="003A546F">
      <w:pPr>
        <w:spacing w:line="240" w:lineRule="auto"/>
        <w:ind w:right="-1187"/>
        <w:jc w:val="center"/>
        <w:rPr>
          <w:rFonts w:ascii="Arial" w:hAnsi="Arial"/>
          <w:b/>
          <w:sz w:val="36"/>
        </w:rPr>
      </w:pPr>
      <w:r>
        <w:rPr>
          <w:rFonts w:ascii="Arial" w:hAnsi="Arial"/>
          <w:b/>
          <w:noProof/>
          <w:sz w:val="36"/>
        </w:rPr>
        <w:drawing>
          <wp:inline distT="0" distB="0" distL="0" distR="0" wp14:anchorId="228A9FDA" wp14:editId="6BC6B9F8">
            <wp:extent cx="5959356" cy="1592718"/>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fcc_logo.png"/>
                    <pic:cNvPicPr/>
                  </pic:nvPicPr>
                  <pic:blipFill>
                    <a:blip r:embed="rId11"/>
                    <a:stretch>
                      <a:fillRect/>
                    </a:stretch>
                  </pic:blipFill>
                  <pic:spPr>
                    <a:xfrm>
                      <a:off x="0" y="0"/>
                      <a:ext cx="5959356" cy="1592718"/>
                    </a:xfrm>
                    <a:prstGeom prst="rect">
                      <a:avLst/>
                    </a:prstGeom>
                  </pic:spPr>
                </pic:pic>
              </a:graphicData>
            </a:graphic>
          </wp:inline>
        </w:drawing>
      </w:r>
    </w:p>
    <w:p w14:paraId="56C1BFBB" w14:textId="77777777" w:rsidR="003A546F" w:rsidRPr="00F10C2D" w:rsidRDefault="003A546F" w:rsidP="003A546F">
      <w:pPr>
        <w:spacing w:line="240" w:lineRule="auto"/>
        <w:ind w:right="-1187"/>
        <w:jc w:val="center"/>
        <w:rPr>
          <w:rFonts w:ascii="Arial" w:hAnsi="Arial"/>
          <w:b/>
          <w:sz w:val="36"/>
        </w:rPr>
      </w:pPr>
    </w:p>
    <w:p w14:paraId="61E5470B" w14:textId="77777777" w:rsidR="003A546F" w:rsidRPr="00F10C2D" w:rsidRDefault="003A546F" w:rsidP="003A546F">
      <w:pPr>
        <w:spacing w:line="240" w:lineRule="auto"/>
        <w:ind w:right="-1187"/>
        <w:jc w:val="center"/>
        <w:rPr>
          <w:rFonts w:ascii="Arial" w:hAnsi="Arial"/>
          <w:b/>
          <w:sz w:val="36"/>
        </w:rPr>
      </w:pPr>
    </w:p>
    <w:p w14:paraId="33E3503B" w14:textId="77777777" w:rsidR="003A546F" w:rsidRDefault="003A546F" w:rsidP="003A546F">
      <w:pPr>
        <w:spacing w:line="240" w:lineRule="auto"/>
        <w:ind w:right="-1187"/>
        <w:jc w:val="center"/>
        <w:rPr>
          <w:rFonts w:ascii="Arial" w:hAnsi="Arial"/>
          <w:sz w:val="28"/>
        </w:rPr>
      </w:pPr>
    </w:p>
    <w:p w14:paraId="1CC6D53D" w14:textId="77777777" w:rsidR="00B92528" w:rsidRDefault="00B92528" w:rsidP="003A546F">
      <w:pPr>
        <w:spacing w:line="240" w:lineRule="auto"/>
        <w:ind w:right="-1187"/>
        <w:jc w:val="center"/>
        <w:rPr>
          <w:rFonts w:ascii="Arial" w:hAnsi="Arial"/>
          <w:sz w:val="28"/>
        </w:rPr>
      </w:pPr>
    </w:p>
    <w:p w14:paraId="24C14B77" w14:textId="77777777" w:rsidR="00B92528" w:rsidRPr="00F10C2D" w:rsidRDefault="00B92528"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3289BC1B" w14:textId="77777777" w:rsidR="00F02EC2" w:rsidRDefault="00F02EC2" w:rsidP="00196A4C">
          <w:pPr>
            <w:pStyle w:val="TOCHeading"/>
            <w:numPr>
              <w:ilvl w:val="0"/>
              <w:numId w:val="0"/>
            </w:numPr>
            <w:ind w:left="720"/>
          </w:pPr>
          <w:r>
            <w:t>Table of Contents</w:t>
          </w:r>
        </w:p>
        <w:p w14:paraId="7760E736" w14:textId="769717B5" w:rsidR="00664E30" w:rsidRDefault="00525010">
          <w:pPr>
            <w:pStyle w:val="TOC1"/>
            <w:rPr>
              <w:lang w:val="bg-BG" w:eastAsia="bg-BG" w:bidi="ar-SA"/>
            </w:rPr>
          </w:pPr>
          <w:r>
            <w:fldChar w:fldCharType="begin"/>
          </w:r>
          <w:r w:rsidR="00F02EC2">
            <w:instrText xml:space="preserve"> TOC \o "1-3" \h \z \u </w:instrText>
          </w:r>
          <w:r>
            <w:fldChar w:fldCharType="separate"/>
          </w:r>
          <w:hyperlink w:anchor="_Toc502915420" w:history="1">
            <w:r w:rsidR="00664E30" w:rsidRPr="00D51D08">
              <w:rPr>
                <w:rStyle w:val="Hyperlink"/>
              </w:rPr>
              <w:t>1.</w:t>
            </w:r>
            <w:r w:rsidR="00664E30">
              <w:rPr>
                <w:lang w:val="bg-BG" w:eastAsia="bg-BG" w:bidi="ar-SA"/>
              </w:rPr>
              <w:tab/>
            </w:r>
            <w:r w:rsidR="00664E30" w:rsidRPr="00D51D08">
              <w:rPr>
                <w:rStyle w:val="Hyperlink"/>
              </w:rPr>
              <w:t>Summary</w:t>
            </w:r>
            <w:r w:rsidR="00664E30">
              <w:rPr>
                <w:webHidden/>
              </w:rPr>
              <w:tab/>
            </w:r>
            <w:r w:rsidR="00664E30">
              <w:rPr>
                <w:webHidden/>
              </w:rPr>
              <w:fldChar w:fldCharType="begin"/>
            </w:r>
            <w:r w:rsidR="00664E30">
              <w:rPr>
                <w:webHidden/>
              </w:rPr>
              <w:instrText xml:space="preserve"> PAGEREF _Toc502915420 \h </w:instrText>
            </w:r>
            <w:r w:rsidR="00664E30">
              <w:rPr>
                <w:webHidden/>
              </w:rPr>
            </w:r>
            <w:r w:rsidR="00664E30">
              <w:rPr>
                <w:webHidden/>
              </w:rPr>
              <w:fldChar w:fldCharType="separate"/>
            </w:r>
            <w:r w:rsidR="003358BB">
              <w:rPr>
                <w:webHidden/>
              </w:rPr>
              <w:t>1-3</w:t>
            </w:r>
            <w:r w:rsidR="00664E30">
              <w:rPr>
                <w:webHidden/>
              </w:rPr>
              <w:fldChar w:fldCharType="end"/>
            </w:r>
          </w:hyperlink>
        </w:p>
        <w:p w14:paraId="5B92E9B8" w14:textId="0A9CD047" w:rsidR="00664E30" w:rsidRDefault="003358BB">
          <w:pPr>
            <w:pStyle w:val="TOC1"/>
            <w:rPr>
              <w:lang w:val="bg-BG" w:eastAsia="bg-BG" w:bidi="ar-SA"/>
            </w:rPr>
          </w:pPr>
          <w:hyperlink w:anchor="_Toc502915421" w:history="1">
            <w:r w:rsidR="00664E30" w:rsidRPr="00D51D08">
              <w:rPr>
                <w:rStyle w:val="Hyperlink"/>
              </w:rPr>
              <w:t>2.</w:t>
            </w:r>
            <w:r w:rsidR="00664E30">
              <w:rPr>
                <w:lang w:val="bg-BG" w:eastAsia="bg-BG" w:bidi="ar-SA"/>
              </w:rPr>
              <w:tab/>
            </w:r>
            <w:r w:rsidR="00664E30" w:rsidRPr="00D51D08">
              <w:rPr>
                <w:rStyle w:val="Hyperlink"/>
              </w:rPr>
              <w:t>Component Overview</w:t>
            </w:r>
            <w:r w:rsidR="00664E30">
              <w:rPr>
                <w:webHidden/>
              </w:rPr>
              <w:tab/>
            </w:r>
            <w:r w:rsidR="00664E30">
              <w:rPr>
                <w:webHidden/>
              </w:rPr>
              <w:fldChar w:fldCharType="begin"/>
            </w:r>
            <w:r w:rsidR="00664E30">
              <w:rPr>
                <w:webHidden/>
              </w:rPr>
              <w:instrText xml:space="preserve"> PAGEREF _Toc502915421 \h </w:instrText>
            </w:r>
            <w:r w:rsidR="00664E30">
              <w:rPr>
                <w:webHidden/>
              </w:rPr>
            </w:r>
            <w:r w:rsidR="00664E30">
              <w:rPr>
                <w:webHidden/>
              </w:rPr>
              <w:fldChar w:fldCharType="separate"/>
            </w:r>
            <w:r>
              <w:rPr>
                <w:webHidden/>
              </w:rPr>
              <w:t>2-4</w:t>
            </w:r>
            <w:r w:rsidR="00664E30">
              <w:rPr>
                <w:webHidden/>
              </w:rPr>
              <w:fldChar w:fldCharType="end"/>
            </w:r>
          </w:hyperlink>
        </w:p>
        <w:p w14:paraId="2E1D0F49" w14:textId="35D9E45B" w:rsidR="00664E30" w:rsidRDefault="003358BB">
          <w:pPr>
            <w:pStyle w:val="TOC2"/>
            <w:rPr>
              <w:lang w:val="bg-BG" w:eastAsia="bg-BG" w:bidi="ar-SA"/>
            </w:rPr>
          </w:pPr>
          <w:hyperlink w:anchor="_Toc502915422" w:history="1">
            <w:r w:rsidR="00664E30" w:rsidRPr="00D51D08">
              <w:rPr>
                <w:rStyle w:val="Hyperlink"/>
              </w:rPr>
              <w:t>2.1</w:t>
            </w:r>
            <w:r w:rsidR="00664E30">
              <w:rPr>
                <w:lang w:val="bg-BG" w:eastAsia="bg-BG" w:bidi="ar-SA"/>
              </w:rPr>
              <w:tab/>
            </w:r>
            <w:r w:rsidR="00664E30" w:rsidRPr="00D51D08">
              <w:rPr>
                <w:rStyle w:val="Hyperlink"/>
              </w:rPr>
              <w:t>Functional Overview</w:t>
            </w:r>
            <w:r w:rsidR="00664E30">
              <w:rPr>
                <w:webHidden/>
              </w:rPr>
              <w:tab/>
            </w:r>
            <w:r w:rsidR="00664E30">
              <w:rPr>
                <w:webHidden/>
              </w:rPr>
              <w:fldChar w:fldCharType="begin"/>
            </w:r>
            <w:r w:rsidR="00664E30">
              <w:rPr>
                <w:webHidden/>
              </w:rPr>
              <w:instrText xml:space="preserve"> PAGEREF _Toc502915422 \h </w:instrText>
            </w:r>
            <w:r w:rsidR="00664E30">
              <w:rPr>
                <w:webHidden/>
              </w:rPr>
            </w:r>
            <w:r w:rsidR="00664E30">
              <w:rPr>
                <w:webHidden/>
              </w:rPr>
              <w:fldChar w:fldCharType="separate"/>
            </w:r>
            <w:r>
              <w:rPr>
                <w:webHidden/>
              </w:rPr>
              <w:t>2-4</w:t>
            </w:r>
            <w:r w:rsidR="00664E30">
              <w:rPr>
                <w:webHidden/>
              </w:rPr>
              <w:fldChar w:fldCharType="end"/>
            </w:r>
          </w:hyperlink>
        </w:p>
        <w:p w14:paraId="2BE03C63" w14:textId="23B27853" w:rsidR="00664E30" w:rsidRDefault="003358BB">
          <w:pPr>
            <w:pStyle w:val="TOC2"/>
            <w:rPr>
              <w:lang w:val="bg-BG" w:eastAsia="bg-BG" w:bidi="ar-SA"/>
            </w:rPr>
          </w:pPr>
          <w:hyperlink w:anchor="_Toc502915423" w:history="1">
            <w:r w:rsidR="00664E30" w:rsidRPr="00D51D08">
              <w:rPr>
                <w:rStyle w:val="Hyperlink"/>
              </w:rPr>
              <w:t>2.2</w:t>
            </w:r>
            <w:r w:rsidR="00664E30">
              <w:rPr>
                <w:lang w:val="bg-BG" w:eastAsia="bg-BG" w:bidi="ar-SA"/>
              </w:rPr>
              <w:tab/>
            </w:r>
            <w:r w:rsidR="00664E30" w:rsidRPr="00D51D08">
              <w:rPr>
                <w:rStyle w:val="Hyperlink"/>
              </w:rPr>
              <w:t>Use Cases</w:t>
            </w:r>
            <w:r w:rsidR="00664E30">
              <w:rPr>
                <w:webHidden/>
              </w:rPr>
              <w:tab/>
            </w:r>
            <w:r w:rsidR="00664E30">
              <w:rPr>
                <w:webHidden/>
              </w:rPr>
              <w:fldChar w:fldCharType="begin"/>
            </w:r>
            <w:r w:rsidR="00664E30">
              <w:rPr>
                <w:webHidden/>
              </w:rPr>
              <w:instrText xml:space="preserve"> PAGEREF _Toc502915423 \h </w:instrText>
            </w:r>
            <w:r w:rsidR="00664E30">
              <w:rPr>
                <w:webHidden/>
              </w:rPr>
            </w:r>
            <w:r w:rsidR="00664E30">
              <w:rPr>
                <w:webHidden/>
              </w:rPr>
              <w:fldChar w:fldCharType="separate"/>
            </w:r>
            <w:r>
              <w:rPr>
                <w:webHidden/>
              </w:rPr>
              <w:t>2-4</w:t>
            </w:r>
            <w:r w:rsidR="00664E30">
              <w:rPr>
                <w:webHidden/>
              </w:rPr>
              <w:fldChar w:fldCharType="end"/>
            </w:r>
          </w:hyperlink>
        </w:p>
        <w:p w14:paraId="547965C6" w14:textId="018CC885" w:rsidR="00664E30" w:rsidRDefault="003358BB">
          <w:pPr>
            <w:pStyle w:val="TOC2"/>
            <w:rPr>
              <w:lang w:val="bg-BG" w:eastAsia="bg-BG" w:bidi="ar-SA"/>
            </w:rPr>
          </w:pPr>
          <w:hyperlink w:anchor="_Toc502915424" w:history="1">
            <w:r w:rsidR="00664E30" w:rsidRPr="00D51D08">
              <w:rPr>
                <w:rStyle w:val="Hyperlink"/>
              </w:rPr>
              <w:t>2.3</w:t>
            </w:r>
            <w:r w:rsidR="00664E30">
              <w:rPr>
                <w:lang w:val="bg-BG" w:eastAsia="bg-BG" w:bidi="ar-SA"/>
              </w:rPr>
              <w:tab/>
            </w:r>
            <w:r w:rsidR="00664E30" w:rsidRPr="00D51D08">
              <w:rPr>
                <w:rStyle w:val="Hyperlink"/>
              </w:rPr>
              <w:t>Limitations, Constraints</w:t>
            </w:r>
            <w:r w:rsidR="00664E30">
              <w:rPr>
                <w:webHidden/>
              </w:rPr>
              <w:tab/>
            </w:r>
            <w:r w:rsidR="00664E30">
              <w:rPr>
                <w:webHidden/>
              </w:rPr>
              <w:fldChar w:fldCharType="begin"/>
            </w:r>
            <w:r w:rsidR="00664E30">
              <w:rPr>
                <w:webHidden/>
              </w:rPr>
              <w:instrText xml:space="preserve"> PAGEREF _Toc502915424 \h </w:instrText>
            </w:r>
            <w:r w:rsidR="00664E30">
              <w:rPr>
                <w:webHidden/>
              </w:rPr>
            </w:r>
            <w:r w:rsidR="00664E30">
              <w:rPr>
                <w:webHidden/>
              </w:rPr>
              <w:fldChar w:fldCharType="separate"/>
            </w:r>
            <w:r>
              <w:rPr>
                <w:webHidden/>
              </w:rPr>
              <w:t>2-11</w:t>
            </w:r>
            <w:r w:rsidR="00664E30">
              <w:rPr>
                <w:webHidden/>
              </w:rPr>
              <w:fldChar w:fldCharType="end"/>
            </w:r>
          </w:hyperlink>
        </w:p>
        <w:p w14:paraId="50424587" w14:textId="2BB292B7" w:rsidR="00664E30" w:rsidRDefault="003358BB">
          <w:pPr>
            <w:pStyle w:val="TOC2"/>
            <w:rPr>
              <w:lang w:val="bg-BG" w:eastAsia="bg-BG" w:bidi="ar-SA"/>
            </w:rPr>
          </w:pPr>
          <w:hyperlink w:anchor="_Toc502915425" w:history="1">
            <w:r w:rsidR="00664E30" w:rsidRPr="00D51D08">
              <w:rPr>
                <w:rStyle w:val="Hyperlink"/>
              </w:rPr>
              <w:t>2.4</w:t>
            </w:r>
            <w:r w:rsidR="00664E30">
              <w:rPr>
                <w:lang w:val="bg-BG" w:eastAsia="bg-BG" w:bidi="ar-SA"/>
              </w:rPr>
              <w:tab/>
            </w:r>
            <w:r w:rsidR="00664E30" w:rsidRPr="00D51D08">
              <w:rPr>
                <w:rStyle w:val="Hyperlink"/>
              </w:rPr>
              <w:t>Compatibility</w:t>
            </w:r>
            <w:r w:rsidR="00664E30">
              <w:rPr>
                <w:webHidden/>
              </w:rPr>
              <w:tab/>
            </w:r>
            <w:r w:rsidR="00664E30">
              <w:rPr>
                <w:webHidden/>
              </w:rPr>
              <w:fldChar w:fldCharType="begin"/>
            </w:r>
            <w:r w:rsidR="00664E30">
              <w:rPr>
                <w:webHidden/>
              </w:rPr>
              <w:instrText xml:space="preserve"> PAGEREF _Toc502915425 \h </w:instrText>
            </w:r>
            <w:r w:rsidR="00664E30">
              <w:rPr>
                <w:webHidden/>
              </w:rPr>
            </w:r>
            <w:r w:rsidR="00664E30">
              <w:rPr>
                <w:webHidden/>
              </w:rPr>
              <w:fldChar w:fldCharType="separate"/>
            </w:r>
            <w:r>
              <w:rPr>
                <w:webHidden/>
              </w:rPr>
              <w:t>2-12</w:t>
            </w:r>
            <w:r w:rsidR="00664E30">
              <w:rPr>
                <w:webHidden/>
              </w:rPr>
              <w:fldChar w:fldCharType="end"/>
            </w:r>
          </w:hyperlink>
        </w:p>
        <w:p w14:paraId="19723BC4" w14:textId="0519072B" w:rsidR="00664E30" w:rsidRDefault="003358BB">
          <w:pPr>
            <w:pStyle w:val="TOC2"/>
            <w:rPr>
              <w:lang w:val="bg-BG" w:eastAsia="bg-BG" w:bidi="ar-SA"/>
            </w:rPr>
          </w:pPr>
          <w:hyperlink w:anchor="_Toc502915426" w:history="1">
            <w:r w:rsidR="00664E30" w:rsidRPr="00D51D08">
              <w:rPr>
                <w:rStyle w:val="Hyperlink"/>
              </w:rPr>
              <w:t>2.5</w:t>
            </w:r>
            <w:r w:rsidR="00664E30">
              <w:rPr>
                <w:lang w:val="bg-BG" w:eastAsia="bg-BG" w:bidi="ar-SA"/>
              </w:rPr>
              <w:tab/>
            </w:r>
            <w:r w:rsidR="00664E30" w:rsidRPr="00D51D08">
              <w:rPr>
                <w:rStyle w:val="Hyperlink"/>
              </w:rPr>
              <w:t>Privacy, Payment</w:t>
            </w:r>
            <w:r w:rsidR="00664E30">
              <w:rPr>
                <w:webHidden/>
              </w:rPr>
              <w:tab/>
            </w:r>
            <w:r w:rsidR="00664E30">
              <w:rPr>
                <w:webHidden/>
              </w:rPr>
              <w:fldChar w:fldCharType="begin"/>
            </w:r>
            <w:r w:rsidR="00664E30">
              <w:rPr>
                <w:webHidden/>
              </w:rPr>
              <w:instrText xml:space="preserve"> PAGEREF _Toc502915426 \h </w:instrText>
            </w:r>
            <w:r w:rsidR="00664E30">
              <w:rPr>
                <w:webHidden/>
              </w:rPr>
            </w:r>
            <w:r w:rsidR="00664E30">
              <w:rPr>
                <w:webHidden/>
              </w:rPr>
              <w:fldChar w:fldCharType="separate"/>
            </w:r>
            <w:r>
              <w:rPr>
                <w:webHidden/>
              </w:rPr>
              <w:t>2-12</w:t>
            </w:r>
            <w:r w:rsidR="00664E30">
              <w:rPr>
                <w:webHidden/>
              </w:rPr>
              <w:fldChar w:fldCharType="end"/>
            </w:r>
          </w:hyperlink>
        </w:p>
        <w:p w14:paraId="4E6B7B02" w14:textId="7D8AF2C9" w:rsidR="00664E30" w:rsidRDefault="003358BB">
          <w:pPr>
            <w:pStyle w:val="TOC1"/>
            <w:rPr>
              <w:lang w:val="bg-BG" w:eastAsia="bg-BG" w:bidi="ar-SA"/>
            </w:rPr>
          </w:pPr>
          <w:hyperlink w:anchor="_Toc502915427" w:history="1">
            <w:r w:rsidR="00664E30" w:rsidRPr="00D51D08">
              <w:rPr>
                <w:rStyle w:val="Hyperlink"/>
              </w:rPr>
              <w:t>3.</w:t>
            </w:r>
            <w:r w:rsidR="00664E30">
              <w:rPr>
                <w:lang w:val="bg-BG" w:eastAsia="bg-BG" w:bidi="ar-SA"/>
              </w:rPr>
              <w:tab/>
            </w:r>
            <w:r w:rsidR="00664E30" w:rsidRPr="00D51D08">
              <w:rPr>
                <w:rStyle w:val="Hyperlink"/>
              </w:rPr>
              <w:t>Implementation Guide</w:t>
            </w:r>
            <w:r w:rsidR="00664E30">
              <w:rPr>
                <w:webHidden/>
              </w:rPr>
              <w:tab/>
            </w:r>
            <w:r w:rsidR="00664E30">
              <w:rPr>
                <w:webHidden/>
              </w:rPr>
              <w:fldChar w:fldCharType="begin"/>
            </w:r>
            <w:r w:rsidR="00664E30">
              <w:rPr>
                <w:webHidden/>
              </w:rPr>
              <w:instrText xml:space="preserve"> PAGEREF _Toc502915427 \h </w:instrText>
            </w:r>
            <w:r w:rsidR="00664E30">
              <w:rPr>
                <w:webHidden/>
              </w:rPr>
            </w:r>
            <w:r w:rsidR="00664E30">
              <w:rPr>
                <w:webHidden/>
              </w:rPr>
              <w:fldChar w:fldCharType="separate"/>
            </w:r>
            <w:r>
              <w:rPr>
                <w:webHidden/>
              </w:rPr>
              <w:t>3-15</w:t>
            </w:r>
            <w:r w:rsidR="00664E30">
              <w:rPr>
                <w:webHidden/>
              </w:rPr>
              <w:fldChar w:fldCharType="end"/>
            </w:r>
          </w:hyperlink>
        </w:p>
        <w:p w14:paraId="0C5AED65" w14:textId="11950A11" w:rsidR="00664E30" w:rsidRDefault="003358BB">
          <w:pPr>
            <w:pStyle w:val="TOC2"/>
            <w:rPr>
              <w:lang w:val="bg-BG" w:eastAsia="bg-BG" w:bidi="ar-SA"/>
            </w:rPr>
          </w:pPr>
          <w:hyperlink w:anchor="_Toc502915428" w:history="1">
            <w:r w:rsidR="00664E30" w:rsidRPr="00D51D08">
              <w:rPr>
                <w:rStyle w:val="Hyperlink"/>
              </w:rPr>
              <w:t>3.1</w:t>
            </w:r>
            <w:r w:rsidR="00664E30">
              <w:rPr>
                <w:lang w:val="bg-BG" w:eastAsia="bg-BG" w:bidi="ar-SA"/>
              </w:rPr>
              <w:tab/>
            </w:r>
            <w:r w:rsidR="00664E30" w:rsidRPr="00D51D08">
              <w:rPr>
                <w:rStyle w:val="Hyperlink"/>
              </w:rPr>
              <w:t>Setup</w:t>
            </w:r>
            <w:r w:rsidR="00664E30">
              <w:rPr>
                <w:webHidden/>
              </w:rPr>
              <w:tab/>
            </w:r>
            <w:r w:rsidR="00664E30">
              <w:rPr>
                <w:webHidden/>
              </w:rPr>
              <w:fldChar w:fldCharType="begin"/>
            </w:r>
            <w:r w:rsidR="00664E30">
              <w:rPr>
                <w:webHidden/>
              </w:rPr>
              <w:instrText xml:space="preserve"> PAGEREF _Toc502915428 \h </w:instrText>
            </w:r>
            <w:r w:rsidR="00664E30">
              <w:rPr>
                <w:webHidden/>
              </w:rPr>
            </w:r>
            <w:r w:rsidR="00664E30">
              <w:rPr>
                <w:webHidden/>
              </w:rPr>
              <w:fldChar w:fldCharType="separate"/>
            </w:r>
            <w:r>
              <w:rPr>
                <w:webHidden/>
              </w:rPr>
              <w:t>3-15</w:t>
            </w:r>
            <w:r w:rsidR="00664E30">
              <w:rPr>
                <w:webHidden/>
              </w:rPr>
              <w:fldChar w:fldCharType="end"/>
            </w:r>
          </w:hyperlink>
        </w:p>
        <w:p w14:paraId="1752043A" w14:textId="7EDDFBEF" w:rsidR="00664E30" w:rsidRDefault="003358BB">
          <w:pPr>
            <w:pStyle w:val="TOC3"/>
            <w:rPr>
              <w:lang w:val="bg-BG" w:eastAsia="bg-BG" w:bidi="ar-SA"/>
            </w:rPr>
          </w:pPr>
          <w:hyperlink w:anchor="_Toc502915429" w:history="1">
            <w:r w:rsidR="00664E30" w:rsidRPr="00D51D08">
              <w:rPr>
                <w:rStyle w:val="Hyperlink"/>
              </w:rPr>
              <w:t>3.1.1</w:t>
            </w:r>
            <w:r w:rsidR="00664E30">
              <w:rPr>
                <w:lang w:val="bg-BG" w:eastAsia="bg-BG" w:bidi="ar-SA"/>
              </w:rPr>
              <w:tab/>
            </w:r>
            <w:r w:rsidR="00664E30" w:rsidRPr="00D51D08">
              <w:rPr>
                <w:rStyle w:val="Hyperlink"/>
              </w:rPr>
              <w:t>Import Cartridge</w:t>
            </w:r>
            <w:r w:rsidR="00664E30">
              <w:rPr>
                <w:webHidden/>
              </w:rPr>
              <w:tab/>
            </w:r>
            <w:r w:rsidR="00664E30">
              <w:rPr>
                <w:webHidden/>
              </w:rPr>
              <w:fldChar w:fldCharType="begin"/>
            </w:r>
            <w:r w:rsidR="00664E30">
              <w:rPr>
                <w:webHidden/>
              </w:rPr>
              <w:instrText xml:space="preserve"> PAGEREF _Toc502915429 \h </w:instrText>
            </w:r>
            <w:r w:rsidR="00664E30">
              <w:rPr>
                <w:webHidden/>
              </w:rPr>
            </w:r>
            <w:r w:rsidR="00664E30">
              <w:rPr>
                <w:webHidden/>
              </w:rPr>
              <w:fldChar w:fldCharType="separate"/>
            </w:r>
            <w:r>
              <w:rPr>
                <w:webHidden/>
              </w:rPr>
              <w:t>3-15</w:t>
            </w:r>
            <w:r w:rsidR="00664E30">
              <w:rPr>
                <w:webHidden/>
              </w:rPr>
              <w:fldChar w:fldCharType="end"/>
            </w:r>
          </w:hyperlink>
        </w:p>
        <w:p w14:paraId="4078D1F4" w14:textId="7B5821AB" w:rsidR="00664E30" w:rsidRDefault="003358BB">
          <w:pPr>
            <w:pStyle w:val="TOC3"/>
            <w:rPr>
              <w:lang w:val="bg-BG" w:eastAsia="bg-BG" w:bidi="ar-SA"/>
            </w:rPr>
          </w:pPr>
          <w:hyperlink w:anchor="_Toc502915430" w:history="1">
            <w:r w:rsidR="00664E30" w:rsidRPr="00D51D08">
              <w:rPr>
                <w:rStyle w:val="Hyperlink"/>
              </w:rPr>
              <w:t>3.1.2</w:t>
            </w:r>
            <w:r w:rsidR="00664E30">
              <w:rPr>
                <w:lang w:val="bg-BG" w:eastAsia="bg-BG" w:bidi="ar-SA"/>
              </w:rPr>
              <w:tab/>
            </w:r>
            <w:r w:rsidR="00664E30" w:rsidRPr="00D51D08">
              <w:rPr>
                <w:rStyle w:val="Hyperlink"/>
              </w:rPr>
              <w:t>Import Site Preferences and Custom Objects</w:t>
            </w:r>
            <w:r w:rsidR="00664E30">
              <w:rPr>
                <w:webHidden/>
              </w:rPr>
              <w:tab/>
            </w:r>
            <w:r w:rsidR="00664E30">
              <w:rPr>
                <w:webHidden/>
              </w:rPr>
              <w:fldChar w:fldCharType="begin"/>
            </w:r>
            <w:r w:rsidR="00664E30">
              <w:rPr>
                <w:webHidden/>
              </w:rPr>
              <w:instrText xml:space="preserve"> PAGEREF _Toc502915430 \h </w:instrText>
            </w:r>
            <w:r w:rsidR="00664E30">
              <w:rPr>
                <w:webHidden/>
              </w:rPr>
            </w:r>
            <w:r w:rsidR="00664E30">
              <w:rPr>
                <w:webHidden/>
              </w:rPr>
              <w:fldChar w:fldCharType="separate"/>
            </w:r>
            <w:r>
              <w:rPr>
                <w:webHidden/>
              </w:rPr>
              <w:t>3-15</w:t>
            </w:r>
            <w:r w:rsidR="00664E30">
              <w:rPr>
                <w:webHidden/>
              </w:rPr>
              <w:fldChar w:fldCharType="end"/>
            </w:r>
          </w:hyperlink>
        </w:p>
        <w:p w14:paraId="761B4FE9" w14:textId="39960050" w:rsidR="00664E30" w:rsidRDefault="003358BB">
          <w:pPr>
            <w:pStyle w:val="TOC2"/>
            <w:rPr>
              <w:lang w:val="bg-BG" w:eastAsia="bg-BG" w:bidi="ar-SA"/>
            </w:rPr>
          </w:pPr>
          <w:hyperlink w:anchor="_Toc502915431" w:history="1">
            <w:r w:rsidR="00664E30" w:rsidRPr="00D51D08">
              <w:rPr>
                <w:rStyle w:val="Hyperlink"/>
              </w:rPr>
              <w:t>3.2</w:t>
            </w:r>
            <w:r w:rsidR="00664E30">
              <w:rPr>
                <w:lang w:val="bg-BG" w:eastAsia="bg-BG" w:bidi="ar-SA"/>
              </w:rPr>
              <w:tab/>
            </w:r>
            <w:r w:rsidR="00664E30" w:rsidRPr="00D51D08">
              <w:rPr>
                <w:rStyle w:val="Hyperlink"/>
              </w:rPr>
              <w:t>Configuration</w:t>
            </w:r>
            <w:r w:rsidR="00664E30">
              <w:rPr>
                <w:webHidden/>
              </w:rPr>
              <w:tab/>
            </w:r>
            <w:r w:rsidR="00664E30">
              <w:rPr>
                <w:webHidden/>
              </w:rPr>
              <w:fldChar w:fldCharType="begin"/>
            </w:r>
            <w:r w:rsidR="00664E30">
              <w:rPr>
                <w:webHidden/>
              </w:rPr>
              <w:instrText xml:space="preserve"> PAGEREF _Toc502915431 \h </w:instrText>
            </w:r>
            <w:r w:rsidR="00664E30">
              <w:rPr>
                <w:webHidden/>
              </w:rPr>
            </w:r>
            <w:r w:rsidR="00664E30">
              <w:rPr>
                <w:webHidden/>
              </w:rPr>
              <w:fldChar w:fldCharType="separate"/>
            </w:r>
            <w:r>
              <w:rPr>
                <w:webHidden/>
              </w:rPr>
              <w:t>3-17</w:t>
            </w:r>
            <w:r w:rsidR="00664E30">
              <w:rPr>
                <w:webHidden/>
              </w:rPr>
              <w:fldChar w:fldCharType="end"/>
            </w:r>
          </w:hyperlink>
        </w:p>
        <w:p w14:paraId="10D5886C" w14:textId="1832286B" w:rsidR="00664E30" w:rsidRDefault="003358BB">
          <w:pPr>
            <w:pStyle w:val="TOC3"/>
            <w:rPr>
              <w:lang w:val="bg-BG" w:eastAsia="bg-BG" w:bidi="ar-SA"/>
            </w:rPr>
          </w:pPr>
          <w:hyperlink w:anchor="_Toc502915432" w:history="1">
            <w:r w:rsidR="00664E30" w:rsidRPr="00D51D08">
              <w:rPr>
                <w:rStyle w:val="Hyperlink"/>
              </w:rPr>
              <w:t>3.2.1</w:t>
            </w:r>
            <w:r w:rsidR="00664E30">
              <w:rPr>
                <w:lang w:val="bg-BG" w:eastAsia="bg-BG" w:bidi="ar-SA"/>
              </w:rPr>
              <w:tab/>
            </w:r>
            <w:r w:rsidR="00664E30" w:rsidRPr="00D51D08">
              <w:rPr>
                <w:rStyle w:val="Hyperlink"/>
              </w:rPr>
              <w:t>Add the Klarna Checkout Cartridge to your Storefront Cartridge Path</w:t>
            </w:r>
            <w:r w:rsidR="00664E30">
              <w:rPr>
                <w:webHidden/>
              </w:rPr>
              <w:tab/>
            </w:r>
            <w:r w:rsidR="00664E30">
              <w:rPr>
                <w:webHidden/>
              </w:rPr>
              <w:fldChar w:fldCharType="begin"/>
            </w:r>
            <w:r w:rsidR="00664E30">
              <w:rPr>
                <w:webHidden/>
              </w:rPr>
              <w:instrText xml:space="preserve"> PAGEREF _Toc502915432 \h </w:instrText>
            </w:r>
            <w:r w:rsidR="00664E30">
              <w:rPr>
                <w:webHidden/>
              </w:rPr>
            </w:r>
            <w:r w:rsidR="00664E30">
              <w:rPr>
                <w:webHidden/>
              </w:rPr>
              <w:fldChar w:fldCharType="separate"/>
            </w:r>
            <w:r>
              <w:rPr>
                <w:webHidden/>
              </w:rPr>
              <w:t>3-17</w:t>
            </w:r>
            <w:r w:rsidR="00664E30">
              <w:rPr>
                <w:webHidden/>
              </w:rPr>
              <w:fldChar w:fldCharType="end"/>
            </w:r>
          </w:hyperlink>
        </w:p>
        <w:p w14:paraId="6ADF4490" w14:textId="1B556E3A" w:rsidR="00664E30" w:rsidRDefault="003358BB">
          <w:pPr>
            <w:pStyle w:val="TOC3"/>
            <w:rPr>
              <w:lang w:val="bg-BG" w:eastAsia="bg-BG" w:bidi="ar-SA"/>
            </w:rPr>
          </w:pPr>
          <w:hyperlink w:anchor="_Toc502915433" w:history="1">
            <w:r w:rsidR="00664E30" w:rsidRPr="00D51D08">
              <w:rPr>
                <w:rStyle w:val="Hyperlink"/>
              </w:rPr>
              <w:t>3.2.2</w:t>
            </w:r>
            <w:r w:rsidR="00664E30">
              <w:rPr>
                <w:lang w:val="bg-BG" w:eastAsia="bg-BG" w:bidi="ar-SA"/>
              </w:rPr>
              <w:tab/>
            </w:r>
            <w:r w:rsidR="00664E30" w:rsidRPr="00D51D08">
              <w:rPr>
                <w:rStyle w:val="Hyperlink"/>
              </w:rPr>
              <w:t>Configure Klarna Checkout Country Custom Objects</w:t>
            </w:r>
            <w:r w:rsidR="00664E30">
              <w:rPr>
                <w:webHidden/>
              </w:rPr>
              <w:tab/>
            </w:r>
            <w:r w:rsidR="00664E30">
              <w:rPr>
                <w:webHidden/>
              </w:rPr>
              <w:fldChar w:fldCharType="begin"/>
            </w:r>
            <w:r w:rsidR="00664E30">
              <w:rPr>
                <w:webHidden/>
              </w:rPr>
              <w:instrText xml:space="preserve"> PAGEREF _Toc502915433 \h </w:instrText>
            </w:r>
            <w:r w:rsidR="00664E30">
              <w:rPr>
                <w:webHidden/>
              </w:rPr>
            </w:r>
            <w:r w:rsidR="00664E30">
              <w:rPr>
                <w:webHidden/>
              </w:rPr>
              <w:fldChar w:fldCharType="separate"/>
            </w:r>
            <w:r>
              <w:rPr>
                <w:webHidden/>
              </w:rPr>
              <w:t>3-17</w:t>
            </w:r>
            <w:r w:rsidR="00664E30">
              <w:rPr>
                <w:webHidden/>
              </w:rPr>
              <w:fldChar w:fldCharType="end"/>
            </w:r>
          </w:hyperlink>
        </w:p>
        <w:p w14:paraId="12564466" w14:textId="38CF011E" w:rsidR="00664E30" w:rsidRDefault="003358BB">
          <w:pPr>
            <w:pStyle w:val="TOC3"/>
            <w:rPr>
              <w:lang w:val="bg-BG" w:eastAsia="bg-BG" w:bidi="ar-SA"/>
            </w:rPr>
          </w:pPr>
          <w:hyperlink w:anchor="_Toc502915434" w:history="1">
            <w:r w:rsidR="00664E30" w:rsidRPr="00D51D08">
              <w:rPr>
                <w:rStyle w:val="Hyperlink"/>
              </w:rPr>
              <w:t>3.2.3</w:t>
            </w:r>
            <w:r w:rsidR="00664E30">
              <w:rPr>
                <w:lang w:val="bg-BG" w:eastAsia="bg-BG" w:bidi="ar-SA"/>
              </w:rPr>
              <w:tab/>
            </w:r>
            <w:r w:rsidR="00664E30" w:rsidRPr="00D51D08">
              <w:rPr>
                <w:rStyle w:val="Hyperlink"/>
              </w:rPr>
              <w:t>Configure Klarna Checkout Site Preferences</w:t>
            </w:r>
            <w:r w:rsidR="00664E30">
              <w:rPr>
                <w:webHidden/>
              </w:rPr>
              <w:tab/>
            </w:r>
            <w:r w:rsidR="00664E30">
              <w:rPr>
                <w:webHidden/>
              </w:rPr>
              <w:fldChar w:fldCharType="begin"/>
            </w:r>
            <w:r w:rsidR="00664E30">
              <w:rPr>
                <w:webHidden/>
              </w:rPr>
              <w:instrText xml:space="preserve"> PAGEREF _Toc502915434 \h </w:instrText>
            </w:r>
            <w:r w:rsidR="00664E30">
              <w:rPr>
                <w:webHidden/>
              </w:rPr>
            </w:r>
            <w:r w:rsidR="00664E30">
              <w:rPr>
                <w:webHidden/>
              </w:rPr>
              <w:fldChar w:fldCharType="separate"/>
            </w:r>
            <w:r>
              <w:rPr>
                <w:webHidden/>
              </w:rPr>
              <w:t>3-18</w:t>
            </w:r>
            <w:r w:rsidR="00664E30">
              <w:rPr>
                <w:webHidden/>
              </w:rPr>
              <w:fldChar w:fldCharType="end"/>
            </w:r>
          </w:hyperlink>
        </w:p>
        <w:p w14:paraId="128AA8BE" w14:textId="31941C48" w:rsidR="00664E30" w:rsidRDefault="003358BB">
          <w:pPr>
            <w:pStyle w:val="TOC3"/>
            <w:rPr>
              <w:lang w:val="bg-BG" w:eastAsia="bg-BG" w:bidi="ar-SA"/>
            </w:rPr>
          </w:pPr>
          <w:hyperlink w:anchor="_Toc502915435" w:history="1">
            <w:r w:rsidR="00664E30" w:rsidRPr="00D51D08">
              <w:rPr>
                <w:rStyle w:val="Hyperlink"/>
              </w:rPr>
              <w:t>3.2.4</w:t>
            </w:r>
            <w:r w:rsidR="00664E30">
              <w:rPr>
                <w:lang w:val="bg-BG" w:eastAsia="bg-BG" w:bidi="ar-SA"/>
              </w:rPr>
              <w:tab/>
            </w:r>
            <w:r w:rsidR="00664E30" w:rsidRPr="00D51D08">
              <w:rPr>
                <w:rStyle w:val="Hyperlink"/>
              </w:rPr>
              <w:t>Configure Klarna Checkout Service</w:t>
            </w:r>
            <w:r w:rsidR="00664E30">
              <w:rPr>
                <w:webHidden/>
              </w:rPr>
              <w:tab/>
            </w:r>
            <w:r w:rsidR="00664E30">
              <w:rPr>
                <w:webHidden/>
              </w:rPr>
              <w:fldChar w:fldCharType="begin"/>
            </w:r>
            <w:r w:rsidR="00664E30">
              <w:rPr>
                <w:webHidden/>
              </w:rPr>
              <w:instrText xml:space="preserve"> PAGEREF _Toc502915435 \h </w:instrText>
            </w:r>
            <w:r w:rsidR="00664E30">
              <w:rPr>
                <w:webHidden/>
              </w:rPr>
            </w:r>
            <w:r w:rsidR="00664E30">
              <w:rPr>
                <w:webHidden/>
              </w:rPr>
              <w:fldChar w:fldCharType="separate"/>
            </w:r>
            <w:r>
              <w:rPr>
                <w:webHidden/>
              </w:rPr>
              <w:t>3-18</w:t>
            </w:r>
            <w:r w:rsidR="00664E30">
              <w:rPr>
                <w:webHidden/>
              </w:rPr>
              <w:fldChar w:fldCharType="end"/>
            </w:r>
          </w:hyperlink>
        </w:p>
        <w:p w14:paraId="6C783087" w14:textId="1BE35E7D" w:rsidR="00664E30" w:rsidRDefault="003358BB">
          <w:pPr>
            <w:pStyle w:val="TOC3"/>
            <w:rPr>
              <w:lang w:val="bg-BG" w:eastAsia="bg-BG" w:bidi="ar-SA"/>
            </w:rPr>
          </w:pPr>
          <w:hyperlink w:anchor="_Toc502915436" w:history="1">
            <w:r w:rsidR="00664E30" w:rsidRPr="00D51D08">
              <w:rPr>
                <w:rStyle w:val="Hyperlink"/>
              </w:rPr>
              <w:t>3.2.5</w:t>
            </w:r>
            <w:r w:rsidR="00664E30">
              <w:rPr>
                <w:lang w:val="bg-BG" w:eastAsia="bg-BG" w:bidi="ar-SA"/>
              </w:rPr>
              <w:tab/>
            </w:r>
            <w:r w:rsidR="00664E30" w:rsidRPr="00D51D08">
              <w:rPr>
                <w:rStyle w:val="Hyperlink"/>
              </w:rPr>
              <w:t>How to disable Klarna Checkout</w:t>
            </w:r>
            <w:r w:rsidR="00664E30">
              <w:rPr>
                <w:webHidden/>
              </w:rPr>
              <w:tab/>
            </w:r>
            <w:r w:rsidR="00664E30">
              <w:rPr>
                <w:webHidden/>
              </w:rPr>
              <w:fldChar w:fldCharType="begin"/>
            </w:r>
            <w:r w:rsidR="00664E30">
              <w:rPr>
                <w:webHidden/>
              </w:rPr>
              <w:instrText xml:space="preserve"> PAGEREF _Toc502915436 \h </w:instrText>
            </w:r>
            <w:r w:rsidR="00664E30">
              <w:rPr>
                <w:webHidden/>
              </w:rPr>
            </w:r>
            <w:r w:rsidR="00664E30">
              <w:rPr>
                <w:webHidden/>
              </w:rPr>
              <w:fldChar w:fldCharType="separate"/>
            </w:r>
            <w:r>
              <w:rPr>
                <w:webHidden/>
              </w:rPr>
              <w:t>3-19</w:t>
            </w:r>
            <w:r w:rsidR="00664E30">
              <w:rPr>
                <w:webHidden/>
              </w:rPr>
              <w:fldChar w:fldCharType="end"/>
            </w:r>
          </w:hyperlink>
        </w:p>
        <w:p w14:paraId="59EA8B06" w14:textId="05094C6F" w:rsidR="00664E30" w:rsidRDefault="003358BB">
          <w:pPr>
            <w:pStyle w:val="TOC2"/>
            <w:rPr>
              <w:lang w:val="bg-BG" w:eastAsia="bg-BG" w:bidi="ar-SA"/>
            </w:rPr>
          </w:pPr>
          <w:hyperlink w:anchor="_Toc502915437" w:history="1">
            <w:r w:rsidR="00664E30" w:rsidRPr="00D51D08">
              <w:rPr>
                <w:rStyle w:val="Hyperlink"/>
              </w:rPr>
              <w:t>3.3</w:t>
            </w:r>
            <w:r w:rsidR="00664E30">
              <w:rPr>
                <w:lang w:val="bg-BG" w:eastAsia="bg-BG" w:bidi="ar-SA"/>
              </w:rPr>
              <w:tab/>
            </w:r>
            <w:r w:rsidR="00664E30" w:rsidRPr="00D51D08">
              <w:rPr>
                <w:rStyle w:val="Hyperlink"/>
              </w:rPr>
              <w:t>Custom Code</w:t>
            </w:r>
            <w:r w:rsidR="00664E30">
              <w:rPr>
                <w:webHidden/>
              </w:rPr>
              <w:tab/>
            </w:r>
            <w:r w:rsidR="00664E30">
              <w:rPr>
                <w:webHidden/>
              </w:rPr>
              <w:fldChar w:fldCharType="begin"/>
            </w:r>
            <w:r w:rsidR="00664E30">
              <w:rPr>
                <w:webHidden/>
              </w:rPr>
              <w:instrText xml:space="preserve"> PAGEREF _Toc502915437 \h </w:instrText>
            </w:r>
            <w:r w:rsidR="00664E30">
              <w:rPr>
                <w:webHidden/>
              </w:rPr>
            </w:r>
            <w:r w:rsidR="00664E30">
              <w:rPr>
                <w:webHidden/>
              </w:rPr>
              <w:fldChar w:fldCharType="separate"/>
            </w:r>
            <w:r>
              <w:rPr>
                <w:webHidden/>
              </w:rPr>
              <w:t>3-19</w:t>
            </w:r>
            <w:r w:rsidR="00664E30">
              <w:rPr>
                <w:webHidden/>
              </w:rPr>
              <w:fldChar w:fldCharType="end"/>
            </w:r>
          </w:hyperlink>
        </w:p>
        <w:p w14:paraId="15E4593F" w14:textId="528FB187" w:rsidR="00664E30" w:rsidRDefault="003358BB">
          <w:pPr>
            <w:pStyle w:val="TOC3"/>
            <w:rPr>
              <w:lang w:val="bg-BG" w:eastAsia="bg-BG" w:bidi="ar-SA"/>
            </w:rPr>
          </w:pPr>
          <w:hyperlink w:anchor="_Toc502915438" w:history="1">
            <w:r w:rsidR="00664E30" w:rsidRPr="00D51D08">
              <w:rPr>
                <w:rStyle w:val="Hyperlink"/>
              </w:rPr>
              <w:t>3.3.1</w:t>
            </w:r>
            <w:r w:rsidR="00664E30">
              <w:rPr>
                <w:lang w:val="bg-BG" w:eastAsia="bg-BG" w:bidi="ar-SA"/>
              </w:rPr>
              <w:tab/>
            </w:r>
            <w:r w:rsidR="00664E30" w:rsidRPr="00D51D08">
              <w:rPr>
                <w:rStyle w:val="Hyperlink"/>
              </w:rPr>
              <w:t>Template modification</w:t>
            </w:r>
            <w:r w:rsidR="00664E30">
              <w:rPr>
                <w:webHidden/>
              </w:rPr>
              <w:tab/>
            </w:r>
            <w:r w:rsidR="00664E30">
              <w:rPr>
                <w:webHidden/>
              </w:rPr>
              <w:fldChar w:fldCharType="begin"/>
            </w:r>
            <w:r w:rsidR="00664E30">
              <w:rPr>
                <w:webHidden/>
              </w:rPr>
              <w:instrText xml:space="preserve"> PAGEREF _Toc502915438 \h </w:instrText>
            </w:r>
            <w:r w:rsidR="00664E30">
              <w:rPr>
                <w:webHidden/>
              </w:rPr>
            </w:r>
            <w:r w:rsidR="00664E30">
              <w:rPr>
                <w:webHidden/>
              </w:rPr>
              <w:fldChar w:fldCharType="separate"/>
            </w:r>
            <w:r>
              <w:rPr>
                <w:webHidden/>
              </w:rPr>
              <w:t>3-19</w:t>
            </w:r>
            <w:r w:rsidR="00664E30">
              <w:rPr>
                <w:webHidden/>
              </w:rPr>
              <w:fldChar w:fldCharType="end"/>
            </w:r>
          </w:hyperlink>
        </w:p>
        <w:p w14:paraId="74408739" w14:textId="561A333D" w:rsidR="00664E30" w:rsidRDefault="003358BB">
          <w:pPr>
            <w:pStyle w:val="TOC3"/>
            <w:rPr>
              <w:lang w:val="bg-BG" w:eastAsia="bg-BG" w:bidi="ar-SA"/>
            </w:rPr>
          </w:pPr>
          <w:hyperlink w:anchor="_Toc502915439" w:history="1">
            <w:r w:rsidR="00664E30" w:rsidRPr="00D51D08">
              <w:rPr>
                <w:rStyle w:val="Hyperlink"/>
              </w:rPr>
              <w:t>3.3.2</w:t>
            </w:r>
            <w:r w:rsidR="00664E30">
              <w:rPr>
                <w:lang w:val="bg-BG" w:eastAsia="bg-BG" w:bidi="ar-SA"/>
              </w:rPr>
              <w:tab/>
            </w:r>
            <w:r w:rsidR="00664E30" w:rsidRPr="00D51D08">
              <w:rPr>
                <w:rStyle w:val="Hyperlink"/>
              </w:rPr>
              <w:t>Pipeline modifications</w:t>
            </w:r>
            <w:r w:rsidR="00664E30">
              <w:rPr>
                <w:webHidden/>
              </w:rPr>
              <w:tab/>
            </w:r>
            <w:r w:rsidR="00664E30">
              <w:rPr>
                <w:webHidden/>
              </w:rPr>
              <w:fldChar w:fldCharType="begin"/>
            </w:r>
            <w:r w:rsidR="00664E30">
              <w:rPr>
                <w:webHidden/>
              </w:rPr>
              <w:instrText xml:space="preserve"> PAGEREF _Toc502915439 \h </w:instrText>
            </w:r>
            <w:r w:rsidR="00664E30">
              <w:rPr>
                <w:webHidden/>
              </w:rPr>
            </w:r>
            <w:r w:rsidR="00664E30">
              <w:rPr>
                <w:webHidden/>
              </w:rPr>
              <w:fldChar w:fldCharType="separate"/>
            </w:r>
            <w:r>
              <w:rPr>
                <w:webHidden/>
              </w:rPr>
              <w:t>3-20</w:t>
            </w:r>
            <w:r w:rsidR="00664E30">
              <w:rPr>
                <w:webHidden/>
              </w:rPr>
              <w:fldChar w:fldCharType="end"/>
            </w:r>
          </w:hyperlink>
        </w:p>
        <w:p w14:paraId="6A907E88" w14:textId="37080AE0" w:rsidR="00664E30" w:rsidRDefault="003358BB">
          <w:pPr>
            <w:pStyle w:val="TOC3"/>
            <w:rPr>
              <w:lang w:val="bg-BG" w:eastAsia="bg-BG" w:bidi="ar-SA"/>
            </w:rPr>
          </w:pPr>
          <w:hyperlink w:anchor="_Toc502915440" w:history="1">
            <w:r w:rsidR="00664E30" w:rsidRPr="00D51D08">
              <w:rPr>
                <w:rStyle w:val="Hyperlink"/>
              </w:rPr>
              <w:t>3.3.3</w:t>
            </w:r>
            <w:r w:rsidR="00664E30">
              <w:rPr>
                <w:lang w:val="bg-BG" w:eastAsia="bg-BG" w:bidi="ar-SA"/>
              </w:rPr>
              <w:tab/>
            </w:r>
            <w:r w:rsidR="00664E30" w:rsidRPr="00D51D08">
              <w:rPr>
                <w:rStyle w:val="Hyperlink"/>
              </w:rPr>
              <w:t>Controller modifications</w:t>
            </w:r>
            <w:r w:rsidR="00664E30">
              <w:rPr>
                <w:webHidden/>
              </w:rPr>
              <w:tab/>
            </w:r>
            <w:r w:rsidR="00664E30">
              <w:rPr>
                <w:webHidden/>
              </w:rPr>
              <w:fldChar w:fldCharType="begin"/>
            </w:r>
            <w:r w:rsidR="00664E30">
              <w:rPr>
                <w:webHidden/>
              </w:rPr>
              <w:instrText xml:space="preserve"> PAGEREF _Toc502915440 \h </w:instrText>
            </w:r>
            <w:r w:rsidR="00664E30">
              <w:rPr>
                <w:webHidden/>
              </w:rPr>
            </w:r>
            <w:r w:rsidR="00664E30">
              <w:rPr>
                <w:webHidden/>
              </w:rPr>
              <w:fldChar w:fldCharType="separate"/>
            </w:r>
            <w:r>
              <w:rPr>
                <w:webHidden/>
              </w:rPr>
              <w:t>3-23</w:t>
            </w:r>
            <w:r w:rsidR="00664E30">
              <w:rPr>
                <w:webHidden/>
              </w:rPr>
              <w:fldChar w:fldCharType="end"/>
            </w:r>
          </w:hyperlink>
        </w:p>
        <w:p w14:paraId="445305BE" w14:textId="7ACD79E8" w:rsidR="00664E30" w:rsidRDefault="003358BB">
          <w:pPr>
            <w:pStyle w:val="TOC3"/>
            <w:rPr>
              <w:lang w:val="bg-BG" w:eastAsia="bg-BG" w:bidi="ar-SA"/>
            </w:rPr>
          </w:pPr>
          <w:hyperlink w:anchor="_Toc502915441" w:history="1">
            <w:r w:rsidR="00664E30" w:rsidRPr="00D51D08">
              <w:rPr>
                <w:rStyle w:val="Hyperlink"/>
              </w:rPr>
              <w:t>3.3.4</w:t>
            </w:r>
            <w:r w:rsidR="00664E30">
              <w:rPr>
                <w:lang w:val="bg-BG" w:eastAsia="bg-BG" w:bidi="ar-SA"/>
              </w:rPr>
              <w:tab/>
            </w:r>
            <w:r w:rsidR="00664E30" w:rsidRPr="00D51D08">
              <w:rPr>
                <w:rStyle w:val="Hyperlink"/>
              </w:rPr>
              <w:t>Klarna Checkout Locale</w:t>
            </w:r>
            <w:r w:rsidR="00664E30">
              <w:rPr>
                <w:webHidden/>
              </w:rPr>
              <w:tab/>
            </w:r>
            <w:r w:rsidR="00664E30">
              <w:rPr>
                <w:webHidden/>
              </w:rPr>
              <w:fldChar w:fldCharType="begin"/>
            </w:r>
            <w:r w:rsidR="00664E30">
              <w:rPr>
                <w:webHidden/>
              </w:rPr>
              <w:instrText xml:space="preserve"> PAGEREF _Toc502915441 \h </w:instrText>
            </w:r>
            <w:r w:rsidR="00664E30">
              <w:rPr>
                <w:webHidden/>
              </w:rPr>
            </w:r>
            <w:r w:rsidR="00664E30">
              <w:rPr>
                <w:webHidden/>
              </w:rPr>
              <w:fldChar w:fldCharType="separate"/>
            </w:r>
            <w:r>
              <w:rPr>
                <w:webHidden/>
              </w:rPr>
              <w:t>3-25</w:t>
            </w:r>
            <w:r w:rsidR="00664E30">
              <w:rPr>
                <w:webHidden/>
              </w:rPr>
              <w:fldChar w:fldCharType="end"/>
            </w:r>
          </w:hyperlink>
        </w:p>
        <w:p w14:paraId="401017CD" w14:textId="75BF2CDD" w:rsidR="00664E30" w:rsidRDefault="003358BB">
          <w:pPr>
            <w:pStyle w:val="TOC3"/>
            <w:rPr>
              <w:lang w:val="bg-BG" w:eastAsia="bg-BG" w:bidi="ar-SA"/>
            </w:rPr>
          </w:pPr>
          <w:hyperlink w:anchor="_Toc502915442" w:history="1">
            <w:r w:rsidR="00664E30" w:rsidRPr="00D51D08">
              <w:rPr>
                <w:rStyle w:val="Hyperlink"/>
              </w:rPr>
              <w:t>3.3.5</w:t>
            </w:r>
            <w:r w:rsidR="00664E30">
              <w:rPr>
                <w:lang w:val="bg-BG" w:eastAsia="bg-BG" w:bidi="ar-SA"/>
              </w:rPr>
              <w:tab/>
            </w:r>
            <w:r w:rsidR="00664E30" w:rsidRPr="00D51D08">
              <w:rPr>
                <w:rStyle w:val="Hyperlink"/>
              </w:rPr>
              <w:t>Storefront cartridges names</w:t>
            </w:r>
            <w:r w:rsidR="00664E30">
              <w:rPr>
                <w:webHidden/>
              </w:rPr>
              <w:tab/>
            </w:r>
            <w:r w:rsidR="00664E30">
              <w:rPr>
                <w:webHidden/>
              </w:rPr>
              <w:fldChar w:fldCharType="begin"/>
            </w:r>
            <w:r w:rsidR="00664E30">
              <w:rPr>
                <w:webHidden/>
              </w:rPr>
              <w:instrText xml:space="preserve"> PAGEREF _Toc502915442 \h </w:instrText>
            </w:r>
            <w:r w:rsidR="00664E30">
              <w:rPr>
                <w:webHidden/>
              </w:rPr>
            </w:r>
            <w:r w:rsidR="00664E30">
              <w:rPr>
                <w:webHidden/>
              </w:rPr>
              <w:fldChar w:fldCharType="separate"/>
            </w:r>
            <w:r>
              <w:rPr>
                <w:webHidden/>
              </w:rPr>
              <w:t>3-25</w:t>
            </w:r>
            <w:r w:rsidR="00664E30">
              <w:rPr>
                <w:webHidden/>
              </w:rPr>
              <w:fldChar w:fldCharType="end"/>
            </w:r>
          </w:hyperlink>
        </w:p>
        <w:p w14:paraId="446DDBC7" w14:textId="3A2CCA4C" w:rsidR="00664E30" w:rsidRDefault="003358BB">
          <w:pPr>
            <w:pStyle w:val="TOC2"/>
            <w:rPr>
              <w:lang w:val="bg-BG" w:eastAsia="bg-BG" w:bidi="ar-SA"/>
            </w:rPr>
          </w:pPr>
          <w:hyperlink w:anchor="_Toc502915443" w:history="1">
            <w:r w:rsidR="00664E30" w:rsidRPr="00D51D08">
              <w:rPr>
                <w:rStyle w:val="Hyperlink"/>
              </w:rPr>
              <w:t>3.4</w:t>
            </w:r>
            <w:r w:rsidR="00664E30">
              <w:rPr>
                <w:lang w:val="bg-BG" w:eastAsia="bg-BG" w:bidi="ar-SA"/>
              </w:rPr>
              <w:tab/>
            </w:r>
            <w:r w:rsidR="00664E30" w:rsidRPr="00D51D08">
              <w:rPr>
                <w:rStyle w:val="Hyperlink"/>
              </w:rPr>
              <w:t>External Interfaces</w:t>
            </w:r>
            <w:r w:rsidR="00664E30">
              <w:rPr>
                <w:webHidden/>
              </w:rPr>
              <w:tab/>
            </w:r>
            <w:r w:rsidR="00664E30">
              <w:rPr>
                <w:webHidden/>
              </w:rPr>
              <w:fldChar w:fldCharType="begin"/>
            </w:r>
            <w:r w:rsidR="00664E30">
              <w:rPr>
                <w:webHidden/>
              </w:rPr>
              <w:instrText xml:space="preserve"> PAGEREF _Toc502915443 \h </w:instrText>
            </w:r>
            <w:r w:rsidR="00664E30">
              <w:rPr>
                <w:webHidden/>
              </w:rPr>
            </w:r>
            <w:r w:rsidR="00664E30">
              <w:rPr>
                <w:webHidden/>
              </w:rPr>
              <w:fldChar w:fldCharType="separate"/>
            </w:r>
            <w:r>
              <w:rPr>
                <w:webHidden/>
              </w:rPr>
              <w:t>3-26</w:t>
            </w:r>
            <w:r w:rsidR="00664E30">
              <w:rPr>
                <w:webHidden/>
              </w:rPr>
              <w:fldChar w:fldCharType="end"/>
            </w:r>
          </w:hyperlink>
        </w:p>
        <w:p w14:paraId="459545FF" w14:textId="00FBE84E" w:rsidR="00664E30" w:rsidRDefault="003358BB">
          <w:pPr>
            <w:pStyle w:val="TOC2"/>
            <w:rPr>
              <w:lang w:val="bg-BG" w:eastAsia="bg-BG" w:bidi="ar-SA"/>
            </w:rPr>
          </w:pPr>
          <w:hyperlink w:anchor="_Toc502915444" w:history="1">
            <w:r w:rsidR="00664E30" w:rsidRPr="00D51D08">
              <w:rPr>
                <w:rStyle w:val="Hyperlink"/>
              </w:rPr>
              <w:t>3.5</w:t>
            </w:r>
            <w:r w:rsidR="00664E30">
              <w:rPr>
                <w:lang w:val="bg-BG" w:eastAsia="bg-BG" w:bidi="ar-SA"/>
              </w:rPr>
              <w:tab/>
            </w:r>
            <w:r w:rsidR="00664E30" w:rsidRPr="00D51D08">
              <w:rPr>
                <w:rStyle w:val="Hyperlink"/>
              </w:rPr>
              <w:t>Testing</w:t>
            </w:r>
            <w:r w:rsidR="00664E30">
              <w:rPr>
                <w:webHidden/>
              </w:rPr>
              <w:tab/>
            </w:r>
            <w:r w:rsidR="00664E30">
              <w:rPr>
                <w:webHidden/>
              </w:rPr>
              <w:fldChar w:fldCharType="begin"/>
            </w:r>
            <w:r w:rsidR="00664E30">
              <w:rPr>
                <w:webHidden/>
              </w:rPr>
              <w:instrText xml:space="preserve"> PAGEREF _Toc502915444 \h </w:instrText>
            </w:r>
            <w:r w:rsidR="00664E30">
              <w:rPr>
                <w:webHidden/>
              </w:rPr>
            </w:r>
            <w:r w:rsidR="00664E30">
              <w:rPr>
                <w:webHidden/>
              </w:rPr>
              <w:fldChar w:fldCharType="separate"/>
            </w:r>
            <w:r>
              <w:rPr>
                <w:webHidden/>
              </w:rPr>
              <w:t>3-26</w:t>
            </w:r>
            <w:r w:rsidR="00664E30">
              <w:rPr>
                <w:webHidden/>
              </w:rPr>
              <w:fldChar w:fldCharType="end"/>
            </w:r>
          </w:hyperlink>
        </w:p>
        <w:p w14:paraId="0AAB2646" w14:textId="6B0FED9F" w:rsidR="00664E30" w:rsidRDefault="003358BB">
          <w:pPr>
            <w:pStyle w:val="TOC1"/>
            <w:rPr>
              <w:lang w:val="bg-BG" w:eastAsia="bg-BG" w:bidi="ar-SA"/>
            </w:rPr>
          </w:pPr>
          <w:hyperlink w:anchor="_Toc502915445" w:history="1">
            <w:r w:rsidR="00664E30" w:rsidRPr="00D51D08">
              <w:rPr>
                <w:rStyle w:val="Hyperlink"/>
              </w:rPr>
              <w:t>4.</w:t>
            </w:r>
            <w:r w:rsidR="00664E30">
              <w:rPr>
                <w:lang w:val="bg-BG" w:eastAsia="bg-BG" w:bidi="ar-SA"/>
              </w:rPr>
              <w:tab/>
            </w:r>
            <w:r w:rsidR="00664E30" w:rsidRPr="00D51D08">
              <w:rPr>
                <w:rStyle w:val="Hyperlink"/>
              </w:rPr>
              <w:t>Operations, Maintenance</w:t>
            </w:r>
            <w:r w:rsidR="00664E30">
              <w:rPr>
                <w:webHidden/>
              </w:rPr>
              <w:tab/>
            </w:r>
            <w:r w:rsidR="00664E30">
              <w:rPr>
                <w:webHidden/>
              </w:rPr>
              <w:fldChar w:fldCharType="begin"/>
            </w:r>
            <w:r w:rsidR="00664E30">
              <w:rPr>
                <w:webHidden/>
              </w:rPr>
              <w:instrText xml:space="preserve"> PAGEREF _Toc502915445 \h </w:instrText>
            </w:r>
            <w:r w:rsidR="00664E30">
              <w:rPr>
                <w:webHidden/>
              </w:rPr>
            </w:r>
            <w:r w:rsidR="00664E30">
              <w:rPr>
                <w:webHidden/>
              </w:rPr>
              <w:fldChar w:fldCharType="separate"/>
            </w:r>
            <w:r>
              <w:rPr>
                <w:webHidden/>
              </w:rPr>
              <w:t>4-26</w:t>
            </w:r>
            <w:r w:rsidR="00664E30">
              <w:rPr>
                <w:webHidden/>
              </w:rPr>
              <w:fldChar w:fldCharType="end"/>
            </w:r>
          </w:hyperlink>
        </w:p>
        <w:p w14:paraId="62E80EB7" w14:textId="0E7949DE" w:rsidR="00664E30" w:rsidRDefault="003358BB">
          <w:pPr>
            <w:pStyle w:val="TOC2"/>
            <w:rPr>
              <w:lang w:val="bg-BG" w:eastAsia="bg-BG" w:bidi="ar-SA"/>
            </w:rPr>
          </w:pPr>
          <w:hyperlink w:anchor="_Toc502915446" w:history="1">
            <w:r w:rsidR="00664E30" w:rsidRPr="00D51D08">
              <w:rPr>
                <w:rStyle w:val="Hyperlink"/>
              </w:rPr>
              <w:t>4.1</w:t>
            </w:r>
            <w:r w:rsidR="00664E30">
              <w:rPr>
                <w:lang w:val="bg-BG" w:eastAsia="bg-BG" w:bidi="ar-SA"/>
              </w:rPr>
              <w:tab/>
            </w:r>
            <w:r w:rsidR="00664E30" w:rsidRPr="00D51D08">
              <w:rPr>
                <w:rStyle w:val="Hyperlink"/>
              </w:rPr>
              <w:t>Data Storage</w:t>
            </w:r>
            <w:r w:rsidR="00664E30">
              <w:rPr>
                <w:webHidden/>
              </w:rPr>
              <w:tab/>
            </w:r>
            <w:r w:rsidR="00664E30">
              <w:rPr>
                <w:webHidden/>
              </w:rPr>
              <w:fldChar w:fldCharType="begin"/>
            </w:r>
            <w:r w:rsidR="00664E30">
              <w:rPr>
                <w:webHidden/>
              </w:rPr>
              <w:instrText xml:space="preserve"> PAGEREF _Toc502915446 \h </w:instrText>
            </w:r>
            <w:r w:rsidR="00664E30">
              <w:rPr>
                <w:webHidden/>
              </w:rPr>
            </w:r>
            <w:r w:rsidR="00664E30">
              <w:rPr>
                <w:webHidden/>
              </w:rPr>
              <w:fldChar w:fldCharType="separate"/>
            </w:r>
            <w:r>
              <w:rPr>
                <w:webHidden/>
              </w:rPr>
              <w:t>4-26</w:t>
            </w:r>
            <w:r w:rsidR="00664E30">
              <w:rPr>
                <w:webHidden/>
              </w:rPr>
              <w:fldChar w:fldCharType="end"/>
            </w:r>
          </w:hyperlink>
        </w:p>
        <w:p w14:paraId="7B8960A9" w14:textId="2CBCA5E9" w:rsidR="00664E30" w:rsidRDefault="003358BB">
          <w:pPr>
            <w:pStyle w:val="TOC2"/>
            <w:rPr>
              <w:lang w:val="bg-BG" w:eastAsia="bg-BG" w:bidi="ar-SA"/>
            </w:rPr>
          </w:pPr>
          <w:hyperlink w:anchor="_Toc502915447" w:history="1">
            <w:r w:rsidR="00664E30" w:rsidRPr="00D51D08">
              <w:rPr>
                <w:rStyle w:val="Hyperlink"/>
              </w:rPr>
              <w:t>4.2</w:t>
            </w:r>
            <w:r w:rsidR="00664E30">
              <w:rPr>
                <w:lang w:val="bg-BG" w:eastAsia="bg-BG" w:bidi="ar-SA"/>
              </w:rPr>
              <w:tab/>
            </w:r>
            <w:r w:rsidR="00664E30" w:rsidRPr="00D51D08">
              <w:rPr>
                <w:rStyle w:val="Hyperlink"/>
              </w:rPr>
              <w:t>Availability</w:t>
            </w:r>
            <w:r w:rsidR="00664E30">
              <w:rPr>
                <w:webHidden/>
              </w:rPr>
              <w:tab/>
            </w:r>
            <w:r w:rsidR="00664E30">
              <w:rPr>
                <w:webHidden/>
              </w:rPr>
              <w:fldChar w:fldCharType="begin"/>
            </w:r>
            <w:r w:rsidR="00664E30">
              <w:rPr>
                <w:webHidden/>
              </w:rPr>
              <w:instrText xml:space="preserve"> PAGEREF _Toc502915447 \h </w:instrText>
            </w:r>
            <w:r w:rsidR="00664E30">
              <w:rPr>
                <w:webHidden/>
              </w:rPr>
            </w:r>
            <w:r w:rsidR="00664E30">
              <w:rPr>
                <w:webHidden/>
              </w:rPr>
              <w:fldChar w:fldCharType="separate"/>
            </w:r>
            <w:r>
              <w:rPr>
                <w:webHidden/>
              </w:rPr>
              <w:t>4-26</w:t>
            </w:r>
            <w:r w:rsidR="00664E30">
              <w:rPr>
                <w:webHidden/>
              </w:rPr>
              <w:fldChar w:fldCharType="end"/>
            </w:r>
          </w:hyperlink>
        </w:p>
        <w:p w14:paraId="604E3FF5" w14:textId="11949DD6" w:rsidR="00664E30" w:rsidRDefault="003358BB">
          <w:pPr>
            <w:pStyle w:val="TOC2"/>
            <w:rPr>
              <w:lang w:val="bg-BG" w:eastAsia="bg-BG" w:bidi="ar-SA"/>
            </w:rPr>
          </w:pPr>
          <w:hyperlink w:anchor="_Toc502915448" w:history="1">
            <w:r w:rsidR="00664E30" w:rsidRPr="00D51D08">
              <w:rPr>
                <w:rStyle w:val="Hyperlink"/>
              </w:rPr>
              <w:t>4.3</w:t>
            </w:r>
            <w:r w:rsidR="00664E30">
              <w:rPr>
                <w:lang w:val="bg-BG" w:eastAsia="bg-BG" w:bidi="ar-SA"/>
              </w:rPr>
              <w:tab/>
            </w:r>
            <w:r w:rsidR="00664E30" w:rsidRPr="00D51D08">
              <w:rPr>
                <w:rStyle w:val="Hyperlink"/>
              </w:rPr>
              <w:t>Support</w:t>
            </w:r>
            <w:r w:rsidR="00664E30">
              <w:rPr>
                <w:webHidden/>
              </w:rPr>
              <w:tab/>
            </w:r>
            <w:r w:rsidR="00664E30">
              <w:rPr>
                <w:webHidden/>
              </w:rPr>
              <w:fldChar w:fldCharType="begin"/>
            </w:r>
            <w:r w:rsidR="00664E30">
              <w:rPr>
                <w:webHidden/>
              </w:rPr>
              <w:instrText xml:space="preserve"> PAGEREF _Toc502915448 \h </w:instrText>
            </w:r>
            <w:r w:rsidR="00664E30">
              <w:rPr>
                <w:webHidden/>
              </w:rPr>
            </w:r>
            <w:r w:rsidR="00664E30">
              <w:rPr>
                <w:webHidden/>
              </w:rPr>
              <w:fldChar w:fldCharType="separate"/>
            </w:r>
            <w:r>
              <w:rPr>
                <w:webHidden/>
              </w:rPr>
              <w:t>4-27</w:t>
            </w:r>
            <w:r w:rsidR="00664E30">
              <w:rPr>
                <w:webHidden/>
              </w:rPr>
              <w:fldChar w:fldCharType="end"/>
            </w:r>
          </w:hyperlink>
        </w:p>
        <w:p w14:paraId="34F890EB" w14:textId="4A3D1459" w:rsidR="00664E30" w:rsidRDefault="003358BB">
          <w:pPr>
            <w:pStyle w:val="TOC1"/>
            <w:rPr>
              <w:lang w:val="bg-BG" w:eastAsia="bg-BG" w:bidi="ar-SA"/>
            </w:rPr>
          </w:pPr>
          <w:hyperlink w:anchor="_Toc502915449" w:history="1">
            <w:r w:rsidR="00664E30" w:rsidRPr="00D51D08">
              <w:rPr>
                <w:rStyle w:val="Hyperlink"/>
              </w:rPr>
              <w:t>5.</w:t>
            </w:r>
            <w:r w:rsidR="00664E30">
              <w:rPr>
                <w:lang w:val="bg-BG" w:eastAsia="bg-BG" w:bidi="ar-SA"/>
              </w:rPr>
              <w:tab/>
            </w:r>
            <w:r w:rsidR="00664E30" w:rsidRPr="00D51D08">
              <w:rPr>
                <w:rStyle w:val="Hyperlink"/>
              </w:rPr>
              <w:t>User Guide</w:t>
            </w:r>
            <w:r w:rsidR="00664E30">
              <w:rPr>
                <w:webHidden/>
              </w:rPr>
              <w:tab/>
            </w:r>
            <w:r w:rsidR="00664E30">
              <w:rPr>
                <w:webHidden/>
              </w:rPr>
              <w:fldChar w:fldCharType="begin"/>
            </w:r>
            <w:r w:rsidR="00664E30">
              <w:rPr>
                <w:webHidden/>
              </w:rPr>
              <w:instrText xml:space="preserve"> PAGEREF _Toc502915449 \h </w:instrText>
            </w:r>
            <w:r w:rsidR="00664E30">
              <w:rPr>
                <w:webHidden/>
              </w:rPr>
            </w:r>
            <w:r w:rsidR="00664E30">
              <w:rPr>
                <w:webHidden/>
              </w:rPr>
              <w:fldChar w:fldCharType="separate"/>
            </w:r>
            <w:r>
              <w:rPr>
                <w:webHidden/>
              </w:rPr>
              <w:t>5-27</w:t>
            </w:r>
            <w:r w:rsidR="00664E30">
              <w:rPr>
                <w:webHidden/>
              </w:rPr>
              <w:fldChar w:fldCharType="end"/>
            </w:r>
          </w:hyperlink>
        </w:p>
        <w:p w14:paraId="3EDC44F6" w14:textId="265557CD" w:rsidR="00664E30" w:rsidRDefault="003358BB">
          <w:pPr>
            <w:pStyle w:val="TOC2"/>
            <w:rPr>
              <w:lang w:val="bg-BG" w:eastAsia="bg-BG" w:bidi="ar-SA"/>
            </w:rPr>
          </w:pPr>
          <w:hyperlink w:anchor="_Toc502915450" w:history="1">
            <w:r w:rsidR="00664E30" w:rsidRPr="00D51D08">
              <w:rPr>
                <w:rStyle w:val="Hyperlink"/>
              </w:rPr>
              <w:t>5.1</w:t>
            </w:r>
            <w:r w:rsidR="00664E30">
              <w:rPr>
                <w:lang w:val="bg-BG" w:eastAsia="bg-BG" w:bidi="ar-SA"/>
              </w:rPr>
              <w:tab/>
            </w:r>
            <w:r w:rsidR="00664E30" w:rsidRPr="00D51D08">
              <w:rPr>
                <w:rStyle w:val="Hyperlink"/>
              </w:rPr>
              <w:t>Business Manager</w:t>
            </w:r>
            <w:r w:rsidR="00664E30">
              <w:rPr>
                <w:webHidden/>
              </w:rPr>
              <w:tab/>
            </w:r>
            <w:r w:rsidR="00664E30">
              <w:rPr>
                <w:webHidden/>
              </w:rPr>
              <w:fldChar w:fldCharType="begin"/>
            </w:r>
            <w:r w:rsidR="00664E30">
              <w:rPr>
                <w:webHidden/>
              </w:rPr>
              <w:instrText xml:space="preserve"> PAGEREF _Toc502915450 \h </w:instrText>
            </w:r>
            <w:r w:rsidR="00664E30">
              <w:rPr>
                <w:webHidden/>
              </w:rPr>
            </w:r>
            <w:r w:rsidR="00664E30">
              <w:rPr>
                <w:webHidden/>
              </w:rPr>
              <w:fldChar w:fldCharType="separate"/>
            </w:r>
            <w:r>
              <w:rPr>
                <w:webHidden/>
              </w:rPr>
              <w:t>5-27</w:t>
            </w:r>
            <w:r w:rsidR="00664E30">
              <w:rPr>
                <w:webHidden/>
              </w:rPr>
              <w:fldChar w:fldCharType="end"/>
            </w:r>
          </w:hyperlink>
        </w:p>
        <w:p w14:paraId="234E770C" w14:textId="73E0D2B9" w:rsidR="00664E30" w:rsidRDefault="003358BB">
          <w:pPr>
            <w:pStyle w:val="TOC3"/>
            <w:rPr>
              <w:lang w:val="bg-BG" w:eastAsia="bg-BG" w:bidi="ar-SA"/>
            </w:rPr>
          </w:pPr>
          <w:hyperlink w:anchor="_Toc502915451" w:history="1">
            <w:r w:rsidR="00664E30" w:rsidRPr="00D51D08">
              <w:rPr>
                <w:rStyle w:val="Hyperlink"/>
              </w:rPr>
              <w:t>5.1.1</w:t>
            </w:r>
            <w:r w:rsidR="00664E30">
              <w:rPr>
                <w:lang w:val="bg-BG" w:eastAsia="bg-BG" w:bidi="ar-SA"/>
              </w:rPr>
              <w:tab/>
            </w:r>
            <w:r w:rsidR="00664E30" w:rsidRPr="00D51D08">
              <w:rPr>
                <w:rStyle w:val="Hyperlink"/>
              </w:rPr>
              <w:t>Klarna Checkout Site Preferences</w:t>
            </w:r>
            <w:r w:rsidR="00664E30">
              <w:rPr>
                <w:webHidden/>
              </w:rPr>
              <w:tab/>
            </w:r>
            <w:r w:rsidR="00664E30">
              <w:rPr>
                <w:webHidden/>
              </w:rPr>
              <w:fldChar w:fldCharType="begin"/>
            </w:r>
            <w:r w:rsidR="00664E30">
              <w:rPr>
                <w:webHidden/>
              </w:rPr>
              <w:instrText xml:space="preserve"> PAGEREF _Toc502915451 \h </w:instrText>
            </w:r>
            <w:r w:rsidR="00664E30">
              <w:rPr>
                <w:webHidden/>
              </w:rPr>
            </w:r>
            <w:r w:rsidR="00664E30">
              <w:rPr>
                <w:webHidden/>
              </w:rPr>
              <w:fldChar w:fldCharType="separate"/>
            </w:r>
            <w:r>
              <w:rPr>
                <w:webHidden/>
              </w:rPr>
              <w:t>5-27</w:t>
            </w:r>
            <w:r w:rsidR="00664E30">
              <w:rPr>
                <w:webHidden/>
              </w:rPr>
              <w:fldChar w:fldCharType="end"/>
            </w:r>
          </w:hyperlink>
        </w:p>
        <w:p w14:paraId="1439CD7F" w14:textId="299BFCEE" w:rsidR="00664E30" w:rsidRDefault="003358BB">
          <w:pPr>
            <w:pStyle w:val="TOC3"/>
            <w:rPr>
              <w:lang w:val="bg-BG" w:eastAsia="bg-BG" w:bidi="ar-SA"/>
            </w:rPr>
          </w:pPr>
          <w:hyperlink w:anchor="_Toc502915452" w:history="1">
            <w:r w:rsidR="00664E30" w:rsidRPr="00D51D08">
              <w:rPr>
                <w:rStyle w:val="Hyperlink"/>
              </w:rPr>
              <w:t>5.1.2</w:t>
            </w:r>
            <w:r w:rsidR="00664E30">
              <w:rPr>
                <w:lang w:val="bg-BG" w:eastAsia="bg-BG" w:bidi="ar-SA"/>
              </w:rPr>
              <w:tab/>
            </w:r>
            <w:r w:rsidR="00664E30" w:rsidRPr="00D51D08">
              <w:rPr>
                <w:rStyle w:val="Hyperlink"/>
              </w:rPr>
              <w:t>Klarna Checkout Orders</w:t>
            </w:r>
            <w:r w:rsidR="00664E30">
              <w:rPr>
                <w:webHidden/>
              </w:rPr>
              <w:tab/>
            </w:r>
            <w:r w:rsidR="00664E30">
              <w:rPr>
                <w:webHidden/>
              </w:rPr>
              <w:fldChar w:fldCharType="begin"/>
            </w:r>
            <w:r w:rsidR="00664E30">
              <w:rPr>
                <w:webHidden/>
              </w:rPr>
              <w:instrText xml:space="preserve"> PAGEREF _Toc502915452 \h </w:instrText>
            </w:r>
            <w:r w:rsidR="00664E30">
              <w:rPr>
                <w:webHidden/>
              </w:rPr>
            </w:r>
            <w:r w:rsidR="00664E30">
              <w:rPr>
                <w:webHidden/>
              </w:rPr>
              <w:fldChar w:fldCharType="separate"/>
            </w:r>
            <w:r>
              <w:rPr>
                <w:webHidden/>
              </w:rPr>
              <w:t>5-28</w:t>
            </w:r>
            <w:r w:rsidR="00664E30">
              <w:rPr>
                <w:webHidden/>
              </w:rPr>
              <w:fldChar w:fldCharType="end"/>
            </w:r>
          </w:hyperlink>
        </w:p>
        <w:p w14:paraId="088D3537" w14:textId="04967106" w:rsidR="00664E30" w:rsidRDefault="003358BB">
          <w:pPr>
            <w:pStyle w:val="TOC2"/>
            <w:rPr>
              <w:lang w:val="bg-BG" w:eastAsia="bg-BG" w:bidi="ar-SA"/>
            </w:rPr>
          </w:pPr>
          <w:hyperlink w:anchor="_Toc502915453" w:history="1">
            <w:r w:rsidR="00664E30" w:rsidRPr="00D51D08">
              <w:rPr>
                <w:rStyle w:val="Hyperlink"/>
              </w:rPr>
              <w:t>5.2</w:t>
            </w:r>
            <w:r w:rsidR="00664E30">
              <w:rPr>
                <w:lang w:val="bg-BG" w:eastAsia="bg-BG" w:bidi="ar-SA"/>
              </w:rPr>
              <w:tab/>
            </w:r>
            <w:r w:rsidR="00664E30" w:rsidRPr="00D51D08">
              <w:rPr>
                <w:rStyle w:val="Hyperlink"/>
              </w:rPr>
              <w:t>Storefront Functionality</w:t>
            </w:r>
            <w:r w:rsidR="00664E30">
              <w:rPr>
                <w:webHidden/>
              </w:rPr>
              <w:tab/>
            </w:r>
            <w:r w:rsidR="00664E30">
              <w:rPr>
                <w:webHidden/>
              </w:rPr>
              <w:fldChar w:fldCharType="begin"/>
            </w:r>
            <w:r w:rsidR="00664E30">
              <w:rPr>
                <w:webHidden/>
              </w:rPr>
              <w:instrText xml:space="preserve"> PAGEREF _Toc502915453 \h </w:instrText>
            </w:r>
            <w:r w:rsidR="00664E30">
              <w:rPr>
                <w:webHidden/>
              </w:rPr>
            </w:r>
            <w:r w:rsidR="00664E30">
              <w:rPr>
                <w:webHidden/>
              </w:rPr>
              <w:fldChar w:fldCharType="separate"/>
            </w:r>
            <w:r>
              <w:rPr>
                <w:webHidden/>
              </w:rPr>
              <w:t>5-29</w:t>
            </w:r>
            <w:r w:rsidR="00664E30">
              <w:rPr>
                <w:webHidden/>
              </w:rPr>
              <w:fldChar w:fldCharType="end"/>
            </w:r>
          </w:hyperlink>
        </w:p>
        <w:p w14:paraId="2C3F3BAD" w14:textId="6E892A81" w:rsidR="00664E30" w:rsidRDefault="003358BB">
          <w:pPr>
            <w:pStyle w:val="TOC1"/>
            <w:rPr>
              <w:lang w:val="bg-BG" w:eastAsia="bg-BG" w:bidi="ar-SA"/>
            </w:rPr>
          </w:pPr>
          <w:hyperlink w:anchor="_Toc502915454" w:history="1">
            <w:r w:rsidR="00664E30" w:rsidRPr="00D51D08">
              <w:rPr>
                <w:rStyle w:val="Hyperlink"/>
              </w:rPr>
              <w:t>6.</w:t>
            </w:r>
            <w:r w:rsidR="00664E30">
              <w:rPr>
                <w:lang w:val="bg-BG" w:eastAsia="bg-BG" w:bidi="ar-SA"/>
              </w:rPr>
              <w:tab/>
            </w:r>
            <w:r w:rsidR="00664E30" w:rsidRPr="00D51D08">
              <w:rPr>
                <w:rStyle w:val="Hyperlink"/>
              </w:rPr>
              <w:t>Known Issues</w:t>
            </w:r>
            <w:r w:rsidR="00664E30">
              <w:rPr>
                <w:webHidden/>
              </w:rPr>
              <w:tab/>
            </w:r>
            <w:r w:rsidR="00664E30">
              <w:rPr>
                <w:webHidden/>
              </w:rPr>
              <w:fldChar w:fldCharType="begin"/>
            </w:r>
            <w:r w:rsidR="00664E30">
              <w:rPr>
                <w:webHidden/>
              </w:rPr>
              <w:instrText xml:space="preserve"> PAGEREF _Toc502915454 \h </w:instrText>
            </w:r>
            <w:r w:rsidR="00664E30">
              <w:rPr>
                <w:webHidden/>
              </w:rPr>
            </w:r>
            <w:r w:rsidR="00664E30">
              <w:rPr>
                <w:webHidden/>
              </w:rPr>
              <w:fldChar w:fldCharType="separate"/>
            </w:r>
            <w:r>
              <w:rPr>
                <w:webHidden/>
              </w:rPr>
              <w:t>6-31</w:t>
            </w:r>
            <w:r w:rsidR="00664E30">
              <w:rPr>
                <w:webHidden/>
              </w:rPr>
              <w:fldChar w:fldCharType="end"/>
            </w:r>
          </w:hyperlink>
        </w:p>
        <w:p w14:paraId="10E11446" w14:textId="214F107B" w:rsidR="00664E30" w:rsidRDefault="003358BB">
          <w:pPr>
            <w:pStyle w:val="TOC1"/>
            <w:rPr>
              <w:lang w:val="bg-BG" w:eastAsia="bg-BG" w:bidi="ar-SA"/>
            </w:rPr>
          </w:pPr>
          <w:hyperlink w:anchor="_Toc502915455" w:history="1">
            <w:r w:rsidR="00664E30" w:rsidRPr="00D51D08">
              <w:rPr>
                <w:rStyle w:val="Hyperlink"/>
              </w:rPr>
              <w:t>7.</w:t>
            </w:r>
            <w:r w:rsidR="00664E30">
              <w:rPr>
                <w:lang w:val="bg-BG" w:eastAsia="bg-BG" w:bidi="ar-SA"/>
              </w:rPr>
              <w:tab/>
            </w:r>
            <w:r w:rsidR="00664E30" w:rsidRPr="00D51D08">
              <w:rPr>
                <w:rStyle w:val="Hyperlink"/>
              </w:rPr>
              <w:t>Release History</w:t>
            </w:r>
            <w:r w:rsidR="00664E30">
              <w:rPr>
                <w:webHidden/>
              </w:rPr>
              <w:tab/>
            </w:r>
            <w:r w:rsidR="00664E30">
              <w:rPr>
                <w:webHidden/>
              </w:rPr>
              <w:fldChar w:fldCharType="begin"/>
            </w:r>
            <w:r w:rsidR="00664E30">
              <w:rPr>
                <w:webHidden/>
              </w:rPr>
              <w:instrText xml:space="preserve"> PAGEREF _Toc502915455 \h </w:instrText>
            </w:r>
            <w:r w:rsidR="00664E30">
              <w:rPr>
                <w:webHidden/>
              </w:rPr>
            </w:r>
            <w:r w:rsidR="00664E30">
              <w:rPr>
                <w:webHidden/>
              </w:rPr>
              <w:fldChar w:fldCharType="separate"/>
            </w:r>
            <w:r>
              <w:rPr>
                <w:webHidden/>
              </w:rPr>
              <w:t>7-31</w:t>
            </w:r>
            <w:r w:rsidR="00664E30">
              <w:rPr>
                <w:webHidden/>
              </w:rPr>
              <w:fldChar w:fldCharType="end"/>
            </w:r>
          </w:hyperlink>
        </w:p>
        <w:p w14:paraId="4758EBD2" w14:textId="4DD4364B" w:rsidR="009B67F1" w:rsidRPr="00464EB6" w:rsidRDefault="00525010">
          <w:r>
            <w:fldChar w:fldCharType="end"/>
          </w:r>
        </w:p>
      </w:sdtContent>
    </w:sdt>
    <w:p w14:paraId="395BA511" w14:textId="77777777" w:rsidR="00BB03F4" w:rsidRPr="0093572D" w:rsidRDefault="005241E7" w:rsidP="0093572D">
      <w:pPr>
        <w:pStyle w:val="Heading1"/>
      </w:pPr>
      <w:bookmarkStart w:id="3" w:name="_Toc502915420"/>
      <w:bookmarkEnd w:id="2"/>
      <w:r>
        <w:lastRenderedPageBreak/>
        <w:t>Summary</w:t>
      </w:r>
      <w:bookmarkEnd w:id="3"/>
    </w:p>
    <w:p w14:paraId="4A0BE5CD" w14:textId="77777777" w:rsidR="00C50FF2" w:rsidRDefault="00C50FF2" w:rsidP="00B92528">
      <w:pPr>
        <w:ind w:left="708" w:firstLine="360"/>
      </w:pPr>
    </w:p>
    <w:p w14:paraId="333CC3E6" w14:textId="614E3FAA" w:rsidR="00D76864" w:rsidRPr="007E2C20" w:rsidRDefault="00F473ED" w:rsidP="00600F5F">
      <w:pPr>
        <w:pStyle w:val="Standard1"/>
        <w:ind w:left="720"/>
        <w:rPr>
          <w:rFonts w:asciiTheme="minorHAnsi" w:hAnsiTheme="minorHAnsi"/>
          <w:sz w:val="22"/>
          <w:szCs w:val="22"/>
          <w:lang w:val="bg-BG"/>
        </w:rPr>
      </w:pPr>
      <w:proofErr w:type="spellStart"/>
      <w:r w:rsidRPr="00F473ED">
        <w:rPr>
          <w:rFonts w:asciiTheme="minorHAnsi" w:hAnsiTheme="minorHAnsi"/>
          <w:sz w:val="22"/>
          <w:szCs w:val="22"/>
        </w:rPr>
        <w:t>Klarna</w:t>
      </w:r>
      <w:proofErr w:type="spellEnd"/>
      <w:r w:rsidRPr="00F473ED">
        <w:rPr>
          <w:rFonts w:asciiTheme="minorHAnsi" w:hAnsiTheme="minorHAnsi"/>
          <w:sz w:val="22"/>
          <w:szCs w:val="22"/>
        </w:rPr>
        <w:t xml:space="preserve"> is one of leading providers of invoice-based payment solutions for eCommerce. This option allows Consumers to shop using only top-of-mind information and pay after they’ve received the goods. The hassle is taken out of buying on mobile devices creating a simple option and increasing mobile conversion rates. </w:t>
      </w:r>
      <w:proofErr w:type="spellStart"/>
      <w:r w:rsidRPr="00F473ED">
        <w:rPr>
          <w:rFonts w:asciiTheme="minorHAnsi" w:hAnsiTheme="minorHAnsi"/>
          <w:sz w:val="22"/>
          <w:szCs w:val="22"/>
        </w:rPr>
        <w:t>Klarna</w:t>
      </w:r>
      <w:proofErr w:type="spellEnd"/>
      <w:r w:rsidRPr="00F473ED">
        <w:rPr>
          <w:rFonts w:asciiTheme="minorHAnsi" w:hAnsiTheme="minorHAnsi"/>
          <w:sz w:val="22"/>
          <w:szCs w:val="22"/>
        </w:rPr>
        <w:t xml:space="preserve"> maximizes the conversion rate by making it safer and simpler for Customers to shop. All potential risk for both the Customer and the merchant is assumed by </w:t>
      </w:r>
      <w:proofErr w:type="spellStart"/>
      <w:r w:rsidRPr="00F473ED">
        <w:rPr>
          <w:rFonts w:asciiTheme="minorHAnsi" w:hAnsiTheme="minorHAnsi"/>
          <w:sz w:val="22"/>
          <w:szCs w:val="22"/>
        </w:rPr>
        <w:t>Klarna</w:t>
      </w:r>
      <w:proofErr w:type="spellEnd"/>
      <w:r w:rsidRPr="00F473ED">
        <w:rPr>
          <w:rFonts w:asciiTheme="minorHAnsi" w:hAnsiTheme="minorHAnsi"/>
          <w:sz w:val="22"/>
          <w:szCs w:val="22"/>
        </w:rPr>
        <w:t xml:space="preserve">, so there is always a guarantee of payment. </w:t>
      </w:r>
      <w:r w:rsidR="00600F5F" w:rsidRPr="00600F5F">
        <w:rPr>
          <w:rFonts w:asciiTheme="minorHAnsi" w:hAnsiTheme="minorHAnsi"/>
          <w:sz w:val="22"/>
          <w:szCs w:val="22"/>
        </w:rPr>
        <w:t xml:space="preserve">The </w:t>
      </w:r>
      <w:proofErr w:type="spellStart"/>
      <w:r w:rsidR="00DA3F56">
        <w:rPr>
          <w:rFonts w:asciiTheme="minorHAnsi" w:hAnsiTheme="minorHAnsi"/>
          <w:sz w:val="22"/>
          <w:szCs w:val="22"/>
        </w:rPr>
        <w:t>int_klarna_checkout_sfra</w:t>
      </w:r>
      <w:proofErr w:type="spellEnd"/>
      <w:r w:rsidR="00600F5F" w:rsidRPr="00600F5F">
        <w:rPr>
          <w:rFonts w:asciiTheme="minorHAnsi" w:hAnsiTheme="minorHAnsi"/>
          <w:sz w:val="22"/>
          <w:szCs w:val="22"/>
        </w:rPr>
        <w:t xml:space="preserve"> cartridge makes it easy to integrate </w:t>
      </w:r>
      <w:proofErr w:type="spellStart"/>
      <w:r w:rsidR="00600F5F" w:rsidRPr="00600F5F">
        <w:rPr>
          <w:rFonts w:asciiTheme="minorHAnsi" w:hAnsiTheme="minorHAnsi"/>
          <w:sz w:val="22"/>
          <w:szCs w:val="22"/>
        </w:rPr>
        <w:t>Klarna</w:t>
      </w:r>
      <w:proofErr w:type="spellEnd"/>
      <w:r w:rsidR="00600F5F" w:rsidRPr="00600F5F">
        <w:rPr>
          <w:rFonts w:asciiTheme="minorHAnsi" w:hAnsiTheme="minorHAnsi"/>
          <w:sz w:val="22"/>
          <w:szCs w:val="22"/>
        </w:rPr>
        <w:t xml:space="preserve"> Checkout with the </w:t>
      </w:r>
      <w:r w:rsidR="007230CB" w:rsidRPr="007230CB">
        <w:rPr>
          <w:rFonts w:asciiTheme="minorHAnsi" w:hAnsiTheme="minorHAnsi" w:cstheme="minorHAnsi"/>
          <w:sz w:val="22"/>
          <w:szCs w:val="22"/>
        </w:rPr>
        <w:t>Commerce Cloud</w:t>
      </w:r>
      <w:r w:rsidR="007230CB" w:rsidRPr="00600F5F">
        <w:rPr>
          <w:rFonts w:asciiTheme="minorHAnsi" w:hAnsiTheme="minorHAnsi"/>
          <w:sz w:val="22"/>
          <w:szCs w:val="22"/>
        </w:rPr>
        <w:t xml:space="preserve"> </w:t>
      </w:r>
      <w:r w:rsidR="00600F5F" w:rsidRPr="00600F5F">
        <w:rPr>
          <w:rFonts w:asciiTheme="minorHAnsi" w:hAnsiTheme="minorHAnsi"/>
          <w:sz w:val="22"/>
          <w:szCs w:val="22"/>
        </w:rPr>
        <w:t>storefront.</w:t>
      </w:r>
    </w:p>
    <w:p w14:paraId="09D47680" w14:textId="77777777" w:rsidR="00CE169C" w:rsidRDefault="00CE169C" w:rsidP="00600F5F">
      <w:pPr>
        <w:pStyle w:val="Standard1"/>
        <w:ind w:left="720"/>
      </w:pPr>
    </w:p>
    <w:p w14:paraId="3D341FED" w14:textId="77777777" w:rsidR="00335F50" w:rsidRDefault="00335F50">
      <w:pPr>
        <w:rPr>
          <w:rFonts w:ascii="Trebuchet MS" w:hAnsi="Trebuchet MS"/>
          <w:sz w:val="20"/>
          <w:szCs w:val="20"/>
        </w:rPr>
      </w:pPr>
      <w:r>
        <w:br w:type="page"/>
      </w:r>
    </w:p>
    <w:p w14:paraId="13B9AAFB" w14:textId="77777777" w:rsidR="00D05D2E" w:rsidRDefault="000F175D" w:rsidP="0093572D">
      <w:pPr>
        <w:pStyle w:val="Heading1"/>
      </w:pPr>
      <w:bookmarkStart w:id="4" w:name="_Toc502915421"/>
      <w:bookmarkStart w:id="5" w:name="_Toc78862411"/>
      <w:r>
        <w:lastRenderedPageBreak/>
        <w:t>Component Overview</w:t>
      </w:r>
      <w:bookmarkEnd w:id="4"/>
    </w:p>
    <w:p w14:paraId="54E11787" w14:textId="77777777" w:rsidR="00BB03F4" w:rsidRPr="00BB03F4" w:rsidRDefault="00BB03F4" w:rsidP="00BB03F4"/>
    <w:p w14:paraId="5A5086A9" w14:textId="77777777" w:rsidR="001F5FC3" w:rsidRDefault="001F5FC3" w:rsidP="001F5FC3">
      <w:pPr>
        <w:pStyle w:val="Heading2"/>
      </w:pPr>
      <w:bookmarkStart w:id="6" w:name="_Toc502915422"/>
      <w:r>
        <w:t>Functional Overview</w:t>
      </w:r>
      <w:bookmarkEnd w:id="6"/>
    </w:p>
    <w:p w14:paraId="5E4ADB75" w14:textId="77777777" w:rsidR="00D92B9B" w:rsidRDefault="00D92B9B" w:rsidP="001F5FC3">
      <w:pPr>
        <w:ind w:left="1080"/>
        <w:rPr>
          <w:rStyle w:val="SubtleEmphasis"/>
          <w:rFonts w:ascii="Trebuchet MS" w:hAnsi="Trebuchet MS"/>
          <w:color w:val="808080" w:themeColor="background1" w:themeShade="80"/>
          <w:sz w:val="18"/>
          <w:szCs w:val="18"/>
        </w:rPr>
      </w:pPr>
    </w:p>
    <w:p w14:paraId="78D1FE14" w14:textId="2C922F77" w:rsidR="001F5FC3" w:rsidRDefault="009D283E" w:rsidP="001F5FC3">
      <w:pPr>
        <w:ind w:left="1080"/>
        <w:rPr>
          <w:iCs/>
        </w:rPr>
      </w:pPr>
      <w:r w:rsidRPr="00113F95">
        <w:rPr>
          <w:iCs/>
        </w:rPr>
        <w:t>The</w:t>
      </w:r>
      <w:r>
        <w:rPr>
          <w:iCs/>
        </w:rPr>
        <w:t xml:space="preserve"> </w:t>
      </w:r>
      <w:proofErr w:type="spellStart"/>
      <w:r w:rsidR="00DA3F56">
        <w:rPr>
          <w:iCs/>
        </w:rPr>
        <w:t>int_klarna_checkout_sfra</w:t>
      </w:r>
      <w:proofErr w:type="spellEnd"/>
      <w:r>
        <w:rPr>
          <w:iCs/>
        </w:rPr>
        <w:t xml:space="preserve"> cartridge provides </w:t>
      </w:r>
      <w:proofErr w:type="gramStart"/>
      <w:r>
        <w:rPr>
          <w:iCs/>
        </w:rPr>
        <w:t>a number of</w:t>
      </w:r>
      <w:proofErr w:type="gramEnd"/>
      <w:r>
        <w:rPr>
          <w:iCs/>
        </w:rPr>
        <w:t xml:space="preserve"> tools that can be used to accelerate the integration of </w:t>
      </w:r>
      <w:proofErr w:type="spellStart"/>
      <w:r>
        <w:rPr>
          <w:iCs/>
        </w:rPr>
        <w:t>Klarna</w:t>
      </w:r>
      <w:proofErr w:type="spellEnd"/>
      <w:r>
        <w:rPr>
          <w:iCs/>
        </w:rPr>
        <w:t xml:space="preserve"> Checkout with a </w:t>
      </w:r>
      <w:r w:rsidR="007E2C20" w:rsidRPr="007230CB">
        <w:rPr>
          <w:rFonts w:cstheme="minorHAnsi"/>
        </w:rPr>
        <w:t>Commerce Cloud</w:t>
      </w:r>
      <w:r w:rsidR="007E2C20" w:rsidRPr="00600F5F">
        <w:t xml:space="preserve"> </w:t>
      </w:r>
      <w:r>
        <w:rPr>
          <w:iCs/>
        </w:rPr>
        <w:t>site.</w:t>
      </w:r>
      <w:r w:rsidR="00E651ED">
        <w:rPr>
          <w:iCs/>
        </w:rPr>
        <w:t xml:space="preserve"> This cartridge uses </w:t>
      </w:r>
      <w:r w:rsidR="0065788D">
        <w:rPr>
          <w:iCs/>
        </w:rPr>
        <w:t xml:space="preserve">Site current locale </w:t>
      </w:r>
      <w:r w:rsidR="00E651ED">
        <w:rPr>
          <w:iCs/>
        </w:rPr>
        <w:t>and Custom Objects to determine which checkout and modules to display to the customer.</w:t>
      </w:r>
    </w:p>
    <w:p w14:paraId="61A0AE23" w14:textId="5C29328B" w:rsidR="00B87D0C" w:rsidRDefault="00DA3F56" w:rsidP="001F5FC3">
      <w:pPr>
        <w:ind w:left="1080"/>
        <w:rPr>
          <w:iCs/>
        </w:rPr>
      </w:pPr>
      <w:r>
        <w:rPr>
          <w:iCs/>
        </w:rPr>
        <w:t>Controllers</w:t>
      </w:r>
      <w:r w:rsidR="0049185C">
        <w:rPr>
          <w:iCs/>
        </w:rPr>
        <w:t xml:space="preserve">, templates and scripts are provided to help invoke the </w:t>
      </w:r>
      <w:proofErr w:type="spellStart"/>
      <w:r w:rsidR="0049185C">
        <w:rPr>
          <w:iCs/>
        </w:rPr>
        <w:t>Klarna</w:t>
      </w:r>
      <w:proofErr w:type="spellEnd"/>
      <w:r w:rsidR="0049185C">
        <w:rPr>
          <w:iCs/>
        </w:rPr>
        <w:t xml:space="preserve"> Checkout UI and </w:t>
      </w:r>
      <w:r w:rsidR="00B87D0C">
        <w:rPr>
          <w:iCs/>
        </w:rPr>
        <w:t xml:space="preserve">use </w:t>
      </w:r>
      <w:proofErr w:type="spellStart"/>
      <w:r w:rsidR="00B87D0C">
        <w:rPr>
          <w:iCs/>
        </w:rPr>
        <w:t>Klarna’s</w:t>
      </w:r>
      <w:proofErr w:type="spellEnd"/>
      <w:r w:rsidR="00B87D0C">
        <w:rPr>
          <w:iCs/>
        </w:rPr>
        <w:t xml:space="preserve"> API to communicate the customer’s </w:t>
      </w:r>
      <w:r w:rsidR="007E2C20">
        <w:rPr>
          <w:rFonts w:cstheme="minorHAnsi"/>
        </w:rPr>
        <w:t xml:space="preserve">SCC </w:t>
      </w:r>
      <w:r w:rsidR="00B87D0C">
        <w:rPr>
          <w:iCs/>
        </w:rPr>
        <w:t xml:space="preserve">cart </w:t>
      </w:r>
      <w:r w:rsidR="00913357">
        <w:rPr>
          <w:iCs/>
        </w:rPr>
        <w:t xml:space="preserve">back </w:t>
      </w:r>
      <w:r w:rsidR="00B87D0C">
        <w:rPr>
          <w:iCs/>
        </w:rPr>
        <w:t xml:space="preserve">to </w:t>
      </w:r>
      <w:proofErr w:type="spellStart"/>
      <w:r w:rsidR="00B87D0C">
        <w:rPr>
          <w:iCs/>
        </w:rPr>
        <w:t>Klarna</w:t>
      </w:r>
      <w:proofErr w:type="spellEnd"/>
      <w:r w:rsidR="00B87D0C">
        <w:rPr>
          <w:iCs/>
        </w:rPr>
        <w:t>.</w:t>
      </w:r>
    </w:p>
    <w:p w14:paraId="63FE35E8" w14:textId="07053A15" w:rsidR="0049185C" w:rsidRPr="009D283E" w:rsidRDefault="00B87D0C" w:rsidP="001F5FC3">
      <w:pPr>
        <w:ind w:left="1080"/>
        <w:rPr>
          <w:rStyle w:val="SubtleEmphasis"/>
          <w:rFonts w:ascii="Trebuchet MS" w:hAnsi="Trebuchet MS"/>
          <w:i w:val="0"/>
          <w:color w:val="808080" w:themeColor="background1" w:themeShade="80"/>
          <w:sz w:val="18"/>
          <w:szCs w:val="18"/>
        </w:rPr>
      </w:pPr>
      <w:bookmarkStart w:id="7" w:name="_Hlk522523918"/>
      <w:proofErr w:type="spellStart"/>
      <w:r>
        <w:rPr>
          <w:iCs/>
        </w:rPr>
        <w:t>Klarna</w:t>
      </w:r>
      <w:proofErr w:type="spellEnd"/>
      <w:r>
        <w:rPr>
          <w:iCs/>
        </w:rPr>
        <w:t xml:space="preserve"> Checkout</w:t>
      </w:r>
      <w:r w:rsidR="00957C1A">
        <w:rPr>
          <w:iCs/>
        </w:rPr>
        <w:t xml:space="preserve"> Overview</w:t>
      </w:r>
      <w:r>
        <w:rPr>
          <w:iCs/>
        </w:rPr>
        <w:t xml:space="preserve"> - </w:t>
      </w:r>
      <w:hyperlink r:id="rId12" w:history="1">
        <w:r w:rsidR="002429F0" w:rsidRPr="00657377">
          <w:rPr>
            <w:rStyle w:val="Hyperlink"/>
          </w:rPr>
          <w:t>https://developers.klarna.com/en/us/kco-v2/klarna-checkout-overview-v1/</w:t>
        </w:r>
      </w:hyperlink>
    </w:p>
    <w:bookmarkEnd w:id="7"/>
    <w:p w14:paraId="2B0D38A8" w14:textId="77777777" w:rsidR="00A74B2C" w:rsidRDefault="00A74B2C">
      <w:pPr>
        <w:rPr>
          <w:rFonts w:ascii="Trebuchet MS" w:hAnsi="Trebuchet MS"/>
          <w:sz w:val="20"/>
          <w:szCs w:val="20"/>
        </w:rPr>
      </w:pPr>
    </w:p>
    <w:p w14:paraId="35435462" w14:textId="77777777" w:rsidR="0001177F" w:rsidRDefault="001F5FC3" w:rsidP="00ED2435">
      <w:pPr>
        <w:pStyle w:val="Heading2"/>
      </w:pPr>
      <w:bookmarkStart w:id="8" w:name="_Toc502915423"/>
      <w:r>
        <w:t>Use Cases</w:t>
      </w:r>
      <w:bookmarkEnd w:id="8"/>
    </w:p>
    <w:p w14:paraId="7308F4C9" w14:textId="77777777" w:rsidR="00BB03F4" w:rsidRPr="00BB03F4" w:rsidRDefault="00BB03F4" w:rsidP="00BB03F4"/>
    <w:p w14:paraId="5AAD71A4" w14:textId="32788599" w:rsidR="006955B4" w:rsidRDefault="00A1306D" w:rsidP="006955B4">
      <w:pPr>
        <w:ind w:left="1080"/>
        <w:rPr>
          <w:iCs/>
        </w:rPr>
      </w:pPr>
      <w:bookmarkStart w:id="9" w:name="_Toc245264330"/>
      <w:bookmarkStart w:id="10" w:name="_Toc279703416"/>
      <w:bookmarkStart w:id="11" w:name="_Toc279703509"/>
      <w:r>
        <w:rPr>
          <w:iCs/>
        </w:rPr>
        <w:t xml:space="preserve">This cartridge can be used to take customers through the </w:t>
      </w:r>
      <w:proofErr w:type="spellStart"/>
      <w:r>
        <w:rPr>
          <w:iCs/>
        </w:rPr>
        <w:t>Klarna</w:t>
      </w:r>
      <w:proofErr w:type="spellEnd"/>
      <w:r>
        <w:rPr>
          <w:iCs/>
        </w:rPr>
        <w:t xml:space="preserve"> Checkout flow on their storefront.</w:t>
      </w:r>
      <w:r w:rsidR="000D4181">
        <w:rPr>
          <w:iCs/>
        </w:rPr>
        <w:t xml:space="preserve">  It can be used on the desktop </w:t>
      </w:r>
      <w:r w:rsidR="009A7C7C">
        <w:rPr>
          <w:iCs/>
        </w:rPr>
        <w:t>storefront</w:t>
      </w:r>
      <w:r w:rsidR="000D4181">
        <w:rPr>
          <w:iCs/>
        </w:rPr>
        <w:t xml:space="preserve"> and mobile responsive </w:t>
      </w:r>
      <w:r w:rsidR="009A7C7C">
        <w:rPr>
          <w:iCs/>
        </w:rPr>
        <w:t>storefront</w:t>
      </w:r>
      <w:r w:rsidR="000D4181">
        <w:rPr>
          <w:iCs/>
        </w:rPr>
        <w:t>.</w:t>
      </w:r>
      <w:r w:rsidR="007C3B9B" w:rsidRPr="007C3B9B">
        <w:t xml:space="preserve"> </w:t>
      </w:r>
      <w:bookmarkStart w:id="12" w:name="_Hlk522523941"/>
      <w:r w:rsidR="007C3B9B" w:rsidRPr="007C3B9B">
        <w:rPr>
          <w:iCs/>
        </w:rPr>
        <w:t xml:space="preserve">These are examples of use cases that allow you to customize the buying experience with </w:t>
      </w:r>
      <w:proofErr w:type="spellStart"/>
      <w:r w:rsidR="007C3B9B" w:rsidRPr="007C3B9B">
        <w:rPr>
          <w:iCs/>
        </w:rPr>
        <w:t>Klarna</w:t>
      </w:r>
      <w:proofErr w:type="spellEnd"/>
      <w:r w:rsidR="007C3B9B" w:rsidRPr="007C3B9B">
        <w:rPr>
          <w:iCs/>
        </w:rPr>
        <w:t xml:space="preserve"> Checkout for your needs.</w:t>
      </w:r>
    </w:p>
    <w:bookmarkEnd w:id="12"/>
    <w:p w14:paraId="5A63A322" w14:textId="77777777" w:rsidR="00974B02" w:rsidRDefault="00974B02" w:rsidP="006955B4">
      <w:pPr>
        <w:ind w:left="1080"/>
        <w:rPr>
          <w:iCs/>
        </w:rPr>
      </w:pPr>
    </w:p>
    <w:p w14:paraId="24D3119F" w14:textId="72C2D297" w:rsidR="002A6606" w:rsidRPr="0038348E" w:rsidRDefault="00BB3038" w:rsidP="002A6606">
      <w:pPr>
        <w:ind w:left="1080"/>
        <w:rPr>
          <w:iCs/>
          <w:sz w:val="24"/>
          <w:szCs w:val="24"/>
          <w:u w:val="single"/>
        </w:rPr>
      </w:pPr>
      <w:r w:rsidRPr="0038348E">
        <w:rPr>
          <w:iCs/>
          <w:sz w:val="24"/>
          <w:szCs w:val="24"/>
          <w:u w:val="single"/>
        </w:rPr>
        <w:t>1</w:t>
      </w:r>
      <w:r w:rsidR="002A6606" w:rsidRPr="0038348E">
        <w:rPr>
          <w:iCs/>
          <w:sz w:val="24"/>
          <w:szCs w:val="24"/>
          <w:u w:val="single"/>
        </w:rPr>
        <w:t>.</w:t>
      </w:r>
      <w:r w:rsidR="002A6606" w:rsidRPr="0038348E">
        <w:rPr>
          <w:iCs/>
          <w:sz w:val="24"/>
          <w:szCs w:val="24"/>
          <w:u w:val="single"/>
        </w:rPr>
        <w:tab/>
        <w:t>Virtual Card Network as an alternative to standard order management</w:t>
      </w:r>
    </w:p>
    <w:p w14:paraId="18C89B41" w14:textId="5057C552" w:rsidR="00A1306D" w:rsidRDefault="002A6606" w:rsidP="002A6606">
      <w:pPr>
        <w:ind w:left="1080"/>
        <w:rPr>
          <w:iCs/>
        </w:rPr>
      </w:pPr>
      <w:r w:rsidRPr="002A6606">
        <w:rPr>
          <w:iCs/>
        </w:rPr>
        <w:t>The VCN payment option can be enabled through the site preference as shown below:</w:t>
      </w:r>
    </w:p>
    <w:p w14:paraId="19A56442" w14:textId="3F33ED65" w:rsidR="002A6606" w:rsidRDefault="002A6606" w:rsidP="002A6606">
      <w:pPr>
        <w:ind w:left="1080"/>
        <w:rPr>
          <w:iCs/>
        </w:rPr>
      </w:pPr>
      <w:r>
        <w:rPr>
          <w:noProof/>
          <w:lang w:val="bg-BG" w:eastAsia="bg-BG" w:bidi="ar-SA"/>
        </w:rPr>
        <w:drawing>
          <wp:inline distT="0" distB="0" distL="0" distR="0" wp14:anchorId="4626FF47" wp14:editId="2F2724B3">
            <wp:extent cx="5940000" cy="291240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000" cy="2912400"/>
                    </a:xfrm>
                    <a:prstGeom prst="rect">
                      <a:avLst/>
                    </a:prstGeom>
                  </pic:spPr>
                </pic:pic>
              </a:graphicData>
            </a:graphic>
          </wp:inline>
        </w:drawing>
      </w:r>
    </w:p>
    <w:p w14:paraId="08C5467B" w14:textId="77777777" w:rsidR="002A6606" w:rsidRDefault="002A6606" w:rsidP="002A6606">
      <w:pPr>
        <w:pStyle w:val="Standard1"/>
      </w:pPr>
    </w:p>
    <w:p w14:paraId="3ABC527E" w14:textId="77777777" w:rsidR="002A6606" w:rsidRPr="002A6606" w:rsidRDefault="002A6606" w:rsidP="002A6606">
      <w:pPr>
        <w:ind w:left="1080"/>
        <w:rPr>
          <w:iCs/>
        </w:rPr>
      </w:pPr>
      <w:r w:rsidRPr="002A6606">
        <w:rPr>
          <w:iCs/>
        </w:rPr>
        <w:t xml:space="preserve">This option is disabled by default. However, if standard order management is not a reasonable option for a </w:t>
      </w:r>
      <w:proofErr w:type="spellStart"/>
      <w:r w:rsidRPr="002A6606">
        <w:rPr>
          <w:iCs/>
        </w:rPr>
        <w:t>Klarna</w:t>
      </w:r>
      <w:proofErr w:type="spellEnd"/>
      <w:r w:rsidRPr="002A6606">
        <w:rPr>
          <w:iCs/>
        </w:rPr>
        <w:t xml:space="preserve"> integration, instead </w:t>
      </w:r>
      <w:proofErr w:type="spellStart"/>
      <w:r w:rsidRPr="002A6606">
        <w:rPr>
          <w:iCs/>
        </w:rPr>
        <w:t>Klarna’s</w:t>
      </w:r>
      <w:proofErr w:type="spellEnd"/>
      <w:r w:rsidRPr="002A6606">
        <w:rPr>
          <w:iCs/>
        </w:rPr>
        <w:t xml:space="preserve"> VCN, or virtual card network, can be enabled. When a customer places an order, the order is first booked in SFCC. If the order has a </w:t>
      </w:r>
      <w:proofErr w:type="spellStart"/>
      <w:r w:rsidRPr="002A6606">
        <w:rPr>
          <w:iCs/>
        </w:rPr>
        <w:t>fraud_status</w:t>
      </w:r>
      <w:proofErr w:type="spellEnd"/>
      <w:r w:rsidRPr="002A6606">
        <w:rPr>
          <w:iCs/>
        </w:rPr>
        <w:t xml:space="preserve"> of PENDING, action is not taken on the order until receiving </w:t>
      </w:r>
      <w:proofErr w:type="spellStart"/>
      <w:r w:rsidRPr="002A6606">
        <w:rPr>
          <w:iCs/>
        </w:rPr>
        <w:t>Klarna’s</w:t>
      </w:r>
      <w:proofErr w:type="spellEnd"/>
      <w:r w:rsidRPr="002A6606">
        <w:rPr>
          <w:iCs/>
        </w:rPr>
        <w:t xml:space="preserve"> push notification that the </w:t>
      </w:r>
      <w:proofErr w:type="spellStart"/>
      <w:r w:rsidRPr="002A6606">
        <w:rPr>
          <w:iCs/>
        </w:rPr>
        <w:t>fraud_status</w:t>
      </w:r>
      <w:proofErr w:type="spellEnd"/>
      <w:r w:rsidRPr="002A6606">
        <w:rPr>
          <w:iCs/>
        </w:rPr>
        <w:t xml:space="preserve"> has changed to ACCEPTED. Once an order has been accepted by </w:t>
      </w:r>
      <w:proofErr w:type="spellStart"/>
      <w:r w:rsidRPr="002A6606">
        <w:rPr>
          <w:iCs/>
        </w:rPr>
        <w:t>Klarna</w:t>
      </w:r>
      <w:proofErr w:type="spellEnd"/>
      <w:r w:rsidRPr="002A6606">
        <w:rPr>
          <w:iCs/>
        </w:rPr>
        <w:t xml:space="preserve">, the merchant platform creates a VCN settlement, per the merchant card services (MCS) API. </w:t>
      </w:r>
    </w:p>
    <w:p w14:paraId="65B57414" w14:textId="77777777" w:rsidR="002A6606" w:rsidRPr="002A6606" w:rsidRDefault="002A6606" w:rsidP="002A6606">
      <w:pPr>
        <w:ind w:left="1080"/>
        <w:rPr>
          <w:iCs/>
        </w:rPr>
      </w:pPr>
      <w:r w:rsidRPr="002A6606">
        <w:rPr>
          <w:iCs/>
        </w:rPr>
        <w:t xml:space="preserve">Once a settlement has been created, the merchant platform has up to 3 hours to authorize the virtual credit card. Then, once the order has been fulfilled, the card funds should be captured. While </w:t>
      </w:r>
      <w:proofErr w:type="spellStart"/>
      <w:r w:rsidRPr="002A6606">
        <w:rPr>
          <w:iCs/>
        </w:rPr>
        <w:t>Klarna</w:t>
      </w:r>
      <w:proofErr w:type="spellEnd"/>
      <w:r w:rsidRPr="002A6606">
        <w:rPr>
          <w:iCs/>
        </w:rPr>
        <w:t xml:space="preserve"> is the original payment method of the order, the order will be settled with a credit card, not directly by </w:t>
      </w:r>
      <w:proofErr w:type="spellStart"/>
      <w:r w:rsidRPr="002A6606">
        <w:rPr>
          <w:iCs/>
        </w:rPr>
        <w:t>Klarna</w:t>
      </w:r>
      <w:proofErr w:type="spellEnd"/>
      <w:r w:rsidRPr="002A6606">
        <w:rPr>
          <w:iCs/>
        </w:rPr>
        <w:t>.</w:t>
      </w:r>
    </w:p>
    <w:p w14:paraId="7D3307F7" w14:textId="77777777" w:rsidR="002A6606" w:rsidRPr="002A6606" w:rsidRDefault="002A6606" w:rsidP="002A6606">
      <w:pPr>
        <w:pStyle w:val="ListParagraph"/>
        <w:numPr>
          <w:ilvl w:val="0"/>
          <w:numId w:val="36"/>
        </w:numPr>
        <w:rPr>
          <w:iCs/>
        </w:rPr>
      </w:pPr>
      <w:r w:rsidRPr="002A6606">
        <w:rPr>
          <w:iCs/>
        </w:rPr>
        <w:t>In order to use the VCN option the merchant should:</w:t>
      </w:r>
    </w:p>
    <w:p w14:paraId="29C593BB" w14:textId="77777777" w:rsidR="002A6606" w:rsidRPr="002A6606" w:rsidRDefault="002A6606" w:rsidP="002A6606">
      <w:pPr>
        <w:pStyle w:val="ListParagraph"/>
        <w:numPr>
          <w:ilvl w:val="0"/>
          <w:numId w:val="36"/>
        </w:numPr>
        <w:rPr>
          <w:iCs/>
        </w:rPr>
      </w:pPr>
      <w:r w:rsidRPr="002A6606">
        <w:rPr>
          <w:iCs/>
        </w:rPr>
        <w:t>Enable VCN option in Site Preferences as shown above</w:t>
      </w:r>
    </w:p>
    <w:p w14:paraId="1BC1304C" w14:textId="77777777" w:rsidR="002A6606" w:rsidRPr="002A6606" w:rsidRDefault="002A6606" w:rsidP="002A6606">
      <w:pPr>
        <w:pStyle w:val="ListParagraph"/>
        <w:numPr>
          <w:ilvl w:val="0"/>
          <w:numId w:val="36"/>
        </w:numPr>
        <w:rPr>
          <w:iCs/>
        </w:rPr>
      </w:pPr>
      <w:r w:rsidRPr="002A6606">
        <w:rPr>
          <w:iCs/>
        </w:rPr>
        <w:t>Generate a 4096 bit RSA key pair. Set the custom preference ‘</w:t>
      </w:r>
      <w:proofErr w:type="spellStart"/>
      <w:r w:rsidRPr="002A6606">
        <w:rPr>
          <w:iCs/>
        </w:rPr>
        <w:t>vcnPublicKey</w:t>
      </w:r>
      <w:proofErr w:type="spellEnd"/>
      <w:r w:rsidRPr="002A6606">
        <w:rPr>
          <w:iCs/>
        </w:rPr>
        <w:t>’ with the value of the public key without the header and footer lines (begin and end public key) and the custom preference ‘</w:t>
      </w:r>
      <w:proofErr w:type="spellStart"/>
      <w:r w:rsidRPr="002A6606">
        <w:rPr>
          <w:iCs/>
        </w:rPr>
        <w:t>vcnPrivateKey</w:t>
      </w:r>
      <w:proofErr w:type="spellEnd"/>
      <w:r w:rsidRPr="002A6606">
        <w:rPr>
          <w:iCs/>
        </w:rPr>
        <w:t>’ with the value of the private key without the header and footer lines (begin and end private key). As shown below:</w:t>
      </w:r>
    </w:p>
    <w:p w14:paraId="5D669266" w14:textId="77777777" w:rsidR="002A6606" w:rsidRDefault="002A6606" w:rsidP="002A6606">
      <w:pPr>
        <w:pStyle w:val="Standard1"/>
        <w:ind w:left="420"/>
      </w:pPr>
      <w:r>
        <w:rPr>
          <w:noProof/>
          <w:lang w:val="bg-BG" w:eastAsia="bg-BG" w:bidi="ar-SA"/>
        </w:rPr>
        <w:drawing>
          <wp:inline distT="0" distB="0" distL="0" distR="0" wp14:anchorId="61DDEFB3" wp14:editId="1A417E38">
            <wp:extent cx="5940000" cy="301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000" cy="3013200"/>
                    </a:xfrm>
                    <a:prstGeom prst="rect">
                      <a:avLst/>
                    </a:prstGeom>
                  </pic:spPr>
                </pic:pic>
              </a:graphicData>
            </a:graphic>
          </wp:inline>
        </w:drawing>
      </w:r>
    </w:p>
    <w:p w14:paraId="430B3523" w14:textId="77777777" w:rsidR="002A6606" w:rsidRPr="002A6606" w:rsidRDefault="002A6606" w:rsidP="002A6606">
      <w:pPr>
        <w:ind w:left="1080"/>
        <w:rPr>
          <w:b/>
          <w:iCs/>
        </w:rPr>
      </w:pPr>
      <w:r w:rsidRPr="002A6606">
        <w:rPr>
          <w:b/>
          <w:iCs/>
        </w:rPr>
        <w:t>How to generate a 4096 bit RSA key pair:</w:t>
      </w:r>
    </w:p>
    <w:p w14:paraId="200250A4" w14:textId="77777777" w:rsidR="002A6606" w:rsidRPr="002A6606" w:rsidRDefault="002A6606" w:rsidP="002A6606">
      <w:pPr>
        <w:ind w:left="1080"/>
        <w:rPr>
          <w:iCs/>
        </w:rPr>
      </w:pPr>
      <w:r w:rsidRPr="002A6606">
        <w:rPr>
          <w:iCs/>
        </w:rPr>
        <w:t xml:space="preserve">In order to generate an RSA keypair with a 4096 bit private key you can use the following </w:t>
      </w:r>
      <w:proofErr w:type="spellStart"/>
      <w:r w:rsidRPr="002A6606">
        <w:rPr>
          <w:iCs/>
        </w:rPr>
        <w:t>openssl</w:t>
      </w:r>
      <w:proofErr w:type="spellEnd"/>
      <w:r w:rsidRPr="002A6606">
        <w:rPr>
          <w:iCs/>
        </w:rPr>
        <w:t xml:space="preserve"> command: </w:t>
      </w:r>
    </w:p>
    <w:p w14:paraId="13DC5DA7" w14:textId="77777777" w:rsidR="002A6606" w:rsidRPr="002A6606" w:rsidRDefault="002A6606" w:rsidP="002A6606">
      <w:pPr>
        <w:ind w:left="1080"/>
        <w:rPr>
          <w:b/>
          <w:i/>
          <w:iCs/>
        </w:rPr>
      </w:pPr>
      <w:proofErr w:type="spellStart"/>
      <w:r w:rsidRPr="002A6606">
        <w:rPr>
          <w:b/>
          <w:i/>
          <w:iCs/>
        </w:rPr>
        <w:t>openssl</w:t>
      </w:r>
      <w:proofErr w:type="spellEnd"/>
      <w:r w:rsidRPr="002A6606">
        <w:rPr>
          <w:b/>
          <w:i/>
          <w:iCs/>
        </w:rPr>
        <w:t xml:space="preserve"> </w:t>
      </w:r>
      <w:proofErr w:type="spellStart"/>
      <w:r w:rsidRPr="002A6606">
        <w:rPr>
          <w:b/>
          <w:i/>
          <w:iCs/>
        </w:rPr>
        <w:t>genpkey</w:t>
      </w:r>
      <w:proofErr w:type="spellEnd"/>
      <w:r w:rsidRPr="002A6606">
        <w:rPr>
          <w:b/>
          <w:i/>
          <w:iCs/>
        </w:rPr>
        <w:t xml:space="preserve"> -algorithm RSA -out </w:t>
      </w:r>
      <w:proofErr w:type="spellStart"/>
      <w:r w:rsidRPr="002A6606">
        <w:rPr>
          <w:b/>
          <w:i/>
          <w:iCs/>
        </w:rPr>
        <w:t>private_key.pem</w:t>
      </w:r>
      <w:proofErr w:type="spellEnd"/>
      <w:r w:rsidRPr="002A6606">
        <w:rPr>
          <w:b/>
          <w:i/>
          <w:iCs/>
        </w:rPr>
        <w:t xml:space="preserve"> -</w:t>
      </w:r>
      <w:proofErr w:type="spellStart"/>
      <w:r w:rsidRPr="002A6606">
        <w:rPr>
          <w:b/>
          <w:i/>
          <w:iCs/>
        </w:rPr>
        <w:t>pkeyopt</w:t>
      </w:r>
      <w:proofErr w:type="spellEnd"/>
      <w:r w:rsidRPr="002A6606">
        <w:rPr>
          <w:b/>
          <w:i/>
          <w:iCs/>
        </w:rPr>
        <w:t xml:space="preserve"> rsa_keygen_bits:4096</w:t>
      </w:r>
    </w:p>
    <w:p w14:paraId="08017A61" w14:textId="77777777" w:rsidR="002A6606" w:rsidRPr="002A6606" w:rsidRDefault="002A6606" w:rsidP="002A6606">
      <w:pPr>
        <w:ind w:left="1080"/>
        <w:rPr>
          <w:iCs/>
        </w:rPr>
      </w:pPr>
      <w:r w:rsidRPr="002A6606">
        <w:rPr>
          <w:iCs/>
        </w:rPr>
        <w:t xml:space="preserve">In order to extract the public key from an RSA keypair, you can use the following </w:t>
      </w:r>
      <w:proofErr w:type="spellStart"/>
      <w:r w:rsidRPr="002A6606">
        <w:rPr>
          <w:iCs/>
        </w:rPr>
        <w:t>openssl</w:t>
      </w:r>
      <w:proofErr w:type="spellEnd"/>
      <w:r w:rsidRPr="002A6606">
        <w:rPr>
          <w:iCs/>
        </w:rPr>
        <w:t xml:space="preserve"> command:</w:t>
      </w:r>
    </w:p>
    <w:p w14:paraId="3BC0A33F" w14:textId="77777777" w:rsidR="002A6606" w:rsidRPr="002A6606" w:rsidRDefault="002A6606" w:rsidP="002A6606">
      <w:pPr>
        <w:ind w:left="1080"/>
        <w:rPr>
          <w:b/>
          <w:i/>
          <w:iCs/>
        </w:rPr>
      </w:pPr>
      <w:proofErr w:type="spellStart"/>
      <w:r w:rsidRPr="002A6606">
        <w:rPr>
          <w:b/>
          <w:i/>
          <w:iCs/>
        </w:rPr>
        <w:lastRenderedPageBreak/>
        <w:t>openssl</w:t>
      </w:r>
      <w:proofErr w:type="spellEnd"/>
      <w:r w:rsidRPr="002A6606">
        <w:rPr>
          <w:b/>
          <w:i/>
          <w:iCs/>
        </w:rPr>
        <w:t xml:space="preserve"> </w:t>
      </w:r>
      <w:proofErr w:type="spellStart"/>
      <w:r w:rsidRPr="002A6606">
        <w:rPr>
          <w:b/>
          <w:i/>
          <w:iCs/>
        </w:rPr>
        <w:t>rsa</w:t>
      </w:r>
      <w:proofErr w:type="spellEnd"/>
      <w:r w:rsidRPr="002A6606">
        <w:rPr>
          <w:b/>
          <w:i/>
          <w:iCs/>
        </w:rPr>
        <w:t xml:space="preserve"> -</w:t>
      </w:r>
      <w:proofErr w:type="spellStart"/>
      <w:r w:rsidRPr="002A6606">
        <w:rPr>
          <w:b/>
          <w:i/>
          <w:iCs/>
        </w:rPr>
        <w:t>pubout</w:t>
      </w:r>
      <w:proofErr w:type="spellEnd"/>
      <w:r w:rsidRPr="002A6606">
        <w:rPr>
          <w:b/>
          <w:i/>
          <w:iCs/>
        </w:rPr>
        <w:t xml:space="preserve"> -in </w:t>
      </w:r>
      <w:proofErr w:type="spellStart"/>
      <w:r w:rsidRPr="002A6606">
        <w:rPr>
          <w:b/>
          <w:i/>
          <w:iCs/>
        </w:rPr>
        <w:t>private_key.pem</w:t>
      </w:r>
      <w:proofErr w:type="spellEnd"/>
      <w:r w:rsidRPr="002A6606">
        <w:rPr>
          <w:b/>
          <w:i/>
          <w:iCs/>
        </w:rPr>
        <w:t xml:space="preserve"> -out </w:t>
      </w:r>
      <w:proofErr w:type="spellStart"/>
      <w:r w:rsidRPr="002A6606">
        <w:rPr>
          <w:b/>
          <w:i/>
          <w:iCs/>
        </w:rPr>
        <w:t>public_key.pem</w:t>
      </w:r>
      <w:proofErr w:type="spellEnd"/>
    </w:p>
    <w:p w14:paraId="684370B7" w14:textId="77777777" w:rsidR="002A6606" w:rsidRPr="002A6606" w:rsidRDefault="002A6606" w:rsidP="002A6606">
      <w:pPr>
        <w:ind w:left="1080"/>
        <w:rPr>
          <w:iCs/>
        </w:rPr>
      </w:pPr>
      <w:r w:rsidRPr="002A6606">
        <w:rPr>
          <w:iCs/>
        </w:rPr>
        <w:t xml:space="preserve">In the folder where you have executed the above commands two new files will be created - </w:t>
      </w:r>
      <w:proofErr w:type="spellStart"/>
      <w:r w:rsidRPr="002A6606">
        <w:rPr>
          <w:iCs/>
        </w:rPr>
        <w:t>public_key.pem</w:t>
      </w:r>
      <w:proofErr w:type="spellEnd"/>
      <w:r w:rsidRPr="002A6606">
        <w:rPr>
          <w:iCs/>
        </w:rPr>
        <w:t xml:space="preserve"> and </w:t>
      </w:r>
      <w:proofErr w:type="spellStart"/>
      <w:r w:rsidRPr="002A6606">
        <w:rPr>
          <w:iCs/>
        </w:rPr>
        <w:t>private_key.pem</w:t>
      </w:r>
      <w:proofErr w:type="spellEnd"/>
      <w:r w:rsidRPr="002A6606">
        <w:rPr>
          <w:iCs/>
        </w:rPr>
        <w:t>.</w:t>
      </w:r>
    </w:p>
    <w:p w14:paraId="7E480B98" w14:textId="77777777" w:rsidR="002A6606" w:rsidRPr="002A6606" w:rsidRDefault="002A6606" w:rsidP="002A6606">
      <w:pPr>
        <w:ind w:left="1080"/>
        <w:rPr>
          <w:iCs/>
        </w:rPr>
      </w:pPr>
      <w:r w:rsidRPr="002A6606">
        <w:rPr>
          <w:iCs/>
        </w:rPr>
        <w:t>The contents of the files should look something like:</w:t>
      </w:r>
    </w:p>
    <w:p w14:paraId="2CF1D4BC" w14:textId="77777777" w:rsidR="002A6606" w:rsidRPr="005D5ADD" w:rsidRDefault="002A6606" w:rsidP="002A6606">
      <w:pPr>
        <w:pStyle w:val="Standard1"/>
        <w:ind w:left="1080"/>
        <w:rPr>
          <w:b/>
          <w:i/>
        </w:rPr>
      </w:pPr>
      <w:proofErr w:type="spellStart"/>
      <w:r w:rsidRPr="005D5ADD">
        <w:rPr>
          <w:b/>
        </w:rPr>
        <w:t>public_key.pem</w:t>
      </w:r>
      <w:proofErr w:type="spellEnd"/>
    </w:p>
    <w:p w14:paraId="547AF65B" w14:textId="77777777" w:rsidR="002A6606" w:rsidRPr="005D5ADD" w:rsidRDefault="002A6606" w:rsidP="002A6606">
      <w:pPr>
        <w:pStyle w:val="Standard1"/>
        <w:spacing w:after="0" w:line="240" w:lineRule="auto"/>
        <w:ind w:left="1080"/>
      </w:pPr>
      <w:r w:rsidRPr="005D5ADD">
        <w:t>-----BEGIN PUBLIC KEY-----</w:t>
      </w:r>
    </w:p>
    <w:p w14:paraId="0C49D488" w14:textId="77777777" w:rsidR="002A6606" w:rsidRPr="005D5ADD" w:rsidRDefault="002A6606" w:rsidP="002A6606">
      <w:pPr>
        <w:pStyle w:val="Standard1"/>
        <w:spacing w:after="0" w:line="240" w:lineRule="auto"/>
        <w:ind w:left="1080"/>
      </w:pPr>
      <w:r w:rsidRPr="005D5ADD">
        <w:t>MIICIjANBgkqhkiG9w0BAQEFAAOCAg8AMIICCgKCAgEAoNYG7l2G8nZa+22oBYZk</w:t>
      </w:r>
    </w:p>
    <w:p w14:paraId="076B2639" w14:textId="77777777" w:rsidR="002A6606" w:rsidRPr="005D5ADD" w:rsidRDefault="002A6606" w:rsidP="002A6606">
      <w:pPr>
        <w:pStyle w:val="Standard1"/>
        <w:spacing w:after="0" w:line="240" w:lineRule="auto"/>
        <w:ind w:left="1080"/>
      </w:pPr>
      <w:r w:rsidRPr="005D5ADD">
        <w:t>tV228lw3UE9WO4oxfknJtKEdHn84x55ULt8KQTh9NVtdeKC8nTfTgyvMt/GNCa18</w:t>
      </w:r>
    </w:p>
    <w:p w14:paraId="34A610C1" w14:textId="77777777" w:rsidR="002A6606" w:rsidRPr="005D5ADD" w:rsidRDefault="002A6606" w:rsidP="002A6606">
      <w:pPr>
        <w:pStyle w:val="Standard1"/>
        <w:spacing w:after="0" w:line="240" w:lineRule="auto"/>
        <w:ind w:left="1080"/>
      </w:pPr>
      <w:proofErr w:type="spellStart"/>
      <w:r w:rsidRPr="005D5ADD">
        <w:t>xuZV</w:t>
      </w:r>
      <w:proofErr w:type="spellEnd"/>
      <w:r w:rsidRPr="005D5ADD">
        <w:t>/lGYDftKt85hbV5EjOum+StAIufEXvlBX7nMOMc1KyWm9kp2kbqd88mFIX63</w:t>
      </w:r>
    </w:p>
    <w:p w14:paraId="61DD90DB" w14:textId="77777777" w:rsidR="002A6606" w:rsidRPr="005D5ADD" w:rsidRDefault="002A6606" w:rsidP="002A6606">
      <w:pPr>
        <w:pStyle w:val="Standard1"/>
        <w:spacing w:after="0" w:line="240" w:lineRule="auto"/>
        <w:ind w:left="1080"/>
      </w:pPr>
      <w:r w:rsidRPr="005D5ADD">
        <w:t>KV94OoNEXcNatRDFYR+qz53+ifadDQtQ1slVNStdroCZDJ1+LxtBy9V+BdmsBK1E</w:t>
      </w:r>
    </w:p>
    <w:p w14:paraId="0C0B0C1C" w14:textId="77777777" w:rsidR="002A6606" w:rsidRPr="005D5ADD" w:rsidRDefault="002A6606" w:rsidP="002A6606">
      <w:pPr>
        <w:pStyle w:val="Standard1"/>
        <w:spacing w:after="0" w:line="240" w:lineRule="auto"/>
        <w:ind w:left="1080"/>
      </w:pPr>
      <w:proofErr w:type="spellStart"/>
      <w:r w:rsidRPr="005D5ADD">
        <w:t>RLsKh</w:t>
      </w:r>
      <w:proofErr w:type="spellEnd"/>
      <w:r w:rsidRPr="005D5ADD">
        <w:t>/JLXyWE24FJKV+z00s7TQkdWW/5ET12OGQYZsWo1yqgi9HplNvrisve8vWP</w:t>
      </w:r>
    </w:p>
    <w:p w14:paraId="1EDC4CE4" w14:textId="77777777" w:rsidR="002A6606" w:rsidRPr="005D5ADD" w:rsidRDefault="002A6606" w:rsidP="002A6606">
      <w:pPr>
        <w:pStyle w:val="Standard1"/>
        <w:spacing w:after="0" w:line="240" w:lineRule="auto"/>
        <w:ind w:left="1080"/>
      </w:pPr>
      <w:r w:rsidRPr="005D5ADD">
        <w:t>xaL4m8iZ3I/9yYdg7yANQbTxSJcbbRCgaaagPo30CNxeqU6qafY5g8vY3E52CoXH</w:t>
      </w:r>
    </w:p>
    <w:p w14:paraId="047E7B95" w14:textId="77777777" w:rsidR="002A6606" w:rsidRPr="005D5ADD" w:rsidRDefault="002A6606" w:rsidP="002A6606">
      <w:pPr>
        <w:pStyle w:val="Standard1"/>
        <w:spacing w:after="0" w:line="240" w:lineRule="auto"/>
        <w:ind w:left="1080"/>
      </w:pPr>
      <w:r w:rsidRPr="005D5ADD">
        <w:t>DdO4UslX1qcuYIDhqaDzey6W+b8m755xLi+rqQyM4PBWL0J0dM3FVid8+4YKILex</w:t>
      </w:r>
    </w:p>
    <w:p w14:paraId="0357B1D0" w14:textId="77777777" w:rsidR="002A6606" w:rsidRPr="005D5ADD" w:rsidRDefault="002A6606" w:rsidP="002A6606">
      <w:pPr>
        <w:pStyle w:val="Standard1"/>
        <w:spacing w:after="0" w:line="240" w:lineRule="auto"/>
        <w:ind w:left="1080"/>
      </w:pPr>
      <w:r w:rsidRPr="005D5ADD">
        <w:t>3AKBFciqRCMHSOGaEeyrXKTjlAsghr9RS8PifvQRrL440cHzqw2vX0DvpjSWcmUJ</w:t>
      </w:r>
    </w:p>
    <w:p w14:paraId="564D3242" w14:textId="77777777" w:rsidR="002A6606" w:rsidRPr="005D5ADD" w:rsidRDefault="002A6606" w:rsidP="002A6606">
      <w:pPr>
        <w:pStyle w:val="Standard1"/>
        <w:spacing w:after="0" w:line="240" w:lineRule="auto"/>
        <w:ind w:left="1080"/>
      </w:pPr>
      <w:r w:rsidRPr="005D5ADD">
        <w:t>tW4wUq5RNSsobrxnVmoV6fj1z67Q/1P+l5Ie+oowdahR5ztVqJlO+2PNoX4I5VDs</w:t>
      </w:r>
    </w:p>
    <w:p w14:paraId="6A8DE291" w14:textId="77777777" w:rsidR="002A6606" w:rsidRPr="005D5ADD" w:rsidRDefault="002A6606" w:rsidP="002A6606">
      <w:pPr>
        <w:pStyle w:val="Standard1"/>
        <w:spacing w:after="0" w:line="240" w:lineRule="auto"/>
        <w:ind w:left="1080"/>
      </w:pPr>
      <w:r w:rsidRPr="005D5ADD">
        <w:t>/Pkz3f8wWVc3Mp2oNT244o+/NIiyRfPFaJJx7JAgrcvZt2nFAmY4QApXLFJCpgEM</w:t>
      </w:r>
    </w:p>
    <w:p w14:paraId="6039D7A6" w14:textId="77777777" w:rsidR="002A6606" w:rsidRPr="005D5ADD" w:rsidRDefault="002A6606" w:rsidP="002A6606">
      <w:pPr>
        <w:pStyle w:val="Standard1"/>
        <w:spacing w:after="0" w:line="240" w:lineRule="auto"/>
        <w:ind w:left="1080"/>
      </w:pPr>
      <w:r w:rsidRPr="005D5ADD">
        <w:t>wYucE4AH4gJKsh3KZbxRERrrO72bL2rxvWqBp/0h7DcMsV9sQs4BvxxIl6CF506F</w:t>
      </w:r>
    </w:p>
    <w:p w14:paraId="2612E8A1" w14:textId="77777777" w:rsidR="002A6606" w:rsidRPr="005D5ADD" w:rsidRDefault="002A6606" w:rsidP="002A6606">
      <w:pPr>
        <w:pStyle w:val="Standard1"/>
        <w:spacing w:after="0" w:line="240" w:lineRule="auto"/>
        <w:ind w:left="1080"/>
      </w:pPr>
      <w:r w:rsidRPr="005D5ADD">
        <w:t>ThzmclaKLBAyd5LALiXiPfkCAwEAAQ==</w:t>
      </w:r>
    </w:p>
    <w:p w14:paraId="3E731C7D" w14:textId="77777777" w:rsidR="002A6606" w:rsidRDefault="002A6606" w:rsidP="002A6606">
      <w:pPr>
        <w:pStyle w:val="Standard1"/>
        <w:spacing w:after="0" w:line="240" w:lineRule="auto"/>
        <w:ind w:left="1080"/>
      </w:pPr>
      <w:r w:rsidRPr="005D5ADD">
        <w:t>-----END PUBLIC KEY-----</w:t>
      </w:r>
    </w:p>
    <w:p w14:paraId="6118C37F" w14:textId="77777777" w:rsidR="002A6606" w:rsidRDefault="002A6606" w:rsidP="002A6606">
      <w:pPr>
        <w:pStyle w:val="Standard1"/>
        <w:spacing w:after="0" w:line="240" w:lineRule="auto"/>
        <w:ind w:left="420"/>
      </w:pPr>
    </w:p>
    <w:p w14:paraId="0E10C20C" w14:textId="77777777" w:rsidR="002A6606" w:rsidRPr="005D5ADD" w:rsidRDefault="002A6606" w:rsidP="002A6606">
      <w:pPr>
        <w:pStyle w:val="Standard1"/>
        <w:ind w:left="1080"/>
        <w:rPr>
          <w:b/>
          <w:i/>
        </w:rPr>
      </w:pPr>
      <w:proofErr w:type="spellStart"/>
      <w:r>
        <w:rPr>
          <w:b/>
        </w:rPr>
        <w:t>private</w:t>
      </w:r>
      <w:r w:rsidRPr="005D5ADD">
        <w:rPr>
          <w:b/>
        </w:rPr>
        <w:t>_key.pem</w:t>
      </w:r>
      <w:proofErr w:type="spellEnd"/>
    </w:p>
    <w:p w14:paraId="33F0F0D8" w14:textId="77777777" w:rsidR="002A6606" w:rsidRDefault="002A6606" w:rsidP="002A6606">
      <w:pPr>
        <w:pStyle w:val="Standard1"/>
        <w:spacing w:after="0" w:line="240" w:lineRule="auto"/>
        <w:ind w:left="1080"/>
      </w:pPr>
    </w:p>
    <w:p w14:paraId="3D5467EF" w14:textId="77777777" w:rsidR="002A6606" w:rsidRDefault="002A6606" w:rsidP="002A6606">
      <w:pPr>
        <w:pStyle w:val="Standard1"/>
        <w:spacing w:after="0" w:line="240" w:lineRule="auto"/>
        <w:ind w:left="1080"/>
      </w:pPr>
      <w:r>
        <w:t>-----BEGIN PRIVATE KEY-----</w:t>
      </w:r>
    </w:p>
    <w:p w14:paraId="6A241104" w14:textId="77777777" w:rsidR="002A6606" w:rsidRDefault="002A6606" w:rsidP="002A6606">
      <w:pPr>
        <w:pStyle w:val="Standard1"/>
        <w:spacing w:after="0" w:line="240" w:lineRule="auto"/>
        <w:ind w:left="1080"/>
      </w:pPr>
      <w:r>
        <w:t>MIIJQQIBADANBgkqhkiG9w0BAQEFAASCCSswggknAgEAAoICAQCg1gbuXYbydlr7</w:t>
      </w:r>
    </w:p>
    <w:p w14:paraId="04ADB474" w14:textId="77777777" w:rsidR="002A6606" w:rsidRDefault="002A6606" w:rsidP="002A6606">
      <w:pPr>
        <w:pStyle w:val="Standard1"/>
        <w:spacing w:after="0" w:line="240" w:lineRule="auto"/>
        <w:ind w:left="1080"/>
      </w:pPr>
      <w:r>
        <w:t>bagFhmS1XbbyXDdQT1Y7ijF+Scm0oR0efzjHnlQu3wpBOH01W114oLydN9ODK8y3</w:t>
      </w:r>
    </w:p>
    <w:p w14:paraId="16F06C22" w14:textId="77777777" w:rsidR="002A6606" w:rsidRDefault="002A6606" w:rsidP="002A6606">
      <w:pPr>
        <w:pStyle w:val="Standard1"/>
        <w:spacing w:after="0" w:line="240" w:lineRule="auto"/>
        <w:ind w:left="1080"/>
      </w:pPr>
      <w:r>
        <w:t>8Y0JrXzG5lX+UZgN+0q3zmFtXkSM66b5K0Ai58Re+UFfucw4xzUrJab2SnaRup3z</w:t>
      </w:r>
    </w:p>
    <w:p w14:paraId="20710B5A" w14:textId="77777777" w:rsidR="002A6606" w:rsidRDefault="002A6606" w:rsidP="002A6606">
      <w:pPr>
        <w:pStyle w:val="Standard1"/>
        <w:spacing w:after="0" w:line="240" w:lineRule="auto"/>
        <w:ind w:left="1080"/>
      </w:pPr>
      <w:r>
        <w:t>yYUhfrcpX3g6g0Rdw1q1EMVhH6rPnf6J9p0NC1DWyVU1K12ugJkMnX4vG0HL1X4F</w:t>
      </w:r>
    </w:p>
    <w:p w14:paraId="2BCD3B9C" w14:textId="77777777" w:rsidR="002A6606" w:rsidRDefault="002A6606" w:rsidP="002A6606">
      <w:pPr>
        <w:pStyle w:val="Standard1"/>
        <w:spacing w:after="0" w:line="240" w:lineRule="auto"/>
        <w:ind w:left="1080"/>
      </w:pPr>
      <w:r>
        <w:t>2awErUREuwqH8ktfJYTbgUkpX7PTSztNCR1Zb/kRPXY4ZBhmxajXKqCL0emU2+uK</w:t>
      </w:r>
    </w:p>
    <w:p w14:paraId="7B74A72F" w14:textId="77777777" w:rsidR="002A6606" w:rsidRDefault="002A6606" w:rsidP="002A6606">
      <w:pPr>
        <w:pStyle w:val="Standard1"/>
        <w:spacing w:after="0" w:line="240" w:lineRule="auto"/>
        <w:ind w:left="1080"/>
      </w:pPr>
      <w:r>
        <w:t>y97y9Y/</w:t>
      </w:r>
      <w:proofErr w:type="spellStart"/>
      <w:r>
        <w:t>FovibyJncj</w:t>
      </w:r>
      <w:proofErr w:type="spellEnd"/>
      <w:r>
        <w:t>/3Jh2DvIA1BtPFIlxttEKBppqA+jfQI3F6pTqpp9jmDy9jc</w:t>
      </w:r>
    </w:p>
    <w:p w14:paraId="453EBC45" w14:textId="77777777" w:rsidR="002A6606" w:rsidRDefault="002A6606" w:rsidP="002A6606">
      <w:pPr>
        <w:pStyle w:val="Standard1"/>
        <w:spacing w:after="0" w:line="240" w:lineRule="auto"/>
        <w:ind w:left="1080"/>
      </w:pPr>
      <w:r>
        <w:t>TnYKhccN07hSyVfWpy5ggOGpoPN7Lpb5vybvnnEuL6upDIzg8FYvQnR0zcVWJ3z7</w:t>
      </w:r>
    </w:p>
    <w:p w14:paraId="12C98932" w14:textId="77777777" w:rsidR="002A6606" w:rsidRDefault="002A6606" w:rsidP="002A6606">
      <w:pPr>
        <w:pStyle w:val="Standard1"/>
        <w:spacing w:after="0" w:line="240" w:lineRule="auto"/>
        <w:ind w:left="1080"/>
      </w:pPr>
      <w:r>
        <w:t>hgogt7HcAoEVyKpEIwdI4ZoR7KtcpOOUCyCGv1FLw+J+9BGsvjjRwfOrDa9fQO+m</w:t>
      </w:r>
    </w:p>
    <w:p w14:paraId="58A10CBE" w14:textId="77777777" w:rsidR="002A6606" w:rsidRDefault="002A6606" w:rsidP="002A6606">
      <w:pPr>
        <w:pStyle w:val="Standard1"/>
        <w:spacing w:after="0" w:line="240" w:lineRule="auto"/>
        <w:ind w:left="1080"/>
      </w:pPr>
      <w:r>
        <w:t>NJZyZQm1bjBSrlE1KyhuvGdWahXp+PXPrtD/U/6Xkh76ijB1qFHnO1WomU77Y82h</w:t>
      </w:r>
    </w:p>
    <w:p w14:paraId="3572BD1A" w14:textId="77777777" w:rsidR="002A6606" w:rsidRDefault="002A6606" w:rsidP="002A6606">
      <w:pPr>
        <w:pStyle w:val="Standard1"/>
        <w:spacing w:after="0" w:line="240" w:lineRule="auto"/>
        <w:ind w:left="1080"/>
      </w:pPr>
      <w:r>
        <w:t>fgjlUOz8+TPd/zBZVzcynag1Pbjij780iLJF88VoknHskCCty9m3acUCZjhAClcs</w:t>
      </w:r>
    </w:p>
    <w:p w14:paraId="0DCD4D63" w14:textId="77777777" w:rsidR="002A6606" w:rsidRDefault="002A6606" w:rsidP="002A6606">
      <w:pPr>
        <w:pStyle w:val="Standard1"/>
        <w:spacing w:after="0" w:line="240" w:lineRule="auto"/>
        <w:ind w:left="1080"/>
      </w:pPr>
      <w:r>
        <w:t>UkKmAQzBi5wTgAfiAkqyHcplvFERGus7vZsvavG9aoGn/SHsNwyxX2xCzgG/</w:t>
      </w:r>
      <w:proofErr w:type="spellStart"/>
      <w:r>
        <w:t>HEiX</w:t>
      </w:r>
      <w:proofErr w:type="spellEnd"/>
    </w:p>
    <w:p w14:paraId="181E989F" w14:textId="77777777" w:rsidR="002A6606" w:rsidRDefault="002A6606" w:rsidP="002A6606">
      <w:pPr>
        <w:pStyle w:val="Standard1"/>
        <w:spacing w:after="0" w:line="240" w:lineRule="auto"/>
        <w:ind w:left="1080"/>
      </w:pPr>
      <w:r>
        <w:t>oIXnToVOHOZyVoosEDJ3ksAuJeI9+QIDAQABAoICACRkaUsUNI22RB3yEPu3DiCP</w:t>
      </w:r>
    </w:p>
    <w:p w14:paraId="68D1D471" w14:textId="77777777" w:rsidR="002A6606" w:rsidRDefault="002A6606" w:rsidP="002A6606">
      <w:pPr>
        <w:pStyle w:val="Standard1"/>
        <w:spacing w:after="0" w:line="240" w:lineRule="auto"/>
        <w:ind w:left="1080"/>
      </w:pPr>
      <w:r>
        <w:t>pO6v+QAeA4gTW+GUdqR9dCZLaSCZ7bhxVVOuoX4qPzslO6hjUmOyzG6upFgVPk+P</w:t>
      </w:r>
    </w:p>
    <w:p w14:paraId="54CFD43B" w14:textId="77777777" w:rsidR="002A6606" w:rsidRDefault="002A6606" w:rsidP="002A6606">
      <w:pPr>
        <w:pStyle w:val="Standard1"/>
        <w:spacing w:after="0" w:line="240" w:lineRule="auto"/>
        <w:ind w:left="1080"/>
      </w:pPr>
      <w:r>
        <w:t>HNQfyEUZoC148Eib9OziAXUN2URMpv1KbwVm+BO814X8zguai7uru0PHTG1oy677</w:t>
      </w:r>
    </w:p>
    <w:p w14:paraId="440DCBD3" w14:textId="77777777" w:rsidR="002A6606" w:rsidRDefault="002A6606" w:rsidP="002A6606">
      <w:pPr>
        <w:pStyle w:val="Standard1"/>
        <w:spacing w:after="0" w:line="240" w:lineRule="auto"/>
        <w:ind w:left="1080"/>
      </w:pPr>
      <w:r>
        <w:t>4Ct1OknxAxxHQDIaxT6XJFo5SA4EinUfNz2Bo3/</w:t>
      </w:r>
      <w:proofErr w:type="spellStart"/>
      <w:r>
        <w:t>xry</w:t>
      </w:r>
      <w:proofErr w:type="spellEnd"/>
      <w:r>
        <w:t>/</w:t>
      </w:r>
      <w:proofErr w:type="spellStart"/>
      <w:r>
        <w:t>QjxW</w:t>
      </w:r>
      <w:proofErr w:type="spellEnd"/>
      <w:r>
        <w:t>/mCK0GwDd4PNp9TGM</w:t>
      </w:r>
    </w:p>
    <w:p w14:paraId="6051492C" w14:textId="77777777" w:rsidR="002A6606" w:rsidRDefault="002A6606" w:rsidP="002A6606">
      <w:pPr>
        <w:pStyle w:val="Standard1"/>
        <w:spacing w:after="0" w:line="240" w:lineRule="auto"/>
        <w:ind w:left="1080"/>
      </w:pPr>
      <w:r>
        <w:t>FPTv2SgdSDOWzGQlOH5N3owuzMpI8NV6z74wv+i5Ptv41Dzu8WhyXpiYSsk00SRK</w:t>
      </w:r>
    </w:p>
    <w:p w14:paraId="29710FED" w14:textId="77777777" w:rsidR="002A6606" w:rsidRDefault="002A6606" w:rsidP="002A6606">
      <w:pPr>
        <w:pStyle w:val="Standard1"/>
        <w:spacing w:after="0" w:line="240" w:lineRule="auto"/>
        <w:ind w:left="1080"/>
      </w:pPr>
      <w:r>
        <w:t>HPC68j2bAzTPghp5aSZ9976SGm2SPonJXyboXdiHbI/osdyqDxeIT3iB9GmrHX/</w:t>
      </w:r>
      <w:proofErr w:type="spellStart"/>
      <w:r>
        <w:t>i</w:t>
      </w:r>
      <w:proofErr w:type="spellEnd"/>
    </w:p>
    <w:p w14:paraId="717CC2FF" w14:textId="77777777" w:rsidR="002A6606" w:rsidRDefault="002A6606" w:rsidP="002A6606">
      <w:pPr>
        <w:pStyle w:val="Standard1"/>
        <w:spacing w:after="0" w:line="240" w:lineRule="auto"/>
        <w:ind w:left="1080"/>
      </w:pPr>
      <w:r>
        <w:t>kHPGJCh7fRZvqj39Hc+IxYjabwW3rDeDIPB7ab9z1KLF4z1D6AZOKCPyTaDRdQ1Q</w:t>
      </w:r>
    </w:p>
    <w:p w14:paraId="5A51B0EA" w14:textId="77777777" w:rsidR="002A6606" w:rsidRDefault="002A6606" w:rsidP="002A6606">
      <w:pPr>
        <w:pStyle w:val="Standard1"/>
        <w:spacing w:after="0" w:line="240" w:lineRule="auto"/>
        <w:ind w:left="1080"/>
      </w:pPr>
      <w:r>
        <w:t>eDi7LwDmk7NHEPrmF/nIcguQdqbIbmFO2zEs0TOe6y4uBMndRsbQprTNSMUdBkrA</w:t>
      </w:r>
    </w:p>
    <w:p w14:paraId="0AFCD9A7" w14:textId="77777777" w:rsidR="002A6606" w:rsidRDefault="002A6606" w:rsidP="002A6606">
      <w:pPr>
        <w:pStyle w:val="Standard1"/>
        <w:spacing w:after="0" w:line="240" w:lineRule="auto"/>
        <w:ind w:left="1080"/>
      </w:pPr>
      <w:r>
        <w:t>lNaYVSTQ1Z0Y/8DZDpGcyS1OnJv74F15uDjKN6/ov991mZ1JrZ+V2sdS3EDUlmvP</w:t>
      </w:r>
    </w:p>
    <w:p w14:paraId="21368A93" w14:textId="77777777" w:rsidR="002A6606" w:rsidRDefault="002A6606" w:rsidP="002A6606">
      <w:pPr>
        <w:pStyle w:val="Standard1"/>
        <w:spacing w:after="0" w:line="240" w:lineRule="auto"/>
        <w:ind w:left="1080"/>
      </w:pPr>
      <w:r>
        <w:t>6thQKwI7Ln6h+ApHtWUG1NmvQe5gJE0qAeJ9b45clUzIRUwhVmEp8NoIJh0kAjaN</w:t>
      </w:r>
    </w:p>
    <w:p w14:paraId="446EF801" w14:textId="77777777" w:rsidR="002A6606" w:rsidRDefault="002A6606" w:rsidP="002A6606">
      <w:pPr>
        <w:pStyle w:val="Standard1"/>
        <w:spacing w:after="0" w:line="240" w:lineRule="auto"/>
        <w:ind w:left="1080"/>
      </w:pPr>
      <w:r>
        <w:t>d4lk7xy9ZRDUY5yekPeYrJPShjsHAyEoktJIjRufI2UUq3uxNjjICoQcOVGfNDIS</w:t>
      </w:r>
    </w:p>
    <w:p w14:paraId="702D0697" w14:textId="77777777" w:rsidR="002A6606" w:rsidRDefault="002A6606" w:rsidP="002A6606">
      <w:pPr>
        <w:pStyle w:val="Standard1"/>
        <w:spacing w:after="0" w:line="240" w:lineRule="auto"/>
        <w:ind w:left="1080"/>
      </w:pPr>
      <w:r>
        <w:t>YTTPwpu1pmC0C+rh2fgBAoIBAQDRultRArvtc2JKhVOUyZk88zd9kvrI6fNiyKmi</w:t>
      </w:r>
    </w:p>
    <w:p w14:paraId="0A62D2F5" w14:textId="77777777" w:rsidR="002A6606" w:rsidRDefault="002A6606" w:rsidP="002A6606">
      <w:pPr>
        <w:pStyle w:val="Standard1"/>
        <w:spacing w:after="0" w:line="240" w:lineRule="auto"/>
        <w:ind w:left="1080"/>
      </w:pPr>
      <w:r>
        <w:t>HgiWf7qkTPD9xhOQWDw3iwRFQAD+YkgV5MCBO8wp8oO8GEsOCI+XZWExOcPT0Vfj</w:t>
      </w:r>
    </w:p>
    <w:p w14:paraId="0C43BD79" w14:textId="77777777" w:rsidR="002A6606" w:rsidRDefault="002A6606" w:rsidP="002A6606">
      <w:pPr>
        <w:pStyle w:val="Standard1"/>
        <w:spacing w:after="0" w:line="240" w:lineRule="auto"/>
        <w:ind w:left="1080"/>
      </w:pPr>
      <w:proofErr w:type="spellStart"/>
      <w:r>
        <w:t>PZHiQrTFnlfG</w:t>
      </w:r>
      <w:proofErr w:type="spellEnd"/>
      <w:r>
        <w:t>/+fAO14xLf3j3ED4YQXdHOKI3xoLknQx/EydLoctxgkkpgWLrsA7</w:t>
      </w:r>
    </w:p>
    <w:p w14:paraId="1DC894D7" w14:textId="77777777" w:rsidR="002A6606" w:rsidRDefault="002A6606" w:rsidP="002A6606">
      <w:pPr>
        <w:pStyle w:val="Standard1"/>
        <w:spacing w:after="0" w:line="240" w:lineRule="auto"/>
        <w:ind w:left="1080"/>
      </w:pPr>
      <w:r>
        <w:t>DwdSAg1/0sBvaHY27ogAfdimHdaKZ5OAe4a9k1qP3xVZBuOe8Sd65unBavUJLDuv</w:t>
      </w:r>
    </w:p>
    <w:p w14:paraId="3302B354" w14:textId="77777777" w:rsidR="002A6606" w:rsidRDefault="002A6606" w:rsidP="002A6606">
      <w:pPr>
        <w:pStyle w:val="Standard1"/>
        <w:spacing w:after="0" w:line="240" w:lineRule="auto"/>
        <w:ind w:left="1080"/>
      </w:pPr>
      <w:r>
        <w:t>ikeNmkSVgW1sm55/729JIr63USHF76It+vE1cdZ+vKg5vYotsQgPzvNBmUO/E8Gj</w:t>
      </w:r>
    </w:p>
    <w:p w14:paraId="09A67257" w14:textId="77777777" w:rsidR="002A6606" w:rsidRDefault="002A6606" w:rsidP="002A6606">
      <w:pPr>
        <w:pStyle w:val="Standard1"/>
        <w:spacing w:after="0" w:line="240" w:lineRule="auto"/>
        <w:ind w:left="1080"/>
      </w:pPr>
      <w:r>
        <w:t>zMXQRfqfvEDlNXEX0rCupTkw1G6AGTwQc/</w:t>
      </w:r>
      <w:proofErr w:type="spellStart"/>
      <w:r>
        <w:t>NPzyr</w:t>
      </w:r>
      <w:proofErr w:type="spellEnd"/>
      <w:r>
        <w:t>/LTpLe6UBAoIBAQDEUjTiG11V</w:t>
      </w:r>
    </w:p>
    <w:p w14:paraId="517D1865" w14:textId="77777777" w:rsidR="002A6606" w:rsidRDefault="002A6606" w:rsidP="002A6606">
      <w:pPr>
        <w:pStyle w:val="Standard1"/>
        <w:spacing w:after="0" w:line="240" w:lineRule="auto"/>
        <w:ind w:left="1080"/>
      </w:pPr>
      <w:r>
        <w:t>hf7WjdG3gctRlr+mYapQHgXdVLx2QSaqUYid+0QXK11YfJlsRB6nwa+OED83RfP0</w:t>
      </w:r>
    </w:p>
    <w:p w14:paraId="471DBBA6" w14:textId="77777777" w:rsidR="002A6606" w:rsidRDefault="002A6606" w:rsidP="002A6606">
      <w:pPr>
        <w:pStyle w:val="Standard1"/>
        <w:spacing w:after="0" w:line="240" w:lineRule="auto"/>
        <w:ind w:left="1080"/>
      </w:pPr>
      <w:r>
        <w:t>lIFqxpzudSLPmoDuIBT7Dl5c/</w:t>
      </w:r>
      <w:proofErr w:type="spellStart"/>
      <w:r>
        <w:t>aleyKs</w:t>
      </w:r>
      <w:proofErr w:type="spellEnd"/>
      <w:r>
        <w:t>/siUusP8QVDXk6OAR84XSytC35sIRV7pE</w:t>
      </w:r>
    </w:p>
    <w:p w14:paraId="5AB4AACA" w14:textId="77777777" w:rsidR="002A6606" w:rsidRDefault="002A6606" w:rsidP="002A6606">
      <w:pPr>
        <w:pStyle w:val="Standard1"/>
        <w:spacing w:after="0" w:line="240" w:lineRule="auto"/>
        <w:ind w:left="1080"/>
      </w:pPr>
      <w:r>
        <w:t>VMuBL91jfkQ0Lf/</w:t>
      </w:r>
      <w:proofErr w:type="spellStart"/>
      <w:r>
        <w:t>PreslK</w:t>
      </w:r>
      <w:proofErr w:type="spellEnd"/>
      <w:r>
        <w:t>/kI6Yvwwp4qrHK6/f9TgciHclYtf+/oti4ky6GJgfmP</w:t>
      </w:r>
    </w:p>
    <w:p w14:paraId="6008FF44" w14:textId="77777777" w:rsidR="002A6606" w:rsidRDefault="002A6606" w:rsidP="002A6606">
      <w:pPr>
        <w:pStyle w:val="Standard1"/>
        <w:spacing w:after="0" w:line="240" w:lineRule="auto"/>
        <w:ind w:left="1080"/>
      </w:pPr>
      <w:r>
        <w:lastRenderedPageBreak/>
        <w:t>fmuCqjxmUKbXXFPd5RbL2THGOowilb8zDLjf3RlbjlQFqogAk6H9hp2V0VZLiJHp</w:t>
      </w:r>
    </w:p>
    <w:p w14:paraId="5435C585" w14:textId="77777777" w:rsidR="002A6606" w:rsidRDefault="002A6606" w:rsidP="002A6606">
      <w:pPr>
        <w:pStyle w:val="Standard1"/>
        <w:spacing w:after="0" w:line="240" w:lineRule="auto"/>
        <w:ind w:left="1080"/>
      </w:pPr>
      <w:r>
        <w:t>UWM3z3zxDWeDaqJ08sHuk/rA9QpsVTu8IGTQsxdj8JwluN1Q+YZiOuPiSENBqPzT</w:t>
      </w:r>
    </w:p>
    <w:p w14:paraId="2DE755C9" w14:textId="77777777" w:rsidR="002A6606" w:rsidRDefault="002A6606" w:rsidP="002A6606">
      <w:pPr>
        <w:pStyle w:val="Standard1"/>
        <w:spacing w:after="0" w:line="240" w:lineRule="auto"/>
        <w:ind w:left="1080"/>
      </w:pPr>
      <w:r>
        <w:t>V3exexzo3sD5AoIBAGU3qEyPojz1+9D1SaI8LW2CABzlq4z9g84ABAZOslxX5q7W</w:t>
      </w:r>
    </w:p>
    <w:p w14:paraId="1ED2CB06" w14:textId="77777777" w:rsidR="002A6606" w:rsidRDefault="002A6606" w:rsidP="002A6606">
      <w:pPr>
        <w:pStyle w:val="Standard1"/>
        <w:spacing w:after="0" w:line="240" w:lineRule="auto"/>
        <w:ind w:left="1080"/>
      </w:pPr>
      <w:r>
        <w:t>x1PinZyDSQSRXg1B13jt29ZdIR79ygnQlg1YOBjcvtgVQHPuafk3RlBQbbCh+vaI</w:t>
      </w:r>
    </w:p>
    <w:p w14:paraId="17C37834" w14:textId="77777777" w:rsidR="002A6606" w:rsidRDefault="002A6606" w:rsidP="002A6606">
      <w:pPr>
        <w:pStyle w:val="Standard1"/>
        <w:spacing w:after="0" w:line="240" w:lineRule="auto"/>
        <w:ind w:left="1080"/>
      </w:pPr>
      <w:r>
        <w:t>9dn/tUxMGqhnhunKaby1rovJHfdqnPpKwzNAjYUqaGkJ822xhmmke/fEyAanIPa4</w:t>
      </w:r>
    </w:p>
    <w:p w14:paraId="40E72042" w14:textId="77777777" w:rsidR="002A6606" w:rsidRDefault="002A6606" w:rsidP="002A6606">
      <w:pPr>
        <w:pStyle w:val="Standard1"/>
        <w:spacing w:after="0" w:line="240" w:lineRule="auto"/>
        <w:ind w:left="1080"/>
      </w:pPr>
      <w:r>
        <w:t>stDRvIPEWPTLx5xcOCdx13khpKSnkgRvaLEfpwkVX7Vr7hK/2OSFaYTNmrzXYBQ7</w:t>
      </w:r>
    </w:p>
    <w:p w14:paraId="7DCD54BF" w14:textId="77777777" w:rsidR="002A6606" w:rsidRDefault="002A6606" w:rsidP="002A6606">
      <w:pPr>
        <w:pStyle w:val="Standard1"/>
        <w:spacing w:after="0" w:line="240" w:lineRule="auto"/>
        <w:ind w:left="1080"/>
      </w:pPr>
      <w:r>
        <w:t>c6D/9d3Oo4nLb/mu+Tq67S19t53Qg/GEgTfkpuRoVPi0KyhUnKKCGWlBMZLTwyIG</w:t>
      </w:r>
    </w:p>
    <w:p w14:paraId="49391C3F" w14:textId="77777777" w:rsidR="002A6606" w:rsidRDefault="002A6606" w:rsidP="002A6606">
      <w:pPr>
        <w:pStyle w:val="Standard1"/>
        <w:spacing w:after="0" w:line="240" w:lineRule="auto"/>
        <w:ind w:left="1080"/>
      </w:pPr>
      <w:r>
        <w:t>S9eTFDKoJ0cSTGipjW7bPua93wZ8eEbRABpf4QECggEANNhQBeEJ0aCdBVHtdrEI</w:t>
      </w:r>
    </w:p>
    <w:p w14:paraId="2EFD7647" w14:textId="77777777" w:rsidR="002A6606" w:rsidRDefault="002A6606" w:rsidP="002A6606">
      <w:pPr>
        <w:pStyle w:val="Standard1"/>
        <w:spacing w:after="0" w:line="240" w:lineRule="auto"/>
        <w:ind w:left="1080"/>
      </w:pPr>
      <w:r>
        <w:t>crDaa8X0W1aJi5dol4hYCRajaKsfHAF/QfdgMQVxHwUC5YG4En/</w:t>
      </w:r>
      <w:proofErr w:type="spellStart"/>
      <w:r>
        <w:t>Q+DAVWhGWYpXD</w:t>
      </w:r>
      <w:proofErr w:type="spellEnd"/>
    </w:p>
    <w:p w14:paraId="4CAF5005" w14:textId="77777777" w:rsidR="002A6606" w:rsidRDefault="002A6606" w:rsidP="002A6606">
      <w:pPr>
        <w:pStyle w:val="Standard1"/>
        <w:spacing w:after="0" w:line="240" w:lineRule="auto"/>
        <w:ind w:left="1080"/>
      </w:pPr>
      <w:r>
        <w:t>RhC3zeFy5FVszyk0sx/fAOlKGvRn5BRW4YRR9GMRzbjsT+RcruBnckdE9ERXGpX9</w:t>
      </w:r>
    </w:p>
    <w:p w14:paraId="7C9D9B91" w14:textId="77777777" w:rsidR="002A6606" w:rsidRDefault="002A6606" w:rsidP="002A6606">
      <w:pPr>
        <w:pStyle w:val="Standard1"/>
        <w:spacing w:after="0" w:line="240" w:lineRule="auto"/>
        <w:ind w:left="1080"/>
      </w:pPr>
      <w:r>
        <w:t>c/JB3rxZBIt+oIiFM8yfWKtMwsrmNKtFuDftvJeok4KejycFF4eWDqsf828xjPT+</w:t>
      </w:r>
    </w:p>
    <w:p w14:paraId="4565FC04" w14:textId="77777777" w:rsidR="002A6606" w:rsidRDefault="002A6606" w:rsidP="002A6606">
      <w:pPr>
        <w:pStyle w:val="Standard1"/>
        <w:spacing w:after="0" w:line="240" w:lineRule="auto"/>
        <w:ind w:left="1080"/>
      </w:pPr>
      <w:proofErr w:type="spellStart"/>
      <w:r>
        <w:t>xA</w:t>
      </w:r>
      <w:proofErr w:type="spellEnd"/>
      <w:r>
        <w:t>/FP4CQD1UqkcpmuFSIwAwXo6LXVY7NTS0nKMiUnTLkLlTIHtLnO9+9jmNapWRP</w:t>
      </w:r>
    </w:p>
    <w:p w14:paraId="7482067B" w14:textId="77777777" w:rsidR="002A6606" w:rsidRDefault="002A6606" w:rsidP="002A6606">
      <w:pPr>
        <w:pStyle w:val="Standard1"/>
        <w:spacing w:after="0" w:line="240" w:lineRule="auto"/>
        <w:ind w:left="1080"/>
      </w:pPr>
      <w:r>
        <w:t>Tc+hZUuHKlpI8DHFmX2j87LgkFD05eD5lynY4RgZtU1W1C1RdVYwoA72WB7knEaB</w:t>
      </w:r>
    </w:p>
    <w:p w14:paraId="3B3FA581" w14:textId="77777777" w:rsidR="002A6606" w:rsidRDefault="002A6606" w:rsidP="002A6606">
      <w:pPr>
        <w:pStyle w:val="Standard1"/>
        <w:spacing w:after="0" w:line="240" w:lineRule="auto"/>
        <w:ind w:left="1080"/>
      </w:pPr>
      <w:r>
        <w:t>uQKCAQAH9s67P/7fFX9dfEans3PHU4nGjD8dJ8eoNQ6DhBMydZpGWI5ZUeEBZDRk</w:t>
      </w:r>
    </w:p>
    <w:p w14:paraId="13BD136B" w14:textId="77777777" w:rsidR="002A6606" w:rsidRDefault="002A6606" w:rsidP="002A6606">
      <w:pPr>
        <w:pStyle w:val="Standard1"/>
        <w:spacing w:after="0" w:line="240" w:lineRule="auto"/>
        <w:ind w:left="1080"/>
      </w:pPr>
      <w:r>
        <w:t>0cBOeRs5BOcS43Em9kETpzawyCwxmnwzl+CzoPzMQcTw9tXomF9HG6RJ9XBdJfGA</w:t>
      </w:r>
    </w:p>
    <w:p w14:paraId="579EA345" w14:textId="77777777" w:rsidR="002A6606" w:rsidRDefault="002A6606" w:rsidP="002A6606">
      <w:pPr>
        <w:pStyle w:val="Standard1"/>
        <w:spacing w:after="0" w:line="240" w:lineRule="auto"/>
        <w:ind w:left="1080"/>
      </w:pPr>
      <w:r>
        <w:t>ALAwCd4bASxmFM6guSP5GKnZ9aY3tR3tWWDfr7f9z8wOewzzpPclwRh009fPe4TC</w:t>
      </w:r>
    </w:p>
    <w:p w14:paraId="7BEA7F21" w14:textId="77777777" w:rsidR="002A6606" w:rsidRDefault="002A6606" w:rsidP="002A6606">
      <w:pPr>
        <w:pStyle w:val="Standard1"/>
        <w:spacing w:after="0" w:line="240" w:lineRule="auto"/>
        <w:ind w:left="1080"/>
      </w:pPr>
      <w:r>
        <w:t>NXoEm1MELJVeUieDSLKZgjgCw8WHGqLItONpA0/fwSM2gIcxETVV7qx3aPuJzCVh</w:t>
      </w:r>
    </w:p>
    <w:p w14:paraId="6E1C18DC" w14:textId="77777777" w:rsidR="002A6606" w:rsidRDefault="002A6606" w:rsidP="002A6606">
      <w:pPr>
        <w:pStyle w:val="Standard1"/>
        <w:spacing w:after="0" w:line="240" w:lineRule="auto"/>
        <w:ind w:left="1080"/>
      </w:pPr>
      <w:r>
        <w:t>LQZoBLQk3UMKsWDdpzeBdiERe66NAgVk92Xe7SY9EY2vymaq761i1x1vlprT27qp</w:t>
      </w:r>
    </w:p>
    <w:p w14:paraId="46F2A423" w14:textId="77777777" w:rsidR="002A6606" w:rsidRDefault="002A6606" w:rsidP="002A6606">
      <w:pPr>
        <w:pStyle w:val="Standard1"/>
        <w:spacing w:after="0" w:line="240" w:lineRule="auto"/>
        <w:ind w:left="1080"/>
      </w:pPr>
      <w:r>
        <w:t>240LDJawqM0IraKmdCvWjofWSaOU</w:t>
      </w:r>
    </w:p>
    <w:p w14:paraId="658FA210" w14:textId="61B5AA57" w:rsidR="002A6606" w:rsidRDefault="002A6606" w:rsidP="002A6606">
      <w:pPr>
        <w:pStyle w:val="Standard1"/>
        <w:spacing w:after="0" w:line="240" w:lineRule="auto"/>
        <w:ind w:left="1080"/>
      </w:pPr>
      <w:r>
        <w:t>-----END PRIVATE KEY-----</w:t>
      </w:r>
    </w:p>
    <w:p w14:paraId="1154BF73" w14:textId="77777777" w:rsidR="001C357E" w:rsidRDefault="001C357E" w:rsidP="002A6606">
      <w:pPr>
        <w:pStyle w:val="Standard1"/>
        <w:spacing w:after="0" w:line="240" w:lineRule="auto"/>
        <w:ind w:left="1080"/>
      </w:pPr>
    </w:p>
    <w:p w14:paraId="5B77F5AC" w14:textId="77777777" w:rsidR="002A6606" w:rsidRPr="002A6606" w:rsidRDefault="002A6606" w:rsidP="002A6606">
      <w:pPr>
        <w:pStyle w:val="ListParagraph"/>
        <w:numPr>
          <w:ilvl w:val="0"/>
          <w:numId w:val="36"/>
        </w:numPr>
        <w:rPr>
          <w:iCs/>
        </w:rPr>
      </w:pPr>
      <w:r w:rsidRPr="002A6606">
        <w:rPr>
          <w:iCs/>
        </w:rPr>
        <w:t xml:space="preserve">Finally, you need to send the generated public key to </w:t>
      </w:r>
      <w:proofErr w:type="spellStart"/>
      <w:r w:rsidRPr="002A6606">
        <w:rPr>
          <w:iCs/>
        </w:rPr>
        <w:t>Klarna</w:t>
      </w:r>
      <w:proofErr w:type="spellEnd"/>
      <w:r w:rsidRPr="002A6606">
        <w:rPr>
          <w:iCs/>
        </w:rPr>
        <w:t xml:space="preserve">. It will be used to encrypt the VCN pan and </w:t>
      </w:r>
      <w:proofErr w:type="spellStart"/>
      <w:r w:rsidRPr="002A6606">
        <w:rPr>
          <w:iCs/>
        </w:rPr>
        <w:t>csc</w:t>
      </w:r>
      <w:proofErr w:type="spellEnd"/>
      <w:r w:rsidRPr="002A6606">
        <w:rPr>
          <w:iCs/>
        </w:rPr>
        <w:t xml:space="preserve"> on our side. After confirmation from </w:t>
      </w:r>
      <w:proofErr w:type="spellStart"/>
      <w:r w:rsidRPr="002A6606">
        <w:rPr>
          <w:iCs/>
        </w:rPr>
        <w:t>Klarna</w:t>
      </w:r>
      <w:proofErr w:type="spellEnd"/>
      <w:r w:rsidRPr="002A6606">
        <w:rPr>
          <w:iCs/>
        </w:rPr>
        <w:t xml:space="preserve"> side that the key has been successfully added to your profile you would be able to use VCN option.</w:t>
      </w:r>
    </w:p>
    <w:p w14:paraId="2418ADFD" w14:textId="77777777" w:rsidR="002A6606" w:rsidRPr="002A6606" w:rsidRDefault="002A6606" w:rsidP="002A6606">
      <w:pPr>
        <w:pStyle w:val="ListParagraph"/>
        <w:numPr>
          <w:ilvl w:val="0"/>
          <w:numId w:val="36"/>
        </w:numPr>
        <w:rPr>
          <w:iCs/>
        </w:rPr>
      </w:pPr>
      <w:r w:rsidRPr="002A6606">
        <w:rPr>
          <w:iCs/>
        </w:rPr>
        <w:t>Authorize the virtual credit card</w:t>
      </w:r>
    </w:p>
    <w:p w14:paraId="61D788F7" w14:textId="77777777" w:rsidR="002A6606" w:rsidRPr="002A6606" w:rsidRDefault="002A6606" w:rsidP="002A6606">
      <w:pPr>
        <w:ind w:left="1080"/>
        <w:rPr>
          <w:iCs/>
        </w:rPr>
      </w:pPr>
      <w:r w:rsidRPr="002A6606">
        <w:rPr>
          <w:iCs/>
        </w:rPr>
        <w:t xml:space="preserve">The virtual credit card details are stored as order level custom attributes, and can be accessed through the Order object as follows: </w:t>
      </w:r>
    </w:p>
    <w:p w14:paraId="24AE6591" w14:textId="0B62EAD6" w:rsidR="002A6606" w:rsidRPr="002A6606" w:rsidRDefault="002A6606" w:rsidP="002A6606">
      <w:pPr>
        <w:pStyle w:val="ListParagraph"/>
        <w:numPr>
          <w:ilvl w:val="0"/>
          <w:numId w:val="37"/>
        </w:numPr>
        <w:rPr>
          <w:iCs/>
        </w:rPr>
      </w:pPr>
      <w:proofErr w:type="spellStart"/>
      <w:r w:rsidRPr="002A6606">
        <w:rPr>
          <w:iCs/>
        </w:rPr>
        <w:t>Order.custom.k</w:t>
      </w:r>
      <w:r>
        <w:rPr>
          <w:iCs/>
        </w:rPr>
        <w:t>c</w:t>
      </w:r>
      <w:r w:rsidRPr="002A6606">
        <w:rPr>
          <w:iCs/>
        </w:rPr>
        <w:t>VCNBrand</w:t>
      </w:r>
      <w:proofErr w:type="spellEnd"/>
      <w:r w:rsidRPr="002A6606">
        <w:rPr>
          <w:iCs/>
        </w:rPr>
        <w:t xml:space="preserve"> – virtual credit card brand;</w:t>
      </w:r>
    </w:p>
    <w:p w14:paraId="517B2C7D" w14:textId="2FF39F22" w:rsidR="002A6606" w:rsidRPr="002A6606" w:rsidRDefault="002A6606" w:rsidP="002A6606">
      <w:pPr>
        <w:pStyle w:val="ListParagraph"/>
        <w:numPr>
          <w:ilvl w:val="0"/>
          <w:numId w:val="37"/>
        </w:numPr>
        <w:rPr>
          <w:iCs/>
        </w:rPr>
      </w:pPr>
      <w:proofErr w:type="spellStart"/>
      <w:r w:rsidRPr="002A6606">
        <w:rPr>
          <w:iCs/>
        </w:rPr>
        <w:t>Order.custom.k</w:t>
      </w:r>
      <w:r>
        <w:rPr>
          <w:iCs/>
        </w:rPr>
        <w:t>c</w:t>
      </w:r>
      <w:r w:rsidRPr="002A6606">
        <w:rPr>
          <w:iCs/>
        </w:rPr>
        <w:t>VCNCSC</w:t>
      </w:r>
      <w:proofErr w:type="spellEnd"/>
      <w:r w:rsidRPr="002A6606">
        <w:rPr>
          <w:iCs/>
        </w:rPr>
        <w:t xml:space="preserve"> – virtual credit card </w:t>
      </w:r>
      <w:proofErr w:type="spellStart"/>
      <w:r w:rsidRPr="002A6606">
        <w:rPr>
          <w:iCs/>
        </w:rPr>
        <w:t>csc</w:t>
      </w:r>
      <w:proofErr w:type="spellEnd"/>
      <w:r w:rsidRPr="002A6606">
        <w:rPr>
          <w:iCs/>
        </w:rPr>
        <w:t>;</w:t>
      </w:r>
    </w:p>
    <w:p w14:paraId="7D6695D1" w14:textId="3D49F4D2" w:rsidR="002A6606" w:rsidRPr="002A6606" w:rsidRDefault="002A6606" w:rsidP="002A6606">
      <w:pPr>
        <w:pStyle w:val="ListParagraph"/>
        <w:numPr>
          <w:ilvl w:val="0"/>
          <w:numId w:val="37"/>
        </w:numPr>
        <w:rPr>
          <w:iCs/>
        </w:rPr>
      </w:pPr>
      <w:proofErr w:type="spellStart"/>
      <w:r w:rsidRPr="002A6606">
        <w:rPr>
          <w:iCs/>
        </w:rPr>
        <w:t>Order.custom.k</w:t>
      </w:r>
      <w:r>
        <w:rPr>
          <w:iCs/>
        </w:rPr>
        <w:t>c</w:t>
      </w:r>
      <w:r w:rsidRPr="002A6606">
        <w:rPr>
          <w:iCs/>
        </w:rPr>
        <w:t>VCNExpirationMonth</w:t>
      </w:r>
      <w:proofErr w:type="spellEnd"/>
      <w:r w:rsidRPr="002A6606">
        <w:rPr>
          <w:iCs/>
        </w:rPr>
        <w:t xml:space="preserve"> – virtual credit card expiration month;</w:t>
      </w:r>
    </w:p>
    <w:p w14:paraId="638E6E08" w14:textId="5024FD56" w:rsidR="002A6606" w:rsidRPr="002A6606" w:rsidRDefault="002A6606" w:rsidP="002A6606">
      <w:pPr>
        <w:pStyle w:val="ListParagraph"/>
        <w:numPr>
          <w:ilvl w:val="0"/>
          <w:numId w:val="37"/>
        </w:numPr>
        <w:rPr>
          <w:iCs/>
        </w:rPr>
      </w:pPr>
      <w:proofErr w:type="spellStart"/>
      <w:r w:rsidRPr="002A6606">
        <w:rPr>
          <w:iCs/>
        </w:rPr>
        <w:t>Order.custom.k</w:t>
      </w:r>
      <w:r>
        <w:rPr>
          <w:iCs/>
        </w:rPr>
        <w:t>c</w:t>
      </w:r>
      <w:r w:rsidRPr="002A6606">
        <w:rPr>
          <w:iCs/>
        </w:rPr>
        <w:t>VCNExpirationYear</w:t>
      </w:r>
      <w:proofErr w:type="spellEnd"/>
      <w:r w:rsidRPr="002A6606">
        <w:rPr>
          <w:iCs/>
        </w:rPr>
        <w:t xml:space="preserve"> - virtual credit card expiration month ;</w:t>
      </w:r>
    </w:p>
    <w:p w14:paraId="6A201387" w14:textId="4428C6DA" w:rsidR="002A6606" w:rsidRPr="002A6606" w:rsidRDefault="002A6606" w:rsidP="002A6606">
      <w:pPr>
        <w:pStyle w:val="ListParagraph"/>
        <w:numPr>
          <w:ilvl w:val="0"/>
          <w:numId w:val="37"/>
        </w:numPr>
        <w:rPr>
          <w:iCs/>
        </w:rPr>
      </w:pPr>
      <w:proofErr w:type="spellStart"/>
      <w:r w:rsidRPr="002A6606">
        <w:rPr>
          <w:iCs/>
        </w:rPr>
        <w:t>Order.custom.k</w:t>
      </w:r>
      <w:r>
        <w:rPr>
          <w:iCs/>
        </w:rPr>
        <w:t>c</w:t>
      </w:r>
      <w:r w:rsidRPr="002A6606">
        <w:rPr>
          <w:iCs/>
        </w:rPr>
        <w:t>VCNHolder</w:t>
      </w:r>
      <w:proofErr w:type="spellEnd"/>
      <w:r w:rsidRPr="002A6606">
        <w:rPr>
          <w:iCs/>
        </w:rPr>
        <w:t xml:space="preserve"> - virtual credit card holder;</w:t>
      </w:r>
    </w:p>
    <w:p w14:paraId="6B9A0E16" w14:textId="161F1F94" w:rsidR="002A6606" w:rsidRPr="002A6606" w:rsidRDefault="002A6606" w:rsidP="002A6606">
      <w:pPr>
        <w:pStyle w:val="ListParagraph"/>
        <w:numPr>
          <w:ilvl w:val="0"/>
          <w:numId w:val="37"/>
        </w:numPr>
        <w:rPr>
          <w:iCs/>
        </w:rPr>
      </w:pPr>
      <w:proofErr w:type="spellStart"/>
      <w:r w:rsidRPr="002A6606">
        <w:rPr>
          <w:iCs/>
        </w:rPr>
        <w:t>Order.custom.k</w:t>
      </w:r>
      <w:r>
        <w:rPr>
          <w:iCs/>
        </w:rPr>
        <w:t>c</w:t>
      </w:r>
      <w:r w:rsidRPr="002A6606">
        <w:rPr>
          <w:iCs/>
        </w:rPr>
        <w:t>VCNPAN</w:t>
      </w:r>
      <w:proofErr w:type="spellEnd"/>
      <w:r w:rsidRPr="002A6606">
        <w:rPr>
          <w:iCs/>
        </w:rPr>
        <w:t xml:space="preserve"> - virtual credit card number;</w:t>
      </w:r>
      <w:r w:rsidRPr="002A6606">
        <w:rPr>
          <w:iCs/>
        </w:rPr>
        <w:tab/>
      </w:r>
    </w:p>
    <w:p w14:paraId="101B5F5A" w14:textId="21B2FF92" w:rsidR="002A6606" w:rsidRPr="002A6606" w:rsidRDefault="002A6606" w:rsidP="002A6606">
      <w:pPr>
        <w:pStyle w:val="ListParagraph"/>
        <w:numPr>
          <w:ilvl w:val="0"/>
          <w:numId w:val="37"/>
        </w:numPr>
        <w:rPr>
          <w:iCs/>
        </w:rPr>
      </w:pPr>
      <w:proofErr w:type="spellStart"/>
      <w:r w:rsidRPr="002A6606">
        <w:rPr>
          <w:iCs/>
        </w:rPr>
        <w:t>Order.custom.k</w:t>
      </w:r>
      <w:r>
        <w:rPr>
          <w:iCs/>
        </w:rPr>
        <w:t>c</w:t>
      </w:r>
      <w:r w:rsidRPr="002A6606">
        <w:rPr>
          <w:iCs/>
        </w:rPr>
        <w:t>IsVCN</w:t>
      </w:r>
      <w:proofErr w:type="spellEnd"/>
      <w:r w:rsidRPr="002A6606">
        <w:rPr>
          <w:iCs/>
        </w:rPr>
        <w:t xml:space="preserve"> – Boolean property indicating whether VCN is used.</w:t>
      </w:r>
      <w:r w:rsidRPr="002A6606">
        <w:rPr>
          <w:iCs/>
        </w:rPr>
        <w:tab/>
      </w:r>
    </w:p>
    <w:p w14:paraId="0525AED4" w14:textId="77777777" w:rsidR="002A6606" w:rsidRPr="002A6606" w:rsidRDefault="002A6606" w:rsidP="002A6606">
      <w:pPr>
        <w:ind w:left="1080"/>
        <w:rPr>
          <w:iCs/>
        </w:rPr>
      </w:pPr>
      <w:r w:rsidRPr="002A6606">
        <w:rPr>
          <w:iCs/>
        </w:rPr>
        <w:t>These attributes can be inspected in the BM order details in the attributes tab as shown below:</w:t>
      </w:r>
    </w:p>
    <w:p w14:paraId="11B0B829" w14:textId="223CFF7C" w:rsidR="002A6606" w:rsidRDefault="002A6606" w:rsidP="002A6606">
      <w:pPr>
        <w:pStyle w:val="Standard1"/>
        <w:rPr>
          <w:color w:val="FF0000"/>
        </w:rPr>
      </w:pPr>
      <w:r>
        <w:rPr>
          <w:noProof/>
          <w:lang w:val="bg-BG" w:eastAsia="bg-BG" w:bidi="ar-SA"/>
        </w:rPr>
        <w:lastRenderedPageBreak/>
        <w:drawing>
          <wp:inline distT="0" distB="0" distL="0" distR="0" wp14:anchorId="1921F9C3" wp14:editId="7C808DAC">
            <wp:extent cx="6095365" cy="3063106"/>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658" cy="3073304"/>
                    </a:xfrm>
                    <a:prstGeom prst="rect">
                      <a:avLst/>
                    </a:prstGeom>
                  </pic:spPr>
                </pic:pic>
              </a:graphicData>
            </a:graphic>
          </wp:inline>
        </w:drawing>
      </w:r>
      <w:r w:rsidRPr="00823A1C">
        <w:rPr>
          <w:color w:val="FF0000"/>
        </w:rPr>
        <w:tab/>
      </w:r>
    </w:p>
    <w:p w14:paraId="4395B8C3" w14:textId="3E4AD152" w:rsidR="002A6606" w:rsidRPr="002A6606" w:rsidRDefault="002A6606" w:rsidP="002A6606">
      <w:pPr>
        <w:ind w:left="1080"/>
        <w:rPr>
          <w:iCs/>
        </w:rPr>
      </w:pPr>
      <w:r w:rsidRPr="002A6606">
        <w:rPr>
          <w:iCs/>
        </w:rPr>
        <w:t xml:space="preserve">It is up to the merchant to use the credit card details as described above to authorize the virtual credit card. As an </w:t>
      </w:r>
      <w:proofErr w:type="gramStart"/>
      <w:r w:rsidRPr="002A6606">
        <w:rPr>
          <w:iCs/>
        </w:rPr>
        <w:t>example</w:t>
      </w:r>
      <w:proofErr w:type="gramEnd"/>
      <w:r w:rsidRPr="002A6606">
        <w:rPr>
          <w:iCs/>
        </w:rPr>
        <w:t xml:space="preserve"> authorization is done with calling </w:t>
      </w:r>
      <w:r w:rsidR="006C3A6D">
        <w:rPr>
          <w:iCs/>
        </w:rPr>
        <w:t>BASIC_CREDIT-Authorize as below</w:t>
      </w:r>
    </w:p>
    <w:p w14:paraId="581D08A9" w14:textId="7CE677E1" w:rsidR="002A6606" w:rsidRDefault="002E44B9" w:rsidP="002A6606">
      <w:pPr>
        <w:ind w:left="1080"/>
        <w:rPr>
          <w:iCs/>
        </w:rPr>
      </w:pPr>
      <w:r>
        <w:rPr>
          <w:iCs/>
          <w:noProof/>
        </w:rPr>
        <w:drawing>
          <wp:inline distT="0" distB="0" distL="0" distR="0" wp14:anchorId="3091F411" wp14:editId="7ED11BA6">
            <wp:extent cx="6103620" cy="1703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larna_vcn.JPG"/>
                    <pic:cNvPicPr/>
                  </pic:nvPicPr>
                  <pic:blipFill>
                    <a:blip r:embed="rId16"/>
                    <a:stretch>
                      <a:fillRect/>
                    </a:stretch>
                  </pic:blipFill>
                  <pic:spPr>
                    <a:xfrm>
                      <a:off x="0" y="0"/>
                      <a:ext cx="6103620" cy="1703705"/>
                    </a:xfrm>
                    <a:prstGeom prst="rect">
                      <a:avLst/>
                    </a:prstGeom>
                  </pic:spPr>
                </pic:pic>
              </a:graphicData>
            </a:graphic>
          </wp:inline>
        </w:drawing>
      </w:r>
    </w:p>
    <w:p w14:paraId="2185EEBD" w14:textId="61873D48" w:rsidR="002A6606" w:rsidRDefault="002A6606" w:rsidP="002A6606">
      <w:pPr>
        <w:ind w:left="1080"/>
        <w:rPr>
          <w:iCs/>
        </w:rPr>
      </w:pPr>
      <w:r w:rsidRPr="002A6606">
        <w:rPr>
          <w:iCs/>
        </w:rPr>
        <w:t>You need to add your own logic in KLARNA_</w:t>
      </w:r>
      <w:r w:rsidR="002E229A">
        <w:rPr>
          <w:iCs/>
        </w:rPr>
        <w:t>CHECKOUT</w:t>
      </w:r>
      <w:r w:rsidRPr="002A6606">
        <w:rPr>
          <w:iCs/>
        </w:rPr>
        <w:t>-Authorize in the place of BASIC_CREDIT-Authorize call node.</w:t>
      </w:r>
    </w:p>
    <w:p w14:paraId="5D300365" w14:textId="7EF0CABD" w:rsidR="00974B02" w:rsidRDefault="00974B02" w:rsidP="00974B02">
      <w:pPr>
        <w:rPr>
          <w:iCs/>
        </w:rPr>
      </w:pPr>
    </w:p>
    <w:p w14:paraId="4C5D11A8" w14:textId="29096D93" w:rsidR="0038348E" w:rsidRPr="0038348E" w:rsidRDefault="0038348E" w:rsidP="0038348E">
      <w:pPr>
        <w:rPr>
          <w:sz w:val="24"/>
          <w:szCs w:val="24"/>
          <w:u w:val="single"/>
        </w:rPr>
      </w:pPr>
      <w:r>
        <w:t xml:space="preserve"> </w:t>
      </w:r>
      <w:r>
        <w:tab/>
        <w:t xml:space="preserve">       </w:t>
      </w:r>
      <w:r w:rsidRPr="0038348E">
        <w:rPr>
          <w:sz w:val="24"/>
          <w:szCs w:val="24"/>
          <w:u w:val="single"/>
        </w:rPr>
        <w:t xml:space="preserve">2.  </w:t>
      </w:r>
      <w:r w:rsidRPr="0038348E">
        <w:rPr>
          <w:sz w:val="24"/>
          <w:szCs w:val="24"/>
          <w:u w:val="single"/>
        </w:rPr>
        <w:t xml:space="preserve">Additional payment methods in </w:t>
      </w:r>
      <w:proofErr w:type="spellStart"/>
      <w:r w:rsidRPr="0038348E">
        <w:rPr>
          <w:sz w:val="24"/>
          <w:szCs w:val="24"/>
          <w:u w:val="single"/>
        </w:rPr>
        <w:t>Klarna</w:t>
      </w:r>
      <w:proofErr w:type="spellEnd"/>
      <w:r w:rsidRPr="0038348E">
        <w:rPr>
          <w:sz w:val="24"/>
          <w:szCs w:val="24"/>
          <w:u w:val="single"/>
        </w:rPr>
        <w:t xml:space="preserve"> Checkout</w:t>
      </w:r>
    </w:p>
    <w:p w14:paraId="297B49E7" w14:textId="77777777" w:rsidR="0038348E" w:rsidRPr="0038348E" w:rsidRDefault="0038348E" w:rsidP="0038348E">
      <w:pPr>
        <w:ind w:left="1080"/>
        <w:rPr>
          <w:iCs/>
        </w:rPr>
      </w:pPr>
      <w:r w:rsidRPr="0038348E">
        <w:rPr>
          <w:iCs/>
        </w:rPr>
        <w:t xml:space="preserve">This feature enables you to use </w:t>
      </w:r>
      <w:proofErr w:type="spellStart"/>
      <w:r w:rsidRPr="0038348E">
        <w:rPr>
          <w:iCs/>
        </w:rPr>
        <w:t>Klarna</w:t>
      </w:r>
      <w:proofErr w:type="spellEnd"/>
      <w:r w:rsidRPr="0038348E">
        <w:rPr>
          <w:iCs/>
        </w:rPr>
        <w:t xml:space="preserve"> Checkout for additional payment methods that are currently not offered by </w:t>
      </w:r>
      <w:proofErr w:type="spellStart"/>
      <w:r w:rsidRPr="0038348E">
        <w:rPr>
          <w:iCs/>
        </w:rPr>
        <w:t>Klarna</w:t>
      </w:r>
      <w:proofErr w:type="spellEnd"/>
      <w:r w:rsidRPr="0038348E">
        <w:rPr>
          <w:iCs/>
        </w:rPr>
        <w:t>. This means that you will be able to offer one great checkout experience, regardless of how the consumer wants to pay.</w:t>
      </w:r>
    </w:p>
    <w:p w14:paraId="79CEDDA9" w14:textId="77777777" w:rsidR="0038348E" w:rsidRPr="0038348E" w:rsidRDefault="0038348E" w:rsidP="0038348E">
      <w:pPr>
        <w:ind w:left="1080"/>
        <w:rPr>
          <w:iCs/>
        </w:rPr>
      </w:pPr>
      <w:r w:rsidRPr="00A376EC">
        <w:rPr>
          <w:b/>
          <w:iCs/>
        </w:rPr>
        <w:t>Note</w:t>
      </w:r>
      <w:r w:rsidRPr="0038348E">
        <w:rPr>
          <w:iCs/>
        </w:rPr>
        <w:t xml:space="preserve">: Integrating new payment methods requires additional integration work and since this payment method will be processed and finalized outside </w:t>
      </w:r>
      <w:proofErr w:type="spellStart"/>
      <w:r w:rsidRPr="0038348E">
        <w:rPr>
          <w:iCs/>
        </w:rPr>
        <w:t>Klarna</w:t>
      </w:r>
      <w:proofErr w:type="spellEnd"/>
      <w:r w:rsidRPr="0038348E">
        <w:rPr>
          <w:iCs/>
        </w:rPr>
        <w:t xml:space="preserve"> checkout you will also need to cater for some of the payment flows, both frontend and backend. See examples of additional integration steps below:</w:t>
      </w:r>
    </w:p>
    <w:p w14:paraId="101A85D2" w14:textId="77777777" w:rsidR="0038348E" w:rsidRPr="0038348E" w:rsidRDefault="0038348E" w:rsidP="0038348E">
      <w:pPr>
        <w:ind w:left="1080"/>
        <w:rPr>
          <w:iCs/>
        </w:rPr>
      </w:pPr>
      <w:r w:rsidRPr="0038348E">
        <w:rPr>
          <w:iCs/>
        </w:rPr>
        <w:lastRenderedPageBreak/>
        <w:t>To use this feature, you will need an agreement that defines what payment methods that you will use.</w:t>
      </w:r>
    </w:p>
    <w:p w14:paraId="648C92A4" w14:textId="77777777" w:rsidR="0038348E" w:rsidRPr="0038348E" w:rsidRDefault="0038348E" w:rsidP="0038348E">
      <w:pPr>
        <w:ind w:left="1080"/>
        <w:rPr>
          <w:iCs/>
        </w:rPr>
      </w:pPr>
      <w:r w:rsidRPr="0038348E">
        <w:rPr>
          <w:iCs/>
        </w:rPr>
        <w:t xml:space="preserve">Since external payments take place outside </w:t>
      </w:r>
      <w:proofErr w:type="spellStart"/>
      <w:r w:rsidRPr="0038348E">
        <w:rPr>
          <w:iCs/>
        </w:rPr>
        <w:t>Klarna</w:t>
      </w:r>
      <w:proofErr w:type="spellEnd"/>
      <w:r w:rsidRPr="0038348E">
        <w:rPr>
          <w:iCs/>
        </w:rPr>
        <w:t xml:space="preserve"> checkout, no user data will be shared for this purchase. You/the external payment method will need to cater for that so all relevant user data to finalize the purchase (e.g. address, name, etc.) is collected.</w:t>
      </w:r>
    </w:p>
    <w:p w14:paraId="7FE2971C" w14:textId="77777777" w:rsidR="0038348E" w:rsidRPr="0038348E" w:rsidRDefault="0038348E" w:rsidP="0038348E">
      <w:pPr>
        <w:ind w:left="1080"/>
        <w:rPr>
          <w:iCs/>
        </w:rPr>
      </w:pPr>
      <w:r w:rsidRPr="0038348E">
        <w:rPr>
          <w:iCs/>
        </w:rPr>
        <w:t xml:space="preserve">You will need to host your own “thank you page” since this purchase will take place outside </w:t>
      </w:r>
      <w:proofErr w:type="spellStart"/>
      <w:r w:rsidRPr="0038348E">
        <w:rPr>
          <w:iCs/>
        </w:rPr>
        <w:t>Klarna</w:t>
      </w:r>
      <w:proofErr w:type="spellEnd"/>
      <w:r w:rsidRPr="0038348E">
        <w:rPr>
          <w:iCs/>
        </w:rPr>
        <w:t xml:space="preserve"> checkout.</w:t>
      </w:r>
    </w:p>
    <w:p w14:paraId="32CBFED7" w14:textId="77777777" w:rsidR="0038348E" w:rsidRPr="0038348E" w:rsidRDefault="0038348E" w:rsidP="0038348E">
      <w:pPr>
        <w:ind w:left="1080"/>
        <w:rPr>
          <w:iCs/>
        </w:rPr>
      </w:pPr>
      <w:r w:rsidRPr="0038348E">
        <w:rPr>
          <w:iCs/>
        </w:rPr>
        <w:t>New backend integration towards the external payment method will be required.</w:t>
      </w:r>
    </w:p>
    <w:p w14:paraId="56FC46B6" w14:textId="77777777" w:rsidR="0038348E" w:rsidRPr="0038348E" w:rsidRDefault="0038348E" w:rsidP="0038348E">
      <w:pPr>
        <w:ind w:left="1080"/>
        <w:rPr>
          <w:iCs/>
        </w:rPr>
      </w:pPr>
      <w:r w:rsidRPr="0038348E">
        <w:rPr>
          <w:iCs/>
        </w:rPr>
        <w:t xml:space="preserve">Given that this is an external payment, </w:t>
      </w:r>
      <w:proofErr w:type="spellStart"/>
      <w:r w:rsidRPr="0038348E">
        <w:rPr>
          <w:iCs/>
        </w:rPr>
        <w:t>Klarna's</w:t>
      </w:r>
      <w:proofErr w:type="spellEnd"/>
      <w:r w:rsidRPr="0038348E">
        <w:rPr>
          <w:iCs/>
        </w:rPr>
        <w:t xml:space="preserve"> buyer protection will not apply for your consumers.</w:t>
      </w:r>
    </w:p>
    <w:p w14:paraId="27318E55" w14:textId="77777777" w:rsidR="0038348E" w:rsidRPr="0038348E" w:rsidRDefault="0038348E" w:rsidP="0038348E">
      <w:pPr>
        <w:ind w:left="1080"/>
        <w:rPr>
          <w:iCs/>
        </w:rPr>
      </w:pPr>
      <w:r w:rsidRPr="0038348E">
        <w:rPr>
          <w:iCs/>
        </w:rPr>
        <w:t xml:space="preserve">The upside of using external payment methods in </w:t>
      </w:r>
      <w:proofErr w:type="spellStart"/>
      <w:r w:rsidRPr="0038348E">
        <w:rPr>
          <w:iCs/>
        </w:rPr>
        <w:t>Klarna</w:t>
      </w:r>
      <w:proofErr w:type="spellEnd"/>
      <w:r w:rsidRPr="0038348E">
        <w:rPr>
          <w:iCs/>
        </w:rPr>
        <w:t xml:space="preserve"> checkout is that you will be able to offer a smoother user experience regardless of payment alternative.</w:t>
      </w:r>
    </w:p>
    <w:p w14:paraId="332E2108" w14:textId="77777777" w:rsidR="0038348E" w:rsidRPr="006873E9" w:rsidRDefault="0038348E" w:rsidP="0038348E">
      <w:pPr>
        <w:ind w:left="1080"/>
        <w:rPr>
          <w:b/>
          <w:iCs/>
        </w:rPr>
      </w:pPr>
      <w:r w:rsidRPr="006873E9">
        <w:rPr>
          <w:b/>
          <w:iCs/>
        </w:rPr>
        <w:t>How does it work?</w:t>
      </w:r>
    </w:p>
    <w:p w14:paraId="0BB5F4B2" w14:textId="41451D3C" w:rsidR="0038348E" w:rsidRPr="0038348E" w:rsidRDefault="0038348E" w:rsidP="0038348E">
      <w:pPr>
        <w:ind w:left="1080"/>
        <w:rPr>
          <w:iCs/>
        </w:rPr>
      </w:pPr>
      <w:r w:rsidRPr="0038348E">
        <w:rPr>
          <w:iCs/>
        </w:rPr>
        <w:t xml:space="preserve">When the Checkout is loaded, you have the option to load additional payment methods. "Wallets" are shown as buttons in the bottom of KCO and available from the moment KCO loads. Clicking the button will make the customer leave KCO and be redirected to an external payment window to complete the purchase, e.g. to </w:t>
      </w:r>
      <w:proofErr w:type="spellStart"/>
      <w:r w:rsidR="00971F4A">
        <w:rPr>
          <w:iCs/>
        </w:rPr>
        <w:t>Paypal</w:t>
      </w:r>
      <w:proofErr w:type="spellEnd"/>
      <w:r w:rsidRPr="0038348E">
        <w:rPr>
          <w:iCs/>
        </w:rPr>
        <w:t>.</w:t>
      </w:r>
    </w:p>
    <w:p w14:paraId="5E78FA66" w14:textId="77777777" w:rsidR="0038348E" w:rsidRPr="0038348E" w:rsidRDefault="0038348E" w:rsidP="0038348E">
      <w:pPr>
        <w:ind w:left="1080"/>
        <w:rPr>
          <w:iCs/>
        </w:rPr>
      </w:pPr>
      <w:r w:rsidRPr="0038348E">
        <w:rPr>
          <w:iCs/>
        </w:rPr>
        <w:t>All payment methods including wallets will be shown in the payment selection list together with our standard offering.</w:t>
      </w:r>
    </w:p>
    <w:p w14:paraId="622AFB90" w14:textId="77777777" w:rsidR="0038348E" w:rsidRPr="0038348E" w:rsidRDefault="0038348E" w:rsidP="0038348E">
      <w:pPr>
        <w:ind w:left="1080"/>
        <w:rPr>
          <w:iCs/>
        </w:rPr>
      </w:pPr>
      <w:r w:rsidRPr="0038348E">
        <w:rPr>
          <w:iCs/>
        </w:rPr>
        <w:t xml:space="preserve">Please note that when a consumer is using a payment method not offered by default, no purchase order is created by </w:t>
      </w:r>
      <w:proofErr w:type="spellStart"/>
      <w:r w:rsidRPr="0038348E">
        <w:rPr>
          <w:iCs/>
        </w:rPr>
        <w:t>Klarna</w:t>
      </w:r>
      <w:proofErr w:type="spellEnd"/>
      <w:r w:rsidRPr="0038348E">
        <w:rPr>
          <w:iCs/>
        </w:rPr>
        <w:t xml:space="preserve">. </w:t>
      </w:r>
      <w:proofErr w:type="spellStart"/>
      <w:r w:rsidRPr="0038348E">
        <w:rPr>
          <w:iCs/>
        </w:rPr>
        <w:t>Klarna</w:t>
      </w:r>
      <w:proofErr w:type="spellEnd"/>
      <w:r w:rsidRPr="0038348E">
        <w:rPr>
          <w:iCs/>
        </w:rPr>
        <w:t xml:space="preserve"> doesn’t know whether the consumer eventually finishes the purchase after leaving the checkout. </w:t>
      </w:r>
      <w:proofErr w:type="spellStart"/>
      <w:r w:rsidRPr="0038348E">
        <w:rPr>
          <w:iCs/>
        </w:rPr>
        <w:t>Klarna</w:t>
      </w:r>
      <w:proofErr w:type="spellEnd"/>
      <w:r w:rsidRPr="0038348E">
        <w:rPr>
          <w:iCs/>
        </w:rPr>
        <w:t xml:space="preserve"> doesn’t send any kind of confirmation emails or handle any money. All processing of the order is the merchant’s responsibility.</w:t>
      </w:r>
    </w:p>
    <w:p w14:paraId="1D08D948" w14:textId="77777777" w:rsidR="00E62EAC" w:rsidRDefault="00E62EAC" w:rsidP="0038348E">
      <w:pPr>
        <w:ind w:left="1080"/>
        <w:rPr>
          <w:iCs/>
        </w:rPr>
      </w:pPr>
      <w:r>
        <w:rPr>
          <w:iCs/>
          <w:noProof/>
        </w:rPr>
        <w:drawing>
          <wp:inline distT="0" distB="0" distL="0" distR="0" wp14:anchorId="60E0D154" wp14:editId="209C9582">
            <wp:extent cx="5250846" cy="223266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co_additional_payment_methods.JPG"/>
                    <pic:cNvPicPr/>
                  </pic:nvPicPr>
                  <pic:blipFill>
                    <a:blip r:embed="rId17"/>
                    <a:stretch>
                      <a:fillRect/>
                    </a:stretch>
                  </pic:blipFill>
                  <pic:spPr>
                    <a:xfrm>
                      <a:off x="0" y="0"/>
                      <a:ext cx="5271715" cy="2241534"/>
                    </a:xfrm>
                    <a:prstGeom prst="rect">
                      <a:avLst/>
                    </a:prstGeom>
                  </pic:spPr>
                </pic:pic>
              </a:graphicData>
            </a:graphic>
          </wp:inline>
        </w:drawing>
      </w:r>
    </w:p>
    <w:p w14:paraId="26B1B5F2" w14:textId="377EAB04" w:rsidR="0038348E" w:rsidRPr="006873E9" w:rsidRDefault="0038348E" w:rsidP="0038348E">
      <w:pPr>
        <w:ind w:left="1080"/>
        <w:rPr>
          <w:b/>
          <w:iCs/>
        </w:rPr>
      </w:pPr>
      <w:r w:rsidRPr="006873E9">
        <w:rPr>
          <w:b/>
          <w:iCs/>
        </w:rPr>
        <w:t xml:space="preserve">How to </w:t>
      </w:r>
      <w:r w:rsidR="006873E9" w:rsidRPr="006873E9">
        <w:rPr>
          <w:b/>
          <w:iCs/>
        </w:rPr>
        <w:t>use</w:t>
      </w:r>
    </w:p>
    <w:p w14:paraId="0BEBCBFA" w14:textId="2B1BFDE6" w:rsidR="006873E9" w:rsidRDefault="006873E9" w:rsidP="006873E9">
      <w:pPr>
        <w:pStyle w:val="BodyText"/>
        <w:ind w:left="1080"/>
        <w:jc w:val="left"/>
        <w:rPr>
          <w:rFonts w:asciiTheme="minorHAnsi" w:hAnsiTheme="minorHAnsi"/>
        </w:rPr>
      </w:pPr>
      <w:r w:rsidRPr="006873E9">
        <w:rPr>
          <w:rFonts w:asciiTheme="minorHAnsi" w:hAnsiTheme="minorHAnsi" w:cstheme="minorHAnsi"/>
          <w:iCs/>
        </w:rPr>
        <w:t>There are</w:t>
      </w:r>
      <w:r>
        <w:rPr>
          <w:iCs/>
        </w:rPr>
        <w:t xml:space="preserve"> </w:t>
      </w:r>
      <w:r w:rsidRPr="00FE6036">
        <w:rPr>
          <w:rFonts w:asciiTheme="minorHAnsi" w:hAnsiTheme="minorHAnsi"/>
          <w:b/>
          <w:u w:val="single"/>
        </w:rPr>
        <w:t xml:space="preserve">External Payment </w:t>
      </w:r>
      <w:proofErr w:type="gramStart"/>
      <w:r w:rsidRPr="00FE6036">
        <w:rPr>
          <w:rFonts w:asciiTheme="minorHAnsi" w:hAnsiTheme="minorHAnsi"/>
          <w:b/>
          <w:u w:val="single"/>
        </w:rPr>
        <w:t>Methods</w:t>
      </w:r>
      <w:r>
        <w:rPr>
          <w:rFonts w:asciiTheme="minorHAnsi" w:hAnsiTheme="minorHAnsi"/>
          <w:b/>
          <w:u w:val="single"/>
        </w:rPr>
        <w:t xml:space="preserve"> </w:t>
      </w:r>
      <w:r>
        <w:rPr>
          <w:rFonts w:asciiTheme="minorHAnsi" w:hAnsiTheme="minorHAnsi"/>
        </w:rPr>
        <w:t xml:space="preserve"> and</w:t>
      </w:r>
      <w:proofErr w:type="gramEnd"/>
      <w:r>
        <w:rPr>
          <w:rFonts w:asciiTheme="minorHAnsi" w:hAnsiTheme="minorHAnsi"/>
        </w:rPr>
        <w:t xml:space="preserve"> </w:t>
      </w:r>
      <w:r w:rsidRPr="00FE6036">
        <w:rPr>
          <w:rFonts w:asciiTheme="minorHAnsi" w:hAnsiTheme="minorHAnsi"/>
          <w:b/>
          <w:u w:val="single"/>
        </w:rPr>
        <w:t>External Checkouts</w:t>
      </w:r>
      <w:r w:rsidRPr="007F4802">
        <w:rPr>
          <w:rFonts w:asciiTheme="minorHAnsi" w:hAnsiTheme="minorHAnsi"/>
        </w:rPr>
        <w:t xml:space="preserve">  Site</w:t>
      </w:r>
      <w:r w:rsidRPr="006873E9">
        <w:rPr>
          <w:rFonts w:asciiTheme="minorHAnsi" w:hAnsiTheme="minorHAnsi"/>
        </w:rPr>
        <w:t xml:space="preserve"> </w:t>
      </w:r>
      <w:r w:rsidRPr="007F4802">
        <w:rPr>
          <w:rFonts w:asciiTheme="minorHAnsi" w:hAnsiTheme="minorHAnsi"/>
        </w:rPr>
        <w:t>Preferences</w:t>
      </w:r>
      <w:r>
        <w:rPr>
          <w:rFonts w:asciiTheme="minorHAnsi" w:hAnsiTheme="minorHAnsi"/>
        </w:rPr>
        <w:t xml:space="preserve">, through which you can use this feature. </w:t>
      </w:r>
    </w:p>
    <w:p w14:paraId="6BE82F60" w14:textId="6BCC94DB" w:rsidR="00AE4693" w:rsidRDefault="00AE4693" w:rsidP="006873E9">
      <w:pPr>
        <w:pStyle w:val="BodyText"/>
        <w:ind w:left="1080"/>
        <w:jc w:val="left"/>
        <w:rPr>
          <w:rFonts w:asciiTheme="minorHAnsi" w:hAnsiTheme="minorHAnsi"/>
        </w:rPr>
      </w:pPr>
      <w:r>
        <w:rPr>
          <w:rFonts w:asciiTheme="minorHAnsi" w:hAnsiTheme="minorHAnsi"/>
        </w:rPr>
        <w:lastRenderedPageBreak/>
        <w:t xml:space="preserve">The data there is entered in the following format: </w:t>
      </w:r>
    </w:p>
    <w:p w14:paraId="5B2DC3ED" w14:textId="77777777" w:rsidR="00AE4693" w:rsidRPr="00AE4693" w:rsidRDefault="00AE4693" w:rsidP="00AE4693">
      <w:pPr>
        <w:pStyle w:val="BodyText"/>
        <w:ind w:left="1080"/>
        <w:rPr>
          <w:rFonts w:asciiTheme="minorHAnsi" w:hAnsiTheme="minorHAnsi"/>
        </w:rPr>
      </w:pPr>
      <w:r w:rsidRPr="00AE4693">
        <w:rPr>
          <w:rFonts w:asciiTheme="minorHAnsi" w:hAnsiTheme="minorHAnsi"/>
        </w:rPr>
        <w:t>[</w:t>
      </w:r>
    </w:p>
    <w:p w14:paraId="05C23D7B" w14:textId="77777777" w:rsidR="00AE4693" w:rsidRPr="00AE4693" w:rsidRDefault="00AE4693" w:rsidP="00AE4693">
      <w:pPr>
        <w:pStyle w:val="BodyText"/>
        <w:ind w:left="1080"/>
        <w:rPr>
          <w:rFonts w:asciiTheme="minorHAnsi" w:hAnsiTheme="minorHAnsi"/>
        </w:rPr>
      </w:pPr>
      <w:r w:rsidRPr="00AE4693">
        <w:rPr>
          <w:rFonts w:asciiTheme="minorHAnsi" w:hAnsiTheme="minorHAnsi"/>
        </w:rPr>
        <w:t xml:space="preserve">    {</w:t>
      </w:r>
    </w:p>
    <w:p w14:paraId="07BD5E1F" w14:textId="77777777" w:rsidR="00AE4693" w:rsidRPr="00AE4693" w:rsidRDefault="00AE4693" w:rsidP="00AE4693">
      <w:pPr>
        <w:pStyle w:val="BodyText"/>
        <w:ind w:left="1080"/>
        <w:rPr>
          <w:rFonts w:asciiTheme="minorHAnsi" w:hAnsiTheme="minorHAnsi"/>
        </w:rPr>
      </w:pPr>
      <w:r w:rsidRPr="00AE4693">
        <w:rPr>
          <w:rFonts w:asciiTheme="minorHAnsi" w:hAnsiTheme="minorHAnsi"/>
        </w:rPr>
        <w:t xml:space="preserve">        "name": "Cash on delivery</w:t>
      </w:r>
      <w:proofErr w:type="gramStart"/>
      <w:r w:rsidRPr="00AE4693">
        <w:rPr>
          <w:rFonts w:asciiTheme="minorHAnsi" w:hAnsiTheme="minorHAnsi"/>
        </w:rPr>
        <w:t>",  /</w:t>
      </w:r>
      <w:proofErr w:type="gramEnd"/>
      <w:r w:rsidRPr="00AE4693">
        <w:rPr>
          <w:rFonts w:asciiTheme="minorHAnsi" w:hAnsiTheme="minorHAnsi"/>
        </w:rPr>
        <w:t>/ Mandatory</w:t>
      </w:r>
    </w:p>
    <w:p w14:paraId="06D074DA" w14:textId="77777777" w:rsidR="00AE4693" w:rsidRPr="00AE4693" w:rsidRDefault="00AE4693" w:rsidP="00AE4693">
      <w:pPr>
        <w:pStyle w:val="BodyText"/>
        <w:ind w:left="1080"/>
        <w:rPr>
          <w:rFonts w:asciiTheme="minorHAnsi" w:hAnsiTheme="minorHAnsi"/>
        </w:rPr>
      </w:pPr>
      <w:r w:rsidRPr="00AE4693">
        <w:rPr>
          <w:rFonts w:asciiTheme="minorHAnsi" w:hAnsiTheme="minorHAnsi"/>
        </w:rPr>
        <w:t xml:space="preserve">        "</w:t>
      </w:r>
      <w:proofErr w:type="spellStart"/>
      <w:r w:rsidRPr="00AE4693">
        <w:rPr>
          <w:rFonts w:asciiTheme="minorHAnsi" w:hAnsiTheme="minorHAnsi"/>
        </w:rPr>
        <w:t>redirect_uri</w:t>
      </w:r>
      <w:proofErr w:type="spellEnd"/>
      <w:r w:rsidRPr="00AE4693">
        <w:rPr>
          <w:rFonts w:asciiTheme="minorHAnsi" w:hAnsiTheme="minorHAnsi"/>
        </w:rPr>
        <w:t>": "https://…", // Mandatory. HTTPS. Page for completing the purchase.</w:t>
      </w:r>
    </w:p>
    <w:p w14:paraId="061F7B68" w14:textId="77777777" w:rsidR="00AE4693" w:rsidRPr="00AE4693" w:rsidRDefault="00AE4693" w:rsidP="00AE4693">
      <w:pPr>
        <w:pStyle w:val="BodyText"/>
        <w:ind w:left="1080"/>
        <w:rPr>
          <w:rFonts w:asciiTheme="minorHAnsi" w:hAnsiTheme="minorHAnsi"/>
        </w:rPr>
      </w:pPr>
      <w:r w:rsidRPr="00AE4693">
        <w:rPr>
          <w:rFonts w:asciiTheme="minorHAnsi" w:hAnsiTheme="minorHAnsi"/>
        </w:rPr>
        <w:t xml:space="preserve">        "</w:t>
      </w:r>
      <w:proofErr w:type="spellStart"/>
      <w:r w:rsidRPr="00AE4693">
        <w:rPr>
          <w:rFonts w:asciiTheme="minorHAnsi" w:hAnsiTheme="minorHAnsi"/>
        </w:rPr>
        <w:t>image_uri</w:t>
      </w:r>
      <w:proofErr w:type="spellEnd"/>
      <w:r w:rsidRPr="00AE4693">
        <w:rPr>
          <w:rFonts w:asciiTheme="minorHAnsi" w:hAnsiTheme="minorHAnsi"/>
        </w:rPr>
        <w:t>": "https://…</w:t>
      </w:r>
      <w:proofErr w:type="gramStart"/>
      <w:r w:rsidRPr="00AE4693">
        <w:rPr>
          <w:rFonts w:asciiTheme="minorHAnsi" w:hAnsiTheme="minorHAnsi"/>
        </w:rPr>
        <w:t xml:space="preserve">",   </w:t>
      </w:r>
      <w:proofErr w:type="gramEnd"/>
      <w:r w:rsidRPr="00AE4693">
        <w:rPr>
          <w:rFonts w:asciiTheme="minorHAnsi" w:hAnsiTheme="minorHAnsi"/>
        </w:rPr>
        <w:t xml:space="preserve"> // Optional. HTTPS. Exact size: 69x24px</w:t>
      </w:r>
    </w:p>
    <w:p w14:paraId="00CDFEB4" w14:textId="77777777" w:rsidR="00AE4693" w:rsidRPr="00AE4693" w:rsidRDefault="00AE4693" w:rsidP="00AE4693">
      <w:pPr>
        <w:pStyle w:val="BodyText"/>
        <w:ind w:left="1080"/>
        <w:rPr>
          <w:rFonts w:asciiTheme="minorHAnsi" w:hAnsiTheme="minorHAnsi"/>
        </w:rPr>
      </w:pPr>
      <w:r w:rsidRPr="00AE4693">
        <w:rPr>
          <w:rFonts w:asciiTheme="minorHAnsi" w:hAnsiTheme="minorHAnsi"/>
        </w:rPr>
        <w:t xml:space="preserve">        "fee": 1450                  // Optional fee added to the order.</w:t>
      </w:r>
    </w:p>
    <w:p w14:paraId="79B10286" w14:textId="77777777" w:rsidR="00AE4693" w:rsidRPr="00AE4693" w:rsidRDefault="00AE4693" w:rsidP="00AE4693">
      <w:pPr>
        <w:pStyle w:val="BodyText"/>
        <w:ind w:left="1080"/>
        <w:rPr>
          <w:rFonts w:asciiTheme="minorHAnsi" w:hAnsiTheme="minorHAnsi"/>
        </w:rPr>
      </w:pPr>
      <w:r w:rsidRPr="00AE4693">
        <w:rPr>
          <w:rFonts w:asciiTheme="minorHAnsi" w:hAnsiTheme="minorHAnsi"/>
        </w:rPr>
        <w:t xml:space="preserve">        "description": "</w:t>
      </w:r>
      <w:proofErr w:type="gramStart"/>
      <w:r w:rsidRPr="00AE4693">
        <w:rPr>
          <w:rFonts w:asciiTheme="minorHAnsi" w:hAnsiTheme="minorHAnsi"/>
        </w:rPr>
        <w:t>Lorem..</w:t>
      </w:r>
      <w:proofErr w:type="gramEnd"/>
      <w:r w:rsidRPr="00AE4693">
        <w:rPr>
          <w:rFonts w:asciiTheme="minorHAnsi" w:hAnsiTheme="minorHAnsi"/>
        </w:rPr>
        <w:t xml:space="preserve">"     // Optional. </w:t>
      </w:r>
      <w:proofErr w:type="gramStart"/>
      <w:r w:rsidRPr="00AE4693">
        <w:rPr>
          <w:rFonts w:asciiTheme="minorHAnsi" w:hAnsiTheme="minorHAnsi"/>
        </w:rPr>
        <w:t>500 character</w:t>
      </w:r>
      <w:proofErr w:type="gramEnd"/>
      <w:r w:rsidRPr="00AE4693">
        <w:rPr>
          <w:rFonts w:asciiTheme="minorHAnsi" w:hAnsiTheme="minorHAnsi"/>
        </w:rPr>
        <w:t xml:space="preserve"> limit. Links can be set with the Markdown syntax [Text](URL)</w:t>
      </w:r>
    </w:p>
    <w:p w14:paraId="16BAC54C" w14:textId="77777777" w:rsidR="00AE4693" w:rsidRPr="00AE4693" w:rsidRDefault="00AE4693" w:rsidP="00AE4693">
      <w:pPr>
        <w:pStyle w:val="BodyText"/>
        <w:ind w:left="1080"/>
        <w:rPr>
          <w:rFonts w:asciiTheme="minorHAnsi" w:hAnsiTheme="minorHAnsi"/>
        </w:rPr>
      </w:pPr>
      <w:r w:rsidRPr="00AE4693">
        <w:rPr>
          <w:rFonts w:asciiTheme="minorHAnsi" w:hAnsiTheme="minorHAnsi"/>
        </w:rPr>
        <w:t xml:space="preserve">    }</w:t>
      </w:r>
    </w:p>
    <w:p w14:paraId="227784AE" w14:textId="162FA1F2" w:rsidR="00AE4693" w:rsidRDefault="00AE4693" w:rsidP="00AE4693">
      <w:pPr>
        <w:pStyle w:val="BodyText"/>
        <w:ind w:left="1080"/>
        <w:jc w:val="left"/>
        <w:rPr>
          <w:rFonts w:asciiTheme="minorHAnsi" w:hAnsiTheme="minorHAnsi"/>
        </w:rPr>
      </w:pPr>
      <w:r w:rsidRPr="00AE4693">
        <w:rPr>
          <w:rFonts w:asciiTheme="minorHAnsi" w:hAnsiTheme="minorHAnsi"/>
        </w:rPr>
        <w:t>]</w:t>
      </w:r>
    </w:p>
    <w:p w14:paraId="0A9DCE1F" w14:textId="579BB7EC" w:rsidR="0038348E" w:rsidRPr="006873E9" w:rsidRDefault="0038348E" w:rsidP="006873E9">
      <w:pPr>
        <w:pStyle w:val="BodyText"/>
        <w:ind w:left="1080"/>
        <w:jc w:val="left"/>
        <w:rPr>
          <w:rFonts w:asciiTheme="minorHAnsi" w:hAnsiTheme="minorHAnsi" w:cstheme="minorHAnsi"/>
        </w:rPr>
      </w:pPr>
      <w:r w:rsidRPr="006873E9">
        <w:rPr>
          <w:rFonts w:asciiTheme="minorHAnsi" w:hAnsiTheme="minorHAnsi" w:cstheme="minorHAnsi"/>
          <w:iCs/>
        </w:rPr>
        <w:t>The payment methods are classified as either External Payment Methods or External Checkouts. For External Payment Methods, the user will enter in their co</w:t>
      </w:r>
      <w:r w:rsidR="00971F4A" w:rsidRPr="006873E9">
        <w:rPr>
          <w:rFonts w:asciiTheme="minorHAnsi" w:hAnsiTheme="minorHAnsi" w:cstheme="minorHAnsi"/>
          <w:iCs/>
        </w:rPr>
        <w:t xml:space="preserve">nsumer data via </w:t>
      </w:r>
      <w:proofErr w:type="spellStart"/>
      <w:r w:rsidR="00971F4A" w:rsidRPr="006873E9">
        <w:rPr>
          <w:rFonts w:asciiTheme="minorHAnsi" w:hAnsiTheme="minorHAnsi" w:cstheme="minorHAnsi"/>
          <w:iCs/>
        </w:rPr>
        <w:t>Klarna</w:t>
      </w:r>
      <w:proofErr w:type="spellEnd"/>
      <w:r w:rsidR="00971F4A" w:rsidRPr="006873E9">
        <w:rPr>
          <w:rFonts w:asciiTheme="minorHAnsi" w:hAnsiTheme="minorHAnsi" w:cstheme="minorHAnsi"/>
          <w:iCs/>
        </w:rPr>
        <w:t xml:space="preserve"> Checkout</w:t>
      </w:r>
      <w:r w:rsidRPr="006873E9">
        <w:rPr>
          <w:rFonts w:asciiTheme="minorHAnsi" w:hAnsiTheme="minorHAnsi" w:cstheme="minorHAnsi"/>
          <w:iCs/>
        </w:rPr>
        <w:t xml:space="preserve"> </w:t>
      </w:r>
      <w:proofErr w:type="gramStart"/>
      <w:r w:rsidRPr="006873E9">
        <w:rPr>
          <w:rFonts w:asciiTheme="minorHAnsi" w:hAnsiTheme="minorHAnsi" w:cstheme="minorHAnsi"/>
          <w:iCs/>
        </w:rPr>
        <w:t>in order to</w:t>
      </w:r>
      <w:proofErr w:type="gramEnd"/>
      <w:r w:rsidRPr="006873E9">
        <w:rPr>
          <w:rFonts w:asciiTheme="minorHAnsi" w:hAnsiTheme="minorHAnsi" w:cstheme="minorHAnsi"/>
          <w:iCs/>
        </w:rPr>
        <w:t xml:space="preserve"> checkout with an external payment method. For External Checkouts, you don’t need </w:t>
      </w:r>
      <w:proofErr w:type="spellStart"/>
      <w:r w:rsidRPr="006873E9">
        <w:rPr>
          <w:rFonts w:asciiTheme="minorHAnsi" w:hAnsiTheme="minorHAnsi" w:cstheme="minorHAnsi"/>
          <w:iCs/>
        </w:rPr>
        <w:t>Klarna</w:t>
      </w:r>
      <w:proofErr w:type="spellEnd"/>
      <w:r w:rsidRPr="006873E9">
        <w:rPr>
          <w:rFonts w:asciiTheme="minorHAnsi" w:hAnsiTheme="minorHAnsi" w:cstheme="minorHAnsi"/>
          <w:iCs/>
        </w:rPr>
        <w:t xml:space="preserve"> Checkout to collect data ab</w:t>
      </w:r>
      <w:r w:rsidR="00971F4A" w:rsidRPr="006873E9">
        <w:rPr>
          <w:rFonts w:asciiTheme="minorHAnsi" w:hAnsiTheme="minorHAnsi" w:cstheme="minorHAnsi"/>
          <w:iCs/>
        </w:rPr>
        <w:t xml:space="preserve">out the consumer (e.g. </w:t>
      </w:r>
      <w:proofErr w:type="spellStart"/>
      <w:r w:rsidRPr="006873E9">
        <w:rPr>
          <w:rFonts w:asciiTheme="minorHAnsi" w:hAnsiTheme="minorHAnsi" w:cstheme="minorHAnsi"/>
          <w:iCs/>
        </w:rPr>
        <w:t>Paypal</w:t>
      </w:r>
      <w:proofErr w:type="spellEnd"/>
      <w:r w:rsidRPr="006873E9">
        <w:rPr>
          <w:rFonts w:asciiTheme="minorHAnsi" w:hAnsiTheme="minorHAnsi" w:cstheme="minorHAnsi"/>
          <w:iCs/>
        </w:rPr>
        <w:t>).</w:t>
      </w:r>
    </w:p>
    <w:p w14:paraId="09A79D3C" w14:textId="77777777" w:rsidR="00D26536" w:rsidRDefault="007F4802" w:rsidP="006873E9">
      <w:pPr>
        <w:ind w:left="1080"/>
        <w:rPr>
          <w:rFonts w:cstheme="minorHAnsi"/>
          <w:iCs/>
        </w:rPr>
      </w:pPr>
      <w:r w:rsidRPr="006873E9">
        <w:rPr>
          <w:rFonts w:cstheme="minorHAnsi"/>
          <w:iCs/>
        </w:rPr>
        <w:t xml:space="preserve">Note: For </w:t>
      </w:r>
      <w:r w:rsidR="00D26536">
        <w:rPr>
          <w:rFonts w:cstheme="minorHAnsi"/>
          <w:iCs/>
        </w:rPr>
        <w:t xml:space="preserve">PayPal you have both external payment </w:t>
      </w:r>
      <w:r w:rsidR="0038348E" w:rsidRPr="006873E9">
        <w:rPr>
          <w:rFonts w:cstheme="minorHAnsi"/>
          <w:iCs/>
        </w:rPr>
        <w:t>method or externa</w:t>
      </w:r>
      <w:r w:rsidR="00D26536">
        <w:rPr>
          <w:rFonts w:cstheme="minorHAnsi"/>
          <w:iCs/>
        </w:rPr>
        <w:t xml:space="preserve">l </w:t>
      </w:r>
      <w:r w:rsidR="0038348E" w:rsidRPr="006873E9">
        <w:rPr>
          <w:rFonts w:cstheme="minorHAnsi"/>
          <w:iCs/>
        </w:rPr>
        <w:t>checkout to make sure that they appear in all payment flows. You are responsible for the completion of the purchase flow including the e.g. address collection and confirmation page.</w:t>
      </w:r>
    </w:p>
    <w:p w14:paraId="0173EC92" w14:textId="77777777" w:rsidR="00D26536" w:rsidRPr="00D26536" w:rsidRDefault="00D26536" w:rsidP="00D26536">
      <w:pPr>
        <w:ind w:left="1080"/>
        <w:rPr>
          <w:rFonts w:cstheme="minorHAnsi"/>
          <w:b/>
          <w:iCs/>
        </w:rPr>
      </w:pPr>
      <w:r w:rsidRPr="00D26536">
        <w:rPr>
          <w:rFonts w:cstheme="minorHAnsi"/>
          <w:b/>
          <w:iCs/>
        </w:rPr>
        <w:t>List of External Payment Methods supported in KCO</w:t>
      </w:r>
    </w:p>
    <w:p w14:paraId="5475861D" w14:textId="14B98CC8" w:rsidR="00C35396" w:rsidRDefault="00D26536" w:rsidP="00D26536">
      <w:pPr>
        <w:ind w:left="1080"/>
        <w:rPr>
          <w:rFonts w:cstheme="minorHAnsi"/>
          <w:iCs/>
        </w:rPr>
      </w:pPr>
      <w:r w:rsidRPr="00D26536">
        <w:rPr>
          <w:rFonts w:cstheme="minorHAnsi"/>
          <w:iCs/>
        </w:rPr>
        <w:t xml:space="preserve">We support a wide range of external payment methods in </w:t>
      </w:r>
      <w:proofErr w:type="spellStart"/>
      <w:r w:rsidRPr="00D26536">
        <w:rPr>
          <w:rFonts w:cstheme="minorHAnsi"/>
          <w:iCs/>
        </w:rPr>
        <w:t>Klarna</w:t>
      </w:r>
      <w:proofErr w:type="spellEnd"/>
      <w:r w:rsidRPr="00D26536">
        <w:rPr>
          <w:rFonts w:cstheme="minorHAnsi"/>
          <w:iCs/>
        </w:rPr>
        <w:t xml:space="preserve"> Checkout</w:t>
      </w:r>
      <w:r>
        <w:rPr>
          <w:rFonts w:cstheme="minorHAnsi"/>
          <w:iCs/>
        </w:rPr>
        <w:t xml:space="preserve">. </w:t>
      </w:r>
      <w:r w:rsidR="000A62F9">
        <w:rPr>
          <w:rFonts w:cstheme="minorHAnsi"/>
          <w:iCs/>
        </w:rPr>
        <w:t>F</w:t>
      </w:r>
      <w:r>
        <w:rPr>
          <w:rFonts w:cstheme="minorHAnsi"/>
          <w:iCs/>
        </w:rPr>
        <w:t>or the list of supported methods in your region</w:t>
      </w:r>
      <w:r w:rsidR="00B31AC1">
        <w:rPr>
          <w:rFonts w:cstheme="minorHAnsi"/>
          <w:iCs/>
        </w:rPr>
        <w:t xml:space="preserve">, </w:t>
      </w:r>
      <w:r w:rsidR="00B31AC1" w:rsidRPr="00B31AC1">
        <w:rPr>
          <w:rFonts w:cstheme="minorHAnsi"/>
          <w:iCs/>
        </w:rPr>
        <w:t>please contact your integration sales representative</w:t>
      </w:r>
      <w:r>
        <w:rPr>
          <w:rFonts w:cstheme="minorHAnsi"/>
          <w:iCs/>
        </w:rPr>
        <w:t>.</w:t>
      </w:r>
    </w:p>
    <w:p w14:paraId="2D5A8882" w14:textId="77777777" w:rsidR="00DB4AE6" w:rsidRDefault="00DB4AE6" w:rsidP="00D26536">
      <w:pPr>
        <w:ind w:left="1080"/>
        <w:rPr>
          <w:rFonts w:cstheme="minorHAnsi"/>
          <w:iCs/>
        </w:rPr>
      </w:pPr>
    </w:p>
    <w:p w14:paraId="7CAF1D05" w14:textId="60E6B1FC" w:rsidR="00DB4AE6" w:rsidRPr="007306F3" w:rsidRDefault="005F733A" w:rsidP="00DB4AE6">
      <w:pPr>
        <w:ind w:left="1080"/>
        <w:rPr>
          <w:rFonts w:cstheme="minorHAnsi"/>
          <w:iCs/>
          <w:sz w:val="24"/>
          <w:szCs w:val="24"/>
          <w:u w:val="single"/>
        </w:rPr>
      </w:pPr>
      <w:r>
        <w:rPr>
          <w:rFonts w:cstheme="minorHAnsi"/>
          <w:iCs/>
          <w:sz w:val="24"/>
          <w:szCs w:val="24"/>
          <w:u w:val="single"/>
        </w:rPr>
        <w:t>3</w:t>
      </w:r>
      <w:r w:rsidR="007306F3" w:rsidRPr="007306F3">
        <w:rPr>
          <w:rFonts w:cstheme="minorHAnsi"/>
          <w:iCs/>
          <w:sz w:val="24"/>
          <w:szCs w:val="24"/>
          <w:u w:val="single"/>
        </w:rPr>
        <w:t xml:space="preserve">.  </w:t>
      </w:r>
      <w:r w:rsidR="00DB4AE6" w:rsidRPr="007306F3">
        <w:rPr>
          <w:rFonts w:cstheme="minorHAnsi"/>
          <w:iCs/>
          <w:sz w:val="24"/>
          <w:szCs w:val="24"/>
          <w:u w:val="single"/>
        </w:rPr>
        <w:t>Extra merchant data</w:t>
      </w:r>
    </w:p>
    <w:p w14:paraId="4BB7E7E0" w14:textId="77777777" w:rsidR="00DB4AE6" w:rsidRPr="00DB4AE6" w:rsidRDefault="00DB4AE6" w:rsidP="00DB4AE6">
      <w:pPr>
        <w:ind w:left="1080"/>
        <w:rPr>
          <w:rFonts w:cstheme="minorHAnsi"/>
          <w:iCs/>
        </w:rPr>
      </w:pPr>
      <w:r w:rsidRPr="00DB4AE6">
        <w:rPr>
          <w:rFonts w:cstheme="minorHAnsi"/>
          <w:iCs/>
        </w:rPr>
        <w:t xml:space="preserve">In some cases, </w:t>
      </w:r>
      <w:proofErr w:type="spellStart"/>
      <w:r w:rsidRPr="00DB4AE6">
        <w:rPr>
          <w:rFonts w:cstheme="minorHAnsi"/>
          <w:iCs/>
        </w:rPr>
        <w:t>Klarna</w:t>
      </w:r>
      <w:proofErr w:type="spellEnd"/>
      <w:r w:rsidRPr="00DB4AE6">
        <w:rPr>
          <w:rFonts w:cstheme="minorHAnsi"/>
          <w:iCs/>
        </w:rPr>
        <w:t xml:space="preserve"> requires additional information regarding the customer and the purchase </w:t>
      </w:r>
      <w:proofErr w:type="gramStart"/>
      <w:r w:rsidRPr="00DB4AE6">
        <w:rPr>
          <w:rFonts w:cstheme="minorHAnsi"/>
          <w:iCs/>
        </w:rPr>
        <w:t>in order to</w:t>
      </w:r>
      <w:proofErr w:type="gramEnd"/>
      <w:r w:rsidRPr="00DB4AE6">
        <w:rPr>
          <w:rFonts w:cstheme="minorHAnsi"/>
          <w:iCs/>
        </w:rPr>
        <w:t xml:space="preserve"> make a correct risk assessment.</w:t>
      </w:r>
    </w:p>
    <w:p w14:paraId="6FE5F79C" w14:textId="3256D457" w:rsidR="00DB4AE6" w:rsidRPr="00DB4AE6" w:rsidRDefault="007306F3" w:rsidP="00DB4AE6">
      <w:pPr>
        <w:ind w:left="1080"/>
        <w:rPr>
          <w:rFonts w:cstheme="minorHAnsi"/>
          <w:iCs/>
        </w:rPr>
      </w:pPr>
      <w:r>
        <w:rPr>
          <w:rFonts w:cstheme="minorHAnsi"/>
          <w:iCs/>
        </w:rPr>
        <w:t xml:space="preserve">Examples: </w:t>
      </w:r>
    </w:p>
    <w:p w14:paraId="6458FF79" w14:textId="77777777" w:rsidR="00DB4AE6" w:rsidRPr="00DB4AE6" w:rsidRDefault="00DB4AE6" w:rsidP="00DB4AE6">
      <w:pPr>
        <w:ind w:left="1080"/>
        <w:rPr>
          <w:rFonts w:cstheme="minorHAnsi"/>
          <w:iCs/>
        </w:rPr>
      </w:pPr>
      <w:r w:rsidRPr="00DB4AE6">
        <w:rPr>
          <w:rFonts w:cstheme="minorHAnsi"/>
          <w:iCs/>
        </w:rPr>
        <w:t xml:space="preserve">Airline Tickets - when creating an order to sell an airline ticket, information about the passenger and itinerary to be booked should be provided to </w:t>
      </w:r>
      <w:proofErr w:type="spellStart"/>
      <w:r w:rsidRPr="00DB4AE6">
        <w:rPr>
          <w:rFonts w:cstheme="minorHAnsi"/>
          <w:iCs/>
        </w:rPr>
        <w:t>Klarna</w:t>
      </w:r>
      <w:proofErr w:type="spellEnd"/>
      <w:r w:rsidRPr="00DB4AE6">
        <w:rPr>
          <w:rFonts w:cstheme="minorHAnsi"/>
          <w:iCs/>
        </w:rPr>
        <w:t>.</w:t>
      </w:r>
    </w:p>
    <w:p w14:paraId="454DC310" w14:textId="77777777" w:rsidR="00DB4AE6" w:rsidRPr="00DB4AE6" w:rsidRDefault="00DB4AE6" w:rsidP="00DB4AE6">
      <w:pPr>
        <w:ind w:left="1080"/>
        <w:rPr>
          <w:rFonts w:cstheme="minorHAnsi"/>
          <w:iCs/>
        </w:rPr>
      </w:pPr>
      <w:r w:rsidRPr="00DB4AE6">
        <w:rPr>
          <w:rFonts w:cstheme="minorHAnsi"/>
          <w:iCs/>
        </w:rPr>
        <w:t xml:space="preserve">Event sales merchant - when creating an order for selling a ticket to an event, information about the event should be provided to </w:t>
      </w:r>
      <w:proofErr w:type="spellStart"/>
      <w:r w:rsidRPr="00DB4AE6">
        <w:rPr>
          <w:rFonts w:cstheme="minorHAnsi"/>
          <w:iCs/>
        </w:rPr>
        <w:t>Klarna</w:t>
      </w:r>
      <w:proofErr w:type="spellEnd"/>
      <w:r w:rsidRPr="00DB4AE6">
        <w:rPr>
          <w:rFonts w:cstheme="minorHAnsi"/>
          <w:iCs/>
        </w:rPr>
        <w:t>.</w:t>
      </w:r>
    </w:p>
    <w:p w14:paraId="53410B30" w14:textId="122C979B" w:rsidR="00DB4AE6" w:rsidRDefault="00DB4AE6" w:rsidP="00DB4AE6">
      <w:pPr>
        <w:ind w:left="1080"/>
        <w:rPr>
          <w:rFonts w:cstheme="minorHAnsi"/>
          <w:iCs/>
        </w:rPr>
      </w:pPr>
      <w:r w:rsidRPr="00DB4AE6">
        <w:rPr>
          <w:rFonts w:cstheme="minorHAnsi"/>
          <w:iCs/>
        </w:rPr>
        <w:t xml:space="preserve">Recurring orders - when creating an order for subscriptions or recurring payments, subscription and customer account information should be provided to </w:t>
      </w:r>
      <w:proofErr w:type="spellStart"/>
      <w:r w:rsidRPr="00DB4AE6">
        <w:rPr>
          <w:rFonts w:cstheme="minorHAnsi"/>
          <w:iCs/>
        </w:rPr>
        <w:t>Klarna</w:t>
      </w:r>
      <w:proofErr w:type="spellEnd"/>
      <w:r w:rsidRPr="00DB4AE6">
        <w:rPr>
          <w:rFonts w:cstheme="minorHAnsi"/>
          <w:iCs/>
        </w:rPr>
        <w:t>.</w:t>
      </w:r>
    </w:p>
    <w:p w14:paraId="53C0D79F" w14:textId="77777777" w:rsidR="003514E0" w:rsidRPr="00DB4AE6" w:rsidRDefault="003514E0" w:rsidP="00DB4AE6">
      <w:pPr>
        <w:ind w:left="1080"/>
        <w:rPr>
          <w:rFonts w:cstheme="minorHAnsi"/>
          <w:iCs/>
        </w:rPr>
      </w:pPr>
    </w:p>
    <w:p w14:paraId="01570A21" w14:textId="31E6BD5D" w:rsidR="00DB4AE6" w:rsidRPr="007306F3" w:rsidRDefault="00DB4AE6" w:rsidP="00DB4AE6">
      <w:pPr>
        <w:ind w:left="1080"/>
        <w:rPr>
          <w:rFonts w:cstheme="minorHAnsi"/>
          <w:b/>
          <w:iCs/>
        </w:rPr>
      </w:pPr>
      <w:r w:rsidRPr="007306F3">
        <w:rPr>
          <w:rFonts w:cstheme="minorHAnsi"/>
          <w:b/>
          <w:iCs/>
        </w:rPr>
        <w:lastRenderedPageBreak/>
        <w:t>Create the extra merchant data</w:t>
      </w:r>
    </w:p>
    <w:p w14:paraId="76CDAB59" w14:textId="77777777" w:rsidR="004E383B" w:rsidRDefault="004E383B" w:rsidP="004E383B">
      <w:pPr>
        <w:pStyle w:val="dmcFlietext"/>
        <w:ind w:left="1080"/>
        <w:rPr>
          <w:rStyle w:val="SubtleEmphasis"/>
          <w:i w:val="0"/>
          <w:color w:val="000000" w:themeColor="text1"/>
        </w:rPr>
      </w:pPr>
      <w:r w:rsidRPr="00CC331E">
        <w:rPr>
          <w:rStyle w:val="SubtleEmphasis"/>
          <w:i w:val="0"/>
          <w:color w:val="000000" w:themeColor="text1"/>
        </w:rPr>
        <w:t xml:space="preserve">The cartridge supports sending additional information on the customers past purchase history when turned on for a merchant. This is controlled with the </w:t>
      </w:r>
      <w:proofErr w:type="spellStart"/>
      <w:r w:rsidRPr="00470254">
        <w:rPr>
          <w:rStyle w:val="SubtleEmphasis"/>
          <w:b/>
          <w:i w:val="0"/>
          <w:color w:val="000000" w:themeColor="text1"/>
        </w:rPr>
        <w:t>kcAttachments</w:t>
      </w:r>
      <w:proofErr w:type="spellEnd"/>
      <w:r w:rsidRPr="00CC331E">
        <w:rPr>
          <w:rStyle w:val="SubtleEmphasis"/>
          <w:i w:val="0"/>
          <w:color w:val="000000" w:themeColor="text1"/>
        </w:rPr>
        <w:t xml:space="preserve"> site preference. When turned ON, the integration supports capturing customer and other data</w:t>
      </w:r>
      <w:r>
        <w:rPr>
          <w:rStyle w:val="SubtleEmphasis"/>
          <w:i w:val="0"/>
          <w:color w:val="000000" w:themeColor="text1"/>
        </w:rPr>
        <w:t>.</w:t>
      </w:r>
      <w:r w:rsidRPr="00CC331E">
        <w:rPr>
          <w:rStyle w:val="SubtleEmphasis"/>
          <w:i w:val="0"/>
          <w:color w:val="000000" w:themeColor="text1"/>
        </w:rPr>
        <w:t xml:space="preserve"> The default setting is OFF.</w:t>
      </w:r>
    </w:p>
    <w:p w14:paraId="4B3364C0" w14:textId="77777777" w:rsidR="004E383B" w:rsidRDefault="004E383B" w:rsidP="004E383B">
      <w:pPr>
        <w:pStyle w:val="dmcFlietext"/>
        <w:ind w:left="1080"/>
        <w:rPr>
          <w:rFonts w:eastAsia="Times New Roman"/>
          <w:lang w:eastAsia="bg-BG" w:bidi="ar-SA"/>
        </w:rPr>
      </w:pPr>
      <w:r>
        <w:rPr>
          <w:rFonts w:eastAsia="Times New Roman"/>
          <w:lang w:eastAsia="bg-BG" w:bidi="ar-SA"/>
        </w:rPr>
        <w:t xml:space="preserve">The data send to </w:t>
      </w:r>
      <w:proofErr w:type="spellStart"/>
      <w:r>
        <w:rPr>
          <w:rFonts w:eastAsia="Times New Roman"/>
          <w:lang w:eastAsia="bg-BG" w:bidi="ar-SA"/>
        </w:rPr>
        <w:t>Klarna</w:t>
      </w:r>
      <w:proofErr w:type="spellEnd"/>
      <w:r>
        <w:rPr>
          <w:rFonts w:eastAsia="Times New Roman"/>
          <w:lang w:eastAsia="bg-BG" w:bidi="ar-SA"/>
        </w:rPr>
        <w:t xml:space="preserve"> is customizable through a hook. An example hook contents are provided in int_klarna_checkout_sfra/scripts/EMD/KlarnaCheckoutBuildEMD_hooks.js. The merchant can customize the contents of the </w:t>
      </w:r>
      <w:proofErr w:type="spellStart"/>
      <w:r>
        <w:rPr>
          <w:rFonts w:eastAsia="Times New Roman"/>
          <w:lang w:eastAsia="bg-BG" w:bidi="ar-SA"/>
        </w:rPr>
        <w:t>BuildEMD</w:t>
      </w:r>
      <w:proofErr w:type="spellEnd"/>
      <w:r>
        <w:rPr>
          <w:rFonts w:eastAsia="Times New Roman"/>
          <w:lang w:eastAsia="bg-BG" w:bidi="ar-SA"/>
        </w:rPr>
        <w:t xml:space="preserve"> function. Current Basket or Order object can be accessed </w:t>
      </w:r>
      <w:r w:rsidRPr="00257AC1">
        <w:rPr>
          <w:rFonts w:eastAsia="Times New Roman"/>
          <w:lang w:eastAsia="bg-BG" w:bidi="ar-SA"/>
        </w:rPr>
        <w:t>through</w:t>
      </w:r>
      <w:r>
        <w:rPr>
          <w:rFonts w:eastAsia="Times New Roman"/>
          <w:lang w:eastAsia="bg-BG" w:bidi="ar-SA"/>
        </w:rPr>
        <w:t xml:space="preserve"> </w:t>
      </w:r>
      <w:proofErr w:type="spellStart"/>
      <w:r>
        <w:rPr>
          <w:rFonts w:eastAsia="Times New Roman"/>
          <w:lang w:eastAsia="bg-BG" w:bidi="ar-SA"/>
        </w:rPr>
        <w:t>args</w:t>
      </w:r>
      <w:proofErr w:type="spellEnd"/>
      <w:r>
        <w:rPr>
          <w:rFonts w:eastAsia="Times New Roman"/>
          <w:lang w:eastAsia="bg-BG" w:bidi="ar-SA"/>
        </w:rPr>
        <w:t>.</w:t>
      </w:r>
      <w:r w:rsidRPr="004366BC">
        <w:t xml:space="preserve"> </w:t>
      </w:r>
      <w:proofErr w:type="spellStart"/>
      <w:r w:rsidRPr="004366BC">
        <w:rPr>
          <w:rFonts w:eastAsia="Times New Roman"/>
          <w:lang w:eastAsia="bg-BG" w:bidi="ar-SA"/>
        </w:rPr>
        <w:t>LineItemCt</w:t>
      </w:r>
      <w:r>
        <w:rPr>
          <w:rFonts w:eastAsia="Times New Roman"/>
          <w:lang w:eastAsia="bg-BG" w:bidi="ar-SA"/>
        </w:rPr>
        <w:t>n</w:t>
      </w:r>
      <w:r w:rsidRPr="004366BC">
        <w:rPr>
          <w:rFonts w:eastAsia="Times New Roman"/>
          <w:lang w:eastAsia="bg-BG" w:bidi="ar-SA"/>
        </w:rPr>
        <w:t>r</w:t>
      </w:r>
      <w:proofErr w:type="spellEnd"/>
      <w:r>
        <w:rPr>
          <w:rFonts w:eastAsia="Times New Roman"/>
          <w:lang w:eastAsia="bg-BG" w:bidi="ar-SA"/>
        </w:rPr>
        <w:t xml:space="preserve">. This script should return a JSON string to be used as a value for the body sub-field of the attachment field as </w:t>
      </w:r>
      <w:hyperlink r:id="rId18" w:anchor="payments-api__create-a-new-orderattachment__body" w:history="1">
        <w:r w:rsidRPr="0027580E">
          <w:rPr>
            <w:rStyle w:val="Hyperlink"/>
            <w:rFonts w:eastAsia="Times New Roman"/>
            <w:lang w:eastAsia="bg-BG" w:bidi="ar-SA"/>
          </w:rPr>
          <w:t>described here</w:t>
        </w:r>
      </w:hyperlink>
      <w:r>
        <w:rPr>
          <w:rFonts w:eastAsia="Times New Roman"/>
          <w:lang w:eastAsia="bg-BG" w:bidi="ar-SA"/>
        </w:rPr>
        <w:t xml:space="preserve"> </w:t>
      </w:r>
    </w:p>
    <w:p w14:paraId="0DACF77D" w14:textId="77777777" w:rsidR="004E383B" w:rsidRPr="00CC331E" w:rsidRDefault="004E383B" w:rsidP="004E383B">
      <w:pPr>
        <w:pStyle w:val="dmcFlietext"/>
        <w:ind w:left="1080"/>
        <w:rPr>
          <w:rStyle w:val="SubtleEmphasis"/>
          <w:i w:val="0"/>
          <w:color w:val="000000" w:themeColor="text1"/>
        </w:rPr>
      </w:pPr>
      <w:r w:rsidRPr="00CC331E">
        <w:rPr>
          <w:rStyle w:val="SubtleEmphasis"/>
          <w:i w:val="0"/>
          <w:color w:val="000000" w:themeColor="text1"/>
        </w:rPr>
        <w:t xml:space="preserve">If the example KlarnaCheckouitBuildEMD_hooks.js file is used unchanged the data send to </w:t>
      </w:r>
      <w:proofErr w:type="spellStart"/>
      <w:r w:rsidRPr="00CC331E">
        <w:rPr>
          <w:rStyle w:val="SubtleEmphasis"/>
          <w:i w:val="0"/>
          <w:color w:val="000000" w:themeColor="text1"/>
        </w:rPr>
        <w:t>Klarna</w:t>
      </w:r>
      <w:proofErr w:type="spellEnd"/>
      <w:r w:rsidRPr="00CC331E">
        <w:rPr>
          <w:rStyle w:val="SubtleEmphasis"/>
          <w:i w:val="0"/>
          <w:color w:val="000000" w:themeColor="text1"/>
        </w:rPr>
        <w:t xml:space="preserve"> is by the following schema:</w:t>
      </w:r>
    </w:p>
    <w:p w14:paraId="3F9F32CD" w14:textId="77777777" w:rsidR="004E383B" w:rsidRPr="002A2B84" w:rsidRDefault="004E383B" w:rsidP="004E383B">
      <w:pPr>
        <w:pStyle w:val="Standard1"/>
        <w:ind w:left="1080"/>
        <w:rPr>
          <w:rFonts w:eastAsia="Arial"/>
          <w:sz w:val="14"/>
          <w:szCs w:val="14"/>
        </w:rPr>
      </w:pPr>
      <w:r w:rsidRPr="002A2B84">
        <w:rPr>
          <w:rFonts w:eastAsia="Arial"/>
          <w:sz w:val="14"/>
          <w:szCs w:val="14"/>
        </w:rPr>
        <w:t>{</w:t>
      </w:r>
    </w:p>
    <w:p w14:paraId="596CCBBF" w14:textId="77777777" w:rsidR="004E383B" w:rsidRPr="002A2B84" w:rsidRDefault="004E383B" w:rsidP="004E383B">
      <w:pPr>
        <w:pStyle w:val="Standard1"/>
        <w:ind w:left="1080"/>
        <w:rPr>
          <w:rFonts w:eastAsia="Arial"/>
          <w:sz w:val="14"/>
          <w:szCs w:val="14"/>
        </w:rPr>
      </w:pPr>
      <w:r w:rsidRPr="002A2B84">
        <w:rPr>
          <w:rFonts w:eastAsia="Arial"/>
          <w:sz w:val="14"/>
          <w:szCs w:val="14"/>
        </w:rPr>
        <w:tab/>
        <w:t>"$schema": "http://json-schema.org/draft-03/schema#",</w:t>
      </w:r>
    </w:p>
    <w:p w14:paraId="3DD14018" w14:textId="77777777" w:rsidR="004E383B" w:rsidRPr="002A2B84" w:rsidRDefault="004E383B" w:rsidP="004E383B">
      <w:pPr>
        <w:pStyle w:val="Standard1"/>
        <w:ind w:left="1080"/>
        <w:rPr>
          <w:rFonts w:eastAsia="Arial"/>
          <w:sz w:val="14"/>
          <w:szCs w:val="14"/>
        </w:rPr>
      </w:pPr>
      <w:r w:rsidRPr="002A2B84">
        <w:rPr>
          <w:rFonts w:eastAsia="Arial"/>
          <w:sz w:val="14"/>
          <w:szCs w:val="14"/>
        </w:rPr>
        <w:tab/>
        <w:t>"id": "http://klarna.com/v2/</w:t>
      </w:r>
      <w:proofErr w:type="spellStart"/>
      <w:r w:rsidRPr="002A2B84">
        <w:rPr>
          <w:rFonts w:eastAsia="Arial"/>
          <w:sz w:val="14"/>
          <w:szCs w:val="14"/>
        </w:rPr>
        <w:t>emd</w:t>
      </w:r>
      <w:proofErr w:type="spellEnd"/>
      <w:r w:rsidRPr="002A2B84">
        <w:rPr>
          <w:rFonts w:eastAsia="Arial"/>
          <w:sz w:val="14"/>
          <w:szCs w:val="14"/>
        </w:rPr>
        <w:t>#",</w:t>
      </w:r>
    </w:p>
    <w:p w14:paraId="1F94AD2A" w14:textId="77777777" w:rsidR="004E383B" w:rsidRPr="002A2B84" w:rsidRDefault="004E383B" w:rsidP="004E383B">
      <w:pPr>
        <w:pStyle w:val="Standard1"/>
        <w:ind w:left="1080"/>
        <w:rPr>
          <w:rFonts w:eastAsia="Arial"/>
          <w:sz w:val="14"/>
          <w:szCs w:val="14"/>
        </w:rPr>
      </w:pPr>
      <w:r w:rsidRPr="002A2B84">
        <w:rPr>
          <w:rFonts w:eastAsia="Arial"/>
          <w:sz w:val="14"/>
          <w:szCs w:val="14"/>
        </w:rPr>
        <w:tab/>
        <w:t>"description": "Extended Merchant Data Payload Schema",</w:t>
      </w:r>
    </w:p>
    <w:p w14:paraId="25C3F2EF" w14:textId="77777777" w:rsidR="004E383B" w:rsidRPr="002A2B84" w:rsidRDefault="004E383B" w:rsidP="004E383B">
      <w:pPr>
        <w:pStyle w:val="Standard1"/>
        <w:ind w:left="1080"/>
        <w:rPr>
          <w:rFonts w:eastAsia="Arial"/>
          <w:sz w:val="14"/>
          <w:szCs w:val="14"/>
        </w:rPr>
      </w:pPr>
      <w:r w:rsidRPr="002A2B84">
        <w:rPr>
          <w:rFonts w:eastAsia="Arial"/>
          <w:sz w:val="14"/>
          <w:szCs w:val="14"/>
        </w:rPr>
        <w:tab/>
        <w:t>"type": "object",</w:t>
      </w:r>
    </w:p>
    <w:p w14:paraId="694B8A05" w14:textId="77777777" w:rsidR="004E383B" w:rsidRPr="002A2B84" w:rsidRDefault="004E383B" w:rsidP="004E383B">
      <w:pPr>
        <w:pStyle w:val="Standard1"/>
        <w:ind w:left="1080"/>
        <w:rPr>
          <w:rFonts w:eastAsia="Arial"/>
          <w:sz w:val="14"/>
          <w:szCs w:val="14"/>
        </w:rPr>
      </w:pPr>
      <w:r w:rsidRPr="002A2B84">
        <w:rPr>
          <w:rFonts w:eastAsia="Arial"/>
          <w:sz w:val="14"/>
          <w:szCs w:val="14"/>
        </w:rPr>
        <w:tab/>
        <w:t>"properties": {</w:t>
      </w:r>
    </w:p>
    <w:p w14:paraId="11FAE1CC" w14:textId="77777777" w:rsidR="004E383B" w:rsidRPr="002A2B84" w:rsidRDefault="004E383B" w:rsidP="004E383B">
      <w:pPr>
        <w:pStyle w:val="Standard1"/>
        <w:ind w:left="1080"/>
        <w:rPr>
          <w:rFonts w:eastAsia="Arial"/>
          <w:sz w:val="14"/>
          <w:szCs w:val="14"/>
        </w:rPr>
      </w:pPr>
      <w:r>
        <w:rPr>
          <w:rFonts w:eastAsia="Arial"/>
          <w:sz w:val="14"/>
          <w:szCs w:val="14"/>
        </w:rPr>
        <w:tab/>
      </w:r>
      <w:r w:rsidRPr="002A2B84">
        <w:rPr>
          <w:rFonts w:eastAsia="Arial"/>
          <w:sz w:val="14"/>
          <w:szCs w:val="14"/>
        </w:rPr>
        <w:tab/>
        <w:t>"</w:t>
      </w:r>
      <w:proofErr w:type="spellStart"/>
      <w:r w:rsidRPr="002A2B84">
        <w:rPr>
          <w:rFonts w:eastAsia="Arial"/>
          <w:sz w:val="14"/>
          <w:szCs w:val="14"/>
        </w:rPr>
        <w:t>customer_account_info</w:t>
      </w:r>
      <w:proofErr w:type="spellEnd"/>
      <w:r w:rsidRPr="002A2B84">
        <w:rPr>
          <w:rFonts w:eastAsia="Arial"/>
          <w:sz w:val="14"/>
          <w:szCs w:val="14"/>
        </w:rPr>
        <w:t>": {</w:t>
      </w:r>
    </w:p>
    <w:p w14:paraId="60B50BE0"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t>"type": "array",</w:t>
      </w:r>
    </w:p>
    <w:p w14:paraId="1C957621"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t>"items": {</w:t>
      </w:r>
    </w:p>
    <w:p w14:paraId="2CE19D17"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"object",</w:t>
      </w:r>
    </w:p>
    <w:p w14:paraId="665451AC"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"properties": {</w:t>
      </w:r>
    </w:p>
    <w:p w14:paraId="4BCE16EA"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unique_account_identifier</w:t>
      </w:r>
      <w:proofErr w:type="spellEnd"/>
      <w:r w:rsidRPr="002A2B84">
        <w:rPr>
          <w:rFonts w:eastAsia="Arial"/>
          <w:sz w:val="14"/>
          <w:szCs w:val="14"/>
        </w:rPr>
        <w:t>": {</w:t>
      </w:r>
    </w:p>
    <w:p w14:paraId="3C51EA45"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"string",</w:t>
      </w:r>
    </w:p>
    <w:p w14:paraId="2D953C0C"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maxLength</w:t>
      </w:r>
      <w:proofErr w:type="spellEnd"/>
      <w:r w:rsidRPr="002A2B84">
        <w:rPr>
          <w:rFonts w:eastAsia="Arial"/>
          <w:sz w:val="14"/>
          <w:szCs w:val="14"/>
        </w:rPr>
        <w:t>": 24</w:t>
      </w:r>
    </w:p>
    <w:p w14:paraId="512D702D"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573543B1"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account_registration_date</w:t>
      </w:r>
      <w:proofErr w:type="spellEnd"/>
      <w:r w:rsidRPr="002A2B84">
        <w:rPr>
          <w:rFonts w:eastAsia="Arial"/>
          <w:sz w:val="14"/>
          <w:szCs w:val="14"/>
        </w:rPr>
        <w:t>": {</w:t>
      </w:r>
    </w:p>
    <w:p w14:paraId="3172B2DF"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"description": "ISO 8601 e.g. 2012-11-24T15:00",</w:t>
      </w:r>
    </w:p>
    <w:p w14:paraId="1844D920"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"string",</w:t>
      </w:r>
    </w:p>
    <w:p w14:paraId="244A5860"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"format": "date-time",</w:t>
      </w:r>
    </w:p>
    <w:p w14:paraId="532D13BF"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"pattern": "^[0-</w:t>
      </w:r>
      <w:proofErr w:type="gramStart"/>
      <w:r w:rsidRPr="002A2B84">
        <w:rPr>
          <w:rFonts w:eastAsia="Arial"/>
          <w:sz w:val="14"/>
          <w:szCs w:val="14"/>
        </w:rPr>
        <w:t>9][</w:t>
      </w:r>
      <w:proofErr w:type="gramEnd"/>
      <w:r w:rsidRPr="002A2B84">
        <w:rPr>
          <w:rFonts w:eastAsia="Arial"/>
          <w:sz w:val="14"/>
          <w:szCs w:val="14"/>
        </w:rPr>
        <w:t>0-9][0-9][0-9]-[0-1][0-9]-[0-3][0-9]T[0-2][0-9]:[0-5][0-9](:[0-5][0-9]){0,1}Z{0,1}$"</w:t>
      </w:r>
    </w:p>
    <w:p w14:paraId="035B5B0F"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62C10BAA"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account_last_modified</w:t>
      </w:r>
      <w:proofErr w:type="spellEnd"/>
      <w:r w:rsidRPr="002A2B84">
        <w:rPr>
          <w:rFonts w:eastAsia="Arial"/>
          <w:sz w:val="14"/>
          <w:szCs w:val="14"/>
        </w:rPr>
        <w:t>": {</w:t>
      </w:r>
    </w:p>
    <w:p w14:paraId="22E961F6"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"description": "ISO 8601 e.g. 2012-11-24T15:00",</w:t>
      </w:r>
    </w:p>
    <w:p w14:paraId="6E5FCEBD"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"string",</w:t>
      </w:r>
    </w:p>
    <w:p w14:paraId="6C8B2796"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"format": "date-time",</w:t>
      </w:r>
    </w:p>
    <w:p w14:paraId="317A9A4E" w14:textId="77777777" w:rsidR="004E383B" w:rsidRPr="002A2B84" w:rsidRDefault="004E383B" w:rsidP="004E383B">
      <w:pPr>
        <w:pStyle w:val="Standard1"/>
        <w:ind w:left="1080"/>
        <w:rPr>
          <w:rFonts w:eastAsia="Arial"/>
          <w:sz w:val="14"/>
          <w:szCs w:val="14"/>
        </w:rPr>
      </w:pPr>
      <w:r w:rsidRPr="002A2B84">
        <w:rPr>
          <w:rFonts w:eastAsia="Arial"/>
          <w:sz w:val="14"/>
          <w:szCs w:val="14"/>
        </w:rPr>
        <w:lastRenderedPageBreak/>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"pattern": "^[0-</w:t>
      </w:r>
      <w:proofErr w:type="gramStart"/>
      <w:r w:rsidRPr="002A2B84">
        <w:rPr>
          <w:rFonts w:eastAsia="Arial"/>
          <w:sz w:val="14"/>
          <w:szCs w:val="14"/>
        </w:rPr>
        <w:t>9][</w:t>
      </w:r>
      <w:proofErr w:type="gramEnd"/>
      <w:r w:rsidRPr="002A2B84">
        <w:rPr>
          <w:rFonts w:eastAsia="Arial"/>
          <w:sz w:val="14"/>
          <w:szCs w:val="14"/>
        </w:rPr>
        <w:t>0-9][0-9][0-9]-[0-1][0-9]-[0-3][0-9]T[0-2][0-9]:[0-5][0-9](:[0-5][0-9]){0,1}Z{0,1}$"</w:t>
      </w:r>
    </w:p>
    <w:p w14:paraId="477E8311"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5B77101F"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01B25327"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t>}</w:t>
      </w:r>
    </w:p>
    <w:p w14:paraId="312CA323"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t>},</w:t>
      </w:r>
    </w:p>
    <w:p w14:paraId="187B3064"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payment_history_full</w:t>
      </w:r>
      <w:proofErr w:type="spellEnd"/>
      <w:r w:rsidRPr="002A2B84">
        <w:rPr>
          <w:rFonts w:eastAsia="Arial"/>
          <w:sz w:val="14"/>
          <w:szCs w:val="14"/>
        </w:rPr>
        <w:t>": {</w:t>
      </w:r>
    </w:p>
    <w:p w14:paraId="48FC190F"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t>"type": "array",</w:t>
      </w:r>
    </w:p>
    <w:p w14:paraId="0A5A3F27"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t>"items": {</w:t>
      </w:r>
    </w:p>
    <w:p w14:paraId="43356175"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"object",</w:t>
      </w:r>
    </w:p>
    <w:p w14:paraId="71E8985F"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additionalProperties</w:t>
      </w:r>
      <w:proofErr w:type="spellEnd"/>
      <w:r w:rsidRPr="002A2B84">
        <w:rPr>
          <w:rFonts w:eastAsia="Arial"/>
          <w:sz w:val="14"/>
          <w:szCs w:val="14"/>
        </w:rPr>
        <w:t>": false,</w:t>
      </w:r>
    </w:p>
    <w:p w14:paraId="032A70AC"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"properties": {</w:t>
      </w:r>
    </w:p>
    <w:p w14:paraId="0E312937"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unique_account_identifier</w:t>
      </w:r>
      <w:proofErr w:type="spellEnd"/>
      <w:r w:rsidRPr="002A2B84">
        <w:rPr>
          <w:rFonts w:eastAsia="Arial"/>
          <w:sz w:val="14"/>
          <w:szCs w:val="14"/>
        </w:rPr>
        <w:t>": {</w:t>
      </w:r>
    </w:p>
    <w:p w14:paraId="0F06D557"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"string"</w:t>
      </w:r>
    </w:p>
    <w:p w14:paraId="1433111F"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062493AE"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payment_option</w:t>
      </w:r>
      <w:proofErr w:type="spellEnd"/>
      <w:r w:rsidRPr="002A2B84">
        <w:rPr>
          <w:rFonts w:eastAsia="Arial"/>
          <w:sz w:val="14"/>
          <w:szCs w:val="14"/>
        </w:rPr>
        <w:t>": {</w:t>
      </w:r>
    </w:p>
    <w:p w14:paraId="44421D47"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"string",</w:t>
      </w:r>
    </w:p>
    <w:p w14:paraId="376A06EF"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enum</w:t>
      </w:r>
      <w:proofErr w:type="spellEnd"/>
      <w:r w:rsidRPr="002A2B84">
        <w:rPr>
          <w:rFonts w:eastAsia="Arial"/>
          <w:sz w:val="14"/>
          <w:szCs w:val="14"/>
        </w:rPr>
        <w:t xml:space="preserve">": ["card", "direct banking", "non </w:t>
      </w:r>
      <w:proofErr w:type="spellStart"/>
      <w:r w:rsidRPr="002A2B84">
        <w:rPr>
          <w:rFonts w:eastAsia="Arial"/>
          <w:sz w:val="14"/>
          <w:szCs w:val="14"/>
        </w:rPr>
        <w:t>klarna</w:t>
      </w:r>
      <w:proofErr w:type="spellEnd"/>
      <w:r w:rsidRPr="002A2B84">
        <w:rPr>
          <w:rFonts w:eastAsia="Arial"/>
          <w:sz w:val="14"/>
          <w:szCs w:val="14"/>
        </w:rPr>
        <w:t xml:space="preserve"> credit", "</w:t>
      </w:r>
      <w:proofErr w:type="spellStart"/>
      <w:r w:rsidRPr="002A2B84">
        <w:rPr>
          <w:rFonts w:eastAsia="Arial"/>
          <w:sz w:val="14"/>
          <w:szCs w:val="14"/>
        </w:rPr>
        <w:t>sms</w:t>
      </w:r>
      <w:proofErr w:type="spellEnd"/>
      <w:r w:rsidRPr="002A2B84">
        <w:rPr>
          <w:rFonts w:eastAsia="Arial"/>
          <w:sz w:val="14"/>
          <w:szCs w:val="14"/>
        </w:rPr>
        <w:t>", "other"]</w:t>
      </w:r>
    </w:p>
    <w:p w14:paraId="7998C601"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74F103A1"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number_paid_purchases</w:t>
      </w:r>
      <w:proofErr w:type="spellEnd"/>
      <w:r w:rsidRPr="002A2B84">
        <w:rPr>
          <w:rFonts w:eastAsia="Arial"/>
          <w:sz w:val="14"/>
          <w:szCs w:val="14"/>
        </w:rPr>
        <w:t>": {</w:t>
      </w:r>
    </w:p>
    <w:p w14:paraId="5D252DA6"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"integer"</w:t>
      </w:r>
    </w:p>
    <w:p w14:paraId="76552460"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3B61665E"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total_amount_paid_purchases</w:t>
      </w:r>
      <w:proofErr w:type="spellEnd"/>
      <w:r w:rsidRPr="002A2B84">
        <w:rPr>
          <w:rFonts w:eastAsia="Arial"/>
          <w:sz w:val="14"/>
          <w:szCs w:val="14"/>
        </w:rPr>
        <w:t>": {</w:t>
      </w:r>
    </w:p>
    <w:p w14:paraId="22A108C7"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"number"</w:t>
      </w:r>
    </w:p>
    <w:p w14:paraId="16DA91F6"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5A1E51C6"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date_of_last_paid_purchase</w:t>
      </w:r>
      <w:proofErr w:type="spellEnd"/>
      <w:r w:rsidRPr="002A2B84">
        <w:rPr>
          <w:rFonts w:eastAsia="Arial"/>
          <w:sz w:val="14"/>
          <w:szCs w:val="14"/>
        </w:rPr>
        <w:t>": {</w:t>
      </w:r>
    </w:p>
    <w:p w14:paraId="5833F6BD"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"description": "ISO 8601 e.g. 2012-11-24T15:00",</w:t>
      </w:r>
    </w:p>
    <w:p w14:paraId="5C8D9A62"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"string",</w:t>
      </w:r>
    </w:p>
    <w:p w14:paraId="3F6886C1"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"format": "date-time",</w:t>
      </w:r>
    </w:p>
    <w:p w14:paraId="28067C32"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"pattern": "^[0-</w:t>
      </w:r>
      <w:proofErr w:type="gramStart"/>
      <w:r w:rsidRPr="002A2B84">
        <w:rPr>
          <w:rFonts w:eastAsia="Arial"/>
          <w:sz w:val="14"/>
          <w:szCs w:val="14"/>
        </w:rPr>
        <w:t>9][</w:t>
      </w:r>
      <w:proofErr w:type="gramEnd"/>
      <w:r w:rsidRPr="002A2B84">
        <w:rPr>
          <w:rFonts w:eastAsia="Arial"/>
          <w:sz w:val="14"/>
          <w:szCs w:val="14"/>
        </w:rPr>
        <w:t>0-9][0-9][0-9]-[0-1][0-9]-[0-3][0-9]T[0-2][0-9]:[0-5][0-9](:[0-5][0-9]){0,1}Z{0,1}$"</w:t>
      </w:r>
    </w:p>
    <w:p w14:paraId="1BD75B17"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2FCE3B6D"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roofErr w:type="spellStart"/>
      <w:r w:rsidRPr="002A2B84">
        <w:rPr>
          <w:rFonts w:eastAsia="Arial"/>
          <w:sz w:val="14"/>
          <w:szCs w:val="14"/>
        </w:rPr>
        <w:t>date_of_first_paid_purchase</w:t>
      </w:r>
      <w:proofErr w:type="spellEnd"/>
      <w:r w:rsidRPr="002A2B84">
        <w:rPr>
          <w:rFonts w:eastAsia="Arial"/>
          <w:sz w:val="14"/>
          <w:szCs w:val="14"/>
        </w:rPr>
        <w:t>": {</w:t>
      </w:r>
    </w:p>
    <w:p w14:paraId="15CA95AC"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"description": "ISO 8601 e.g. 2012-11-24T15:00",</w:t>
      </w:r>
    </w:p>
    <w:p w14:paraId="17DCAF7E"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"type": "string",</w:t>
      </w:r>
    </w:p>
    <w:p w14:paraId="08453D9C"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"format": "date-time",</w:t>
      </w:r>
    </w:p>
    <w:p w14:paraId="63592C10"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"pattern": "^[0-</w:t>
      </w:r>
      <w:proofErr w:type="gramStart"/>
      <w:r w:rsidRPr="002A2B84">
        <w:rPr>
          <w:rFonts w:eastAsia="Arial"/>
          <w:sz w:val="14"/>
          <w:szCs w:val="14"/>
        </w:rPr>
        <w:t>9][</w:t>
      </w:r>
      <w:proofErr w:type="gramEnd"/>
      <w:r w:rsidRPr="002A2B84">
        <w:rPr>
          <w:rFonts w:eastAsia="Arial"/>
          <w:sz w:val="14"/>
          <w:szCs w:val="14"/>
        </w:rPr>
        <w:t>0-9][0-9][0-9]-[0-1][0-9]-[0-3][0-9]T[0-2][0-9]:[0-5][0-9](:[0-5][0-9]){0,1}Z{0,1}$"</w:t>
      </w:r>
    </w:p>
    <w:p w14:paraId="6EFC49F6"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5FAE4EA3" w14:textId="77777777" w:rsidR="004E383B" w:rsidRPr="002A2B84" w:rsidRDefault="004E383B" w:rsidP="004E383B">
      <w:pPr>
        <w:pStyle w:val="Standard1"/>
        <w:ind w:left="1080"/>
        <w:rPr>
          <w:rFonts w:eastAsia="Arial"/>
          <w:sz w:val="14"/>
          <w:szCs w:val="14"/>
        </w:rPr>
      </w:pPr>
      <w:r w:rsidRPr="002A2B84">
        <w:rPr>
          <w:rFonts w:eastAsia="Arial"/>
          <w:sz w:val="14"/>
          <w:szCs w:val="14"/>
        </w:rPr>
        <w:lastRenderedPageBreak/>
        <w:tab/>
      </w:r>
      <w:r w:rsidRPr="002A2B84">
        <w:rPr>
          <w:rFonts w:eastAsia="Arial"/>
          <w:sz w:val="14"/>
          <w:szCs w:val="14"/>
        </w:rPr>
        <w:tab/>
      </w:r>
      <w:r w:rsidRPr="002A2B84">
        <w:rPr>
          <w:rFonts w:eastAsia="Arial"/>
          <w:sz w:val="14"/>
          <w:szCs w:val="14"/>
        </w:rPr>
        <w:tab/>
      </w:r>
      <w:r w:rsidRPr="002A2B84">
        <w:rPr>
          <w:rFonts w:eastAsia="Arial"/>
          <w:sz w:val="14"/>
          <w:szCs w:val="14"/>
        </w:rPr>
        <w:tab/>
        <w:t>}</w:t>
      </w:r>
    </w:p>
    <w:p w14:paraId="3D0BAF30"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r>
      <w:r w:rsidRPr="002A2B84">
        <w:rPr>
          <w:rFonts w:eastAsia="Arial"/>
          <w:sz w:val="14"/>
          <w:szCs w:val="14"/>
        </w:rPr>
        <w:tab/>
        <w:t>}</w:t>
      </w:r>
    </w:p>
    <w:p w14:paraId="044C9477" w14:textId="77777777" w:rsidR="004E383B" w:rsidRPr="002A2B84" w:rsidRDefault="004E383B" w:rsidP="004E383B">
      <w:pPr>
        <w:pStyle w:val="Standard1"/>
        <w:ind w:left="1080"/>
        <w:rPr>
          <w:rFonts w:eastAsia="Arial"/>
          <w:sz w:val="14"/>
          <w:szCs w:val="14"/>
        </w:rPr>
      </w:pPr>
      <w:r w:rsidRPr="002A2B84">
        <w:rPr>
          <w:rFonts w:eastAsia="Arial"/>
          <w:sz w:val="14"/>
          <w:szCs w:val="14"/>
        </w:rPr>
        <w:tab/>
      </w:r>
      <w:r w:rsidRPr="002A2B84">
        <w:rPr>
          <w:rFonts w:eastAsia="Arial"/>
          <w:sz w:val="14"/>
          <w:szCs w:val="14"/>
        </w:rPr>
        <w:tab/>
        <w:t>}</w:t>
      </w:r>
    </w:p>
    <w:p w14:paraId="08E84C69" w14:textId="77777777" w:rsidR="004E383B" w:rsidRPr="002A2B84" w:rsidRDefault="004E383B" w:rsidP="004E383B">
      <w:pPr>
        <w:pStyle w:val="Standard1"/>
        <w:ind w:left="1080"/>
        <w:rPr>
          <w:rFonts w:eastAsia="Arial"/>
          <w:sz w:val="14"/>
          <w:szCs w:val="14"/>
        </w:rPr>
      </w:pPr>
      <w:r w:rsidRPr="002A2B84">
        <w:rPr>
          <w:rFonts w:eastAsia="Arial"/>
          <w:sz w:val="14"/>
          <w:szCs w:val="14"/>
        </w:rPr>
        <w:tab/>
        <w:t>}</w:t>
      </w:r>
    </w:p>
    <w:p w14:paraId="52C80DF1" w14:textId="77777777" w:rsidR="004E383B" w:rsidRPr="002A2B84" w:rsidRDefault="004E383B" w:rsidP="004E383B">
      <w:pPr>
        <w:pStyle w:val="Standard1"/>
        <w:ind w:left="1080"/>
        <w:rPr>
          <w:rFonts w:eastAsia="Arial"/>
          <w:sz w:val="14"/>
          <w:szCs w:val="14"/>
        </w:rPr>
      </w:pPr>
      <w:r w:rsidRPr="002A2B84">
        <w:rPr>
          <w:rFonts w:eastAsia="Arial"/>
          <w:sz w:val="14"/>
          <w:szCs w:val="14"/>
        </w:rPr>
        <w:t>}</w:t>
      </w:r>
    </w:p>
    <w:p w14:paraId="5FCBC06C" w14:textId="77777777" w:rsidR="004E383B" w:rsidRDefault="004E383B" w:rsidP="004E383B">
      <w:pPr>
        <w:pStyle w:val="Standard1"/>
        <w:ind w:left="1080"/>
        <w:rPr>
          <w:rFonts w:eastAsia="Arial"/>
        </w:rPr>
      </w:pPr>
      <w:r>
        <w:rPr>
          <w:rFonts w:eastAsia="Arial"/>
        </w:rPr>
        <w:t xml:space="preserve">Example data: </w:t>
      </w:r>
    </w:p>
    <w:p w14:paraId="26A1E253"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w:t>
      </w:r>
    </w:p>
    <w:p w14:paraId="2B7463FE"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extra_merchant_data</w:t>
      </w:r>
      <w:proofErr w:type="spellEnd"/>
      <w:r w:rsidRPr="00ED364B">
        <w:rPr>
          <w:rFonts w:ascii="Trebuchet MS" w:eastAsia="Arial" w:hAnsi="Trebuchet MS" w:cs="Arial"/>
          <w:color w:val="212121"/>
          <w:w w:val="102"/>
          <w:sz w:val="14"/>
          <w:szCs w:val="14"/>
        </w:rPr>
        <w:t>": {</w:t>
      </w:r>
    </w:p>
    <w:p w14:paraId="2B2CD8F2"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content_type</w:t>
      </w:r>
      <w:proofErr w:type="spellEnd"/>
      <w:r w:rsidRPr="00ED364B">
        <w:rPr>
          <w:rFonts w:ascii="Trebuchet MS" w:eastAsia="Arial" w:hAnsi="Trebuchet MS" w:cs="Arial"/>
          <w:color w:val="212121"/>
          <w:w w:val="102"/>
          <w:sz w:val="14"/>
          <w:szCs w:val="14"/>
        </w:rPr>
        <w:t>": "application/vnd.klarna.internal.emd-v2+json",</w:t>
      </w:r>
    </w:p>
    <w:p w14:paraId="728B954D"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"body": {</w:t>
      </w:r>
    </w:p>
    <w:p w14:paraId="6FEB9F8F"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customer_account_info</w:t>
      </w:r>
      <w:proofErr w:type="spellEnd"/>
      <w:r w:rsidRPr="00ED364B">
        <w:rPr>
          <w:rFonts w:ascii="Trebuchet MS" w:eastAsia="Arial" w:hAnsi="Trebuchet MS" w:cs="Arial"/>
          <w:color w:val="212121"/>
          <w:w w:val="102"/>
          <w:sz w:val="14"/>
          <w:szCs w:val="14"/>
        </w:rPr>
        <w:t>": [{</w:t>
      </w:r>
    </w:p>
    <w:p w14:paraId="3D552311"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unique_account_identifier</w:t>
      </w:r>
      <w:proofErr w:type="spellEnd"/>
      <w:r w:rsidRPr="00ED364B">
        <w:rPr>
          <w:rFonts w:ascii="Trebuchet MS" w:eastAsia="Arial" w:hAnsi="Trebuchet MS" w:cs="Arial"/>
          <w:color w:val="212121"/>
          <w:w w:val="102"/>
          <w:sz w:val="14"/>
          <w:szCs w:val="14"/>
        </w:rPr>
        <w:t>": "5509d9f7c8720c0e4575154b",</w:t>
      </w:r>
    </w:p>
    <w:p w14:paraId="062F0F3B"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account_registration_date</w:t>
      </w:r>
      <w:proofErr w:type="spellEnd"/>
      <w:r w:rsidRPr="00ED364B">
        <w:rPr>
          <w:rFonts w:ascii="Trebuchet MS" w:eastAsia="Arial" w:hAnsi="Trebuchet MS" w:cs="Arial"/>
          <w:color w:val="212121"/>
          <w:w w:val="102"/>
          <w:sz w:val="14"/>
          <w:szCs w:val="14"/>
        </w:rPr>
        <w:t>": "2015-03-18T20:03:03Z",</w:t>
      </w:r>
    </w:p>
    <w:p w14:paraId="56680BEB"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account_last_modified</w:t>
      </w:r>
      <w:proofErr w:type="spellEnd"/>
      <w:r w:rsidRPr="00ED364B">
        <w:rPr>
          <w:rFonts w:ascii="Trebuchet MS" w:eastAsia="Arial" w:hAnsi="Trebuchet MS" w:cs="Arial"/>
          <w:color w:val="212121"/>
          <w:w w:val="102"/>
          <w:sz w:val="14"/>
          <w:szCs w:val="14"/>
        </w:rPr>
        <w:t>": "2015-03-18T20:03:03Z"</w:t>
      </w:r>
    </w:p>
    <w:p w14:paraId="709E2D21"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
    <w:p w14:paraId="7F36475E"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purchase_history_full</w:t>
      </w:r>
      <w:proofErr w:type="spellEnd"/>
      <w:r w:rsidRPr="00ED364B">
        <w:rPr>
          <w:rFonts w:ascii="Trebuchet MS" w:eastAsia="Arial" w:hAnsi="Trebuchet MS" w:cs="Arial"/>
          <w:color w:val="212121"/>
          <w:w w:val="102"/>
          <w:sz w:val="14"/>
          <w:szCs w:val="14"/>
        </w:rPr>
        <w:t>": [{</w:t>
      </w:r>
    </w:p>
    <w:p w14:paraId="605CCF11"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unique_account_identifier</w:t>
      </w:r>
      <w:proofErr w:type="spellEnd"/>
      <w:r w:rsidRPr="00ED364B">
        <w:rPr>
          <w:rFonts w:ascii="Trebuchet MS" w:eastAsia="Arial" w:hAnsi="Trebuchet MS" w:cs="Arial"/>
          <w:color w:val="212121"/>
          <w:w w:val="102"/>
          <w:sz w:val="14"/>
          <w:szCs w:val="14"/>
        </w:rPr>
        <w:t>": "5509d9f7c8720c0e4575154b",</w:t>
      </w:r>
    </w:p>
    <w:p w14:paraId="6380AAFF"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payment_option</w:t>
      </w:r>
      <w:proofErr w:type="spellEnd"/>
      <w:r w:rsidRPr="00ED364B">
        <w:rPr>
          <w:rFonts w:ascii="Trebuchet MS" w:eastAsia="Arial" w:hAnsi="Trebuchet MS" w:cs="Arial"/>
          <w:color w:val="212121"/>
          <w:w w:val="102"/>
          <w:sz w:val="14"/>
          <w:szCs w:val="14"/>
        </w:rPr>
        <w:t>": "card",</w:t>
      </w:r>
    </w:p>
    <w:p w14:paraId="5A2CE116"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number_paid_purchases</w:t>
      </w:r>
      <w:proofErr w:type="spellEnd"/>
      <w:r w:rsidRPr="00ED364B">
        <w:rPr>
          <w:rFonts w:ascii="Trebuchet MS" w:eastAsia="Arial" w:hAnsi="Trebuchet MS" w:cs="Arial"/>
          <w:color w:val="212121"/>
          <w:w w:val="102"/>
          <w:sz w:val="14"/>
          <w:szCs w:val="14"/>
        </w:rPr>
        <w:t>": "23",</w:t>
      </w:r>
    </w:p>
    <w:p w14:paraId="06C3EAC7"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total_amount_paid_purchases</w:t>
      </w:r>
      <w:proofErr w:type="spellEnd"/>
      <w:r w:rsidRPr="00ED364B">
        <w:rPr>
          <w:rFonts w:ascii="Trebuchet MS" w:eastAsia="Arial" w:hAnsi="Trebuchet MS" w:cs="Arial"/>
          <w:color w:val="212121"/>
          <w:w w:val="102"/>
          <w:sz w:val="14"/>
          <w:szCs w:val="14"/>
        </w:rPr>
        <w:t>": "140023",</w:t>
      </w:r>
    </w:p>
    <w:p w14:paraId="25128958"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date_of_last_paid_purchase</w:t>
      </w:r>
      <w:proofErr w:type="spellEnd"/>
      <w:r w:rsidRPr="00ED364B">
        <w:rPr>
          <w:rFonts w:ascii="Trebuchet MS" w:eastAsia="Arial" w:hAnsi="Trebuchet MS" w:cs="Arial"/>
          <w:color w:val="212121"/>
          <w:w w:val="102"/>
          <w:sz w:val="14"/>
          <w:szCs w:val="14"/>
        </w:rPr>
        <w:t>": "2015-03-18T20:03:03Z",</w:t>
      </w:r>
    </w:p>
    <w:p w14:paraId="532BBF86"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roofErr w:type="spellStart"/>
      <w:r w:rsidRPr="00ED364B">
        <w:rPr>
          <w:rFonts w:ascii="Trebuchet MS" w:eastAsia="Arial" w:hAnsi="Trebuchet MS" w:cs="Arial"/>
          <w:color w:val="212121"/>
          <w:w w:val="102"/>
          <w:sz w:val="14"/>
          <w:szCs w:val="14"/>
        </w:rPr>
        <w:t>date_of_first_paid_purchase</w:t>
      </w:r>
      <w:proofErr w:type="spellEnd"/>
      <w:r w:rsidRPr="00ED364B">
        <w:rPr>
          <w:rFonts w:ascii="Trebuchet MS" w:eastAsia="Arial" w:hAnsi="Trebuchet MS" w:cs="Arial"/>
          <w:color w:val="212121"/>
          <w:w w:val="102"/>
          <w:sz w:val="14"/>
          <w:szCs w:val="14"/>
        </w:rPr>
        <w:t>": "2015-03-18T20:03:03Z"</w:t>
      </w:r>
    </w:p>
    <w:p w14:paraId="505F4741"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
    <w:p w14:paraId="723D5EB4"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r>
      <w:r w:rsidRPr="00ED364B">
        <w:rPr>
          <w:rFonts w:ascii="Trebuchet MS" w:eastAsia="Arial" w:hAnsi="Trebuchet MS" w:cs="Arial"/>
          <w:color w:val="212121"/>
          <w:w w:val="102"/>
          <w:sz w:val="14"/>
          <w:szCs w:val="14"/>
        </w:rPr>
        <w:tab/>
        <w:t>}</w:t>
      </w:r>
    </w:p>
    <w:p w14:paraId="37671448" w14:textId="77777777" w:rsidR="004E383B" w:rsidRPr="00ED364B" w:rsidRDefault="004E383B" w:rsidP="004E383B">
      <w:pPr>
        <w:pStyle w:val="dmcFlietext"/>
        <w:ind w:left="1440"/>
        <w:rPr>
          <w:rFonts w:ascii="Trebuchet MS" w:eastAsia="Arial" w:hAnsi="Trebuchet MS" w:cs="Arial"/>
          <w:color w:val="212121"/>
          <w:w w:val="102"/>
          <w:sz w:val="14"/>
          <w:szCs w:val="14"/>
        </w:rPr>
      </w:pPr>
      <w:r w:rsidRPr="00ED364B">
        <w:rPr>
          <w:rFonts w:ascii="Trebuchet MS" w:eastAsia="Arial" w:hAnsi="Trebuchet MS" w:cs="Arial"/>
          <w:color w:val="212121"/>
          <w:w w:val="102"/>
          <w:sz w:val="14"/>
          <w:szCs w:val="14"/>
        </w:rPr>
        <w:tab/>
        <w:t>}</w:t>
      </w:r>
    </w:p>
    <w:p w14:paraId="15B25E05" w14:textId="2E8A5BCB" w:rsidR="004E383B" w:rsidRPr="0068018D" w:rsidRDefault="004E383B" w:rsidP="0068018D">
      <w:pPr>
        <w:pStyle w:val="dmcFlietext"/>
        <w:ind w:left="1440"/>
        <w:rPr>
          <w:rFonts w:ascii="Trebuchet MS" w:hAnsi="Trebuchet MS"/>
          <w:color w:val="808080" w:themeColor="background1" w:themeShade="80"/>
          <w:sz w:val="18"/>
          <w:szCs w:val="18"/>
        </w:rPr>
      </w:pPr>
      <w:r w:rsidRPr="00ED364B">
        <w:rPr>
          <w:rFonts w:ascii="Trebuchet MS" w:eastAsia="Arial" w:hAnsi="Trebuchet MS" w:cs="Arial"/>
          <w:color w:val="212121"/>
          <w:w w:val="102"/>
          <w:sz w:val="14"/>
          <w:szCs w:val="14"/>
        </w:rPr>
        <w:t>}</w:t>
      </w:r>
    </w:p>
    <w:p w14:paraId="33A8572C" w14:textId="134FC2EB" w:rsidR="00C35396" w:rsidRPr="002A6606" w:rsidRDefault="00C35396" w:rsidP="0038348E">
      <w:r>
        <w:tab/>
        <w:t xml:space="preserve">       </w:t>
      </w:r>
      <w:r>
        <w:tab/>
      </w:r>
    </w:p>
    <w:p w14:paraId="4AED93F8" w14:textId="77777777" w:rsidR="00F50449" w:rsidRDefault="006955B4" w:rsidP="00ED2435">
      <w:pPr>
        <w:pStyle w:val="Heading2"/>
      </w:pPr>
      <w:bookmarkStart w:id="13" w:name="_Toc502915424"/>
      <w:bookmarkEnd w:id="9"/>
      <w:bookmarkEnd w:id="10"/>
      <w:bookmarkEnd w:id="11"/>
      <w:r>
        <w:t>Limitations, Constraints</w:t>
      </w:r>
      <w:bookmarkEnd w:id="13"/>
    </w:p>
    <w:p w14:paraId="17526072" w14:textId="77777777" w:rsidR="00E51F56" w:rsidRPr="00E51F56" w:rsidRDefault="00E51F56" w:rsidP="00E51F56"/>
    <w:p w14:paraId="57511BFF" w14:textId="5D264B00" w:rsidR="003B1B05" w:rsidRDefault="0041521B" w:rsidP="00E0167E">
      <w:pPr>
        <w:ind w:left="1080"/>
        <w:rPr>
          <w:iCs/>
        </w:rPr>
      </w:pPr>
      <w:r>
        <w:rPr>
          <w:iCs/>
        </w:rPr>
        <w:t xml:space="preserve">As of this release, </w:t>
      </w:r>
      <w:proofErr w:type="spellStart"/>
      <w:r>
        <w:rPr>
          <w:iCs/>
        </w:rPr>
        <w:t>Klarna</w:t>
      </w:r>
      <w:proofErr w:type="spellEnd"/>
      <w:r>
        <w:rPr>
          <w:iCs/>
        </w:rPr>
        <w:t xml:space="preserve"> Checkout is currently only offere</w:t>
      </w:r>
      <w:r w:rsidR="001879DC">
        <w:rPr>
          <w:iCs/>
        </w:rPr>
        <w:t>d in Sweden, Norway, Finland,</w:t>
      </w:r>
      <w:r>
        <w:rPr>
          <w:iCs/>
        </w:rPr>
        <w:t xml:space="preserve"> Germany</w:t>
      </w:r>
      <w:r w:rsidR="00466A8C">
        <w:rPr>
          <w:iCs/>
        </w:rPr>
        <w:t>,</w:t>
      </w:r>
      <w:r w:rsidR="001879DC">
        <w:rPr>
          <w:iCs/>
        </w:rPr>
        <w:t xml:space="preserve"> </w:t>
      </w:r>
      <w:r w:rsidR="003D7185" w:rsidRPr="003D7185">
        <w:rPr>
          <w:iCs/>
        </w:rPr>
        <w:t>Netherlands</w:t>
      </w:r>
      <w:r w:rsidR="003D7185">
        <w:rPr>
          <w:iCs/>
        </w:rPr>
        <w:t>,</w:t>
      </w:r>
      <w:r w:rsidR="00546719" w:rsidRPr="00546719">
        <w:t xml:space="preserve"> </w:t>
      </w:r>
      <w:r w:rsidR="00546719" w:rsidRPr="00546719">
        <w:rPr>
          <w:iCs/>
        </w:rPr>
        <w:t>Austria</w:t>
      </w:r>
      <w:r w:rsidR="00546719">
        <w:rPr>
          <w:iCs/>
        </w:rPr>
        <w:t>,</w:t>
      </w:r>
      <w:r w:rsidR="003D7185" w:rsidRPr="003D7185">
        <w:rPr>
          <w:iCs/>
        </w:rPr>
        <w:t xml:space="preserve"> </w:t>
      </w:r>
      <w:r w:rsidR="001879DC">
        <w:rPr>
          <w:iCs/>
        </w:rPr>
        <w:t>the UK</w:t>
      </w:r>
      <w:r w:rsidR="00466A8C">
        <w:rPr>
          <w:iCs/>
        </w:rPr>
        <w:t xml:space="preserve"> and the United States</w:t>
      </w:r>
      <w:r>
        <w:rPr>
          <w:iCs/>
        </w:rPr>
        <w:t>.</w:t>
      </w:r>
    </w:p>
    <w:p w14:paraId="21181877" w14:textId="5D013050" w:rsidR="007C421C" w:rsidRPr="00E0167E" w:rsidRDefault="007C421C" w:rsidP="00E0167E">
      <w:pPr>
        <w:ind w:left="1080"/>
        <w:rPr>
          <w:iCs/>
        </w:rPr>
      </w:pPr>
      <w:bookmarkStart w:id="14" w:name="_Hlk522523987"/>
      <w:r w:rsidRPr="007C421C">
        <w:rPr>
          <w:iCs/>
        </w:rPr>
        <w:t xml:space="preserve">The </w:t>
      </w:r>
      <w:proofErr w:type="spellStart"/>
      <w:r>
        <w:rPr>
          <w:rStyle w:val="SubtleEmphasis"/>
          <w:rFonts w:cstheme="minorHAnsi"/>
          <w:i w:val="0"/>
        </w:rPr>
        <w:t>int_klarna_checkout_sfra</w:t>
      </w:r>
      <w:proofErr w:type="spellEnd"/>
      <w:r w:rsidRPr="007C421C">
        <w:rPr>
          <w:iCs/>
        </w:rPr>
        <w:t xml:space="preserve"> cartridge doesn’t support the multi-shipping functionality in Store Front Reference Architecture (SFRA).</w:t>
      </w:r>
    </w:p>
    <w:bookmarkEnd w:id="14"/>
    <w:p w14:paraId="3FBB57E9" w14:textId="77777777" w:rsidR="003B1B05" w:rsidRPr="003E7E5E" w:rsidRDefault="003B1B05" w:rsidP="003E7E5E">
      <w:pPr>
        <w:pStyle w:val="Standard1"/>
        <w:ind w:left="1080"/>
        <w:rPr>
          <w:color w:val="808080" w:themeColor="background1" w:themeShade="80"/>
          <w:sz w:val="18"/>
          <w:szCs w:val="18"/>
        </w:rPr>
      </w:pPr>
    </w:p>
    <w:p w14:paraId="40B5E15D" w14:textId="77777777" w:rsidR="00F638C7" w:rsidRDefault="003E7E5E" w:rsidP="00F638C7">
      <w:pPr>
        <w:pStyle w:val="Heading2"/>
      </w:pPr>
      <w:bookmarkStart w:id="15" w:name="_Toc502915425"/>
      <w:bookmarkStart w:id="16" w:name="_Toc78862413"/>
      <w:bookmarkStart w:id="17" w:name="_Toc245264334"/>
      <w:bookmarkStart w:id="18" w:name="_Toc279703420"/>
      <w:bookmarkStart w:id="19" w:name="_Toc279703513"/>
      <w:bookmarkEnd w:id="5"/>
      <w:r>
        <w:t>Compatibility</w:t>
      </w:r>
      <w:bookmarkEnd w:id="15"/>
    </w:p>
    <w:p w14:paraId="1C93941D" w14:textId="77777777" w:rsidR="006B0946" w:rsidRDefault="006B0946" w:rsidP="006B0946"/>
    <w:bookmarkEnd w:id="16"/>
    <w:bookmarkEnd w:id="17"/>
    <w:bookmarkEnd w:id="18"/>
    <w:bookmarkEnd w:id="19"/>
    <w:p w14:paraId="6A8D64BA" w14:textId="1D15B72D" w:rsidR="006B57CB" w:rsidRPr="006B57CB" w:rsidRDefault="009C0F29" w:rsidP="006B57CB">
      <w:pPr>
        <w:pStyle w:val="BodyText"/>
        <w:ind w:left="1080"/>
        <w:rPr>
          <w:rStyle w:val="SubtleEmphasis"/>
          <w:rFonts w:asciiTheme="minorHAnsi" w:hAnsiTheme="minorHAnsi" w:cstheme="minorHAnsi"/>
          <w:i w:val="0"/>
        </w:rPr>
      </w:pPr>
      <w:r>
        <w:rPr>
          <w:rStyle w:val="SubtleEmphasis"/>
          <w:rFonts w:asciiTheme="minorHAnsi" w:hAnsiTheme="minorHAnsi" w:cstheme="minorHAnsi"/>
          <w:i w:val="0"/>
        </w:rPr>
        <w:t xml:space="preserve">The </w:t>
      </w:r>
      <w:proofErr w:type="spellStart"/>
      <w:r>
        <w:rPr>
          <w:rStyle w:val="SubtleEmphasis"/>
          <w:rFonts w:asciiTheme="minorHAnsi" w:hAnsiTheme="minorHAnsi" w:cstheme="minorHAnsi"/>
          <w:i w:val="0"/>
        </w:rPr>
        <w:t>int_klarna_checkout_sfra</w:t>
      </w:r>
      <w:proofErr w:type="spellEnd"/>
      <w:r w:rsidR="006B57CB" w:rsidRPr="006B57CB">
        <w:rPr>
          <w:rStyle w:val="SubtleEmphasis"/>
          <w:rFonts w:asciiTheme="minorHAnsi" w:hAnsiTheme="minorHAnsi" w:cstheme="minorHAnsi"/>
          <w:i w:val="0"/>
        </w:rPr>
        <w:t xml:space="preserve"> cartridge has been available s</w:t>
      </w:r>
      <w:r w:rsidR="009B14EC">
        <w:rPr>
          <w:rStyle w:val="SubtleEmphasis"/>
          <w:rFonts w:asciiTheme="minorHAnsi" w:hAnsiTheme="minorHAnsi" w:cstheme="minorHAnsi"/>
          <w:i w:val="0"/>
        </w:rPr>
        <w:t>ince Commerce Cloud version 18.8</w:t>
      </w:r>
      <w:r w:rsidR="006B57CB" w:rsidRPr="006B57CB">
        <w:rPr>
          <w:rStyle w:val="SubtleEmphasis"/>
          <w:rFonts w:asciiTheme="minorHAnsi" w:hAnsiTheme="minorHAnsi" w:cstheme="minorHAnsi"/>
          <w:i w:val="0"/>
        </w:rPr>
        <w:t>.</w:t>
      </w:r>
    </w:p>
    <w:p w14:paraId="46DDDDFD" w14:textId="36E708C1" w:rsidR="003B1B05" w:rsidRDefault="006B57CB" w:rsidP="006B57CB">
      <w:pPr>
        <w:pStyle w:val="BodyText"/>
        <w:ind w:left="1080"/>
        <w:rPr>
          <w:rStyle w:val="SubtleEmphasis"/>
          <w:rFonts w:asciiTheme="minorHAnsi" w:hAnsiTheme="minorHAnsi" w:cstheme="minorHAnsi"/>
          <w:i w:val="0"/>
        </w:rPr>
      </w:pPr>
      <w:r w:rsidRPr="006B57CB">
        <w:rPr>
          <w:rStyle w:val="SubtleEmphasis"/>
          <w:rFonts w:asciiTheme="minorHAnsi" w:hAnsiTheme="minorHAnsi" w:cstheme="minorHAnsi"/>
          <w:i w:val="0"/>
        </w:rPr>
        <w:t>The cartridge is presented as a LINK integration solution for Store Front Reference Architecture (SFRA) v2, what implies absence of any modifications into the storefront cartridge code.</w:t>
      </w:r>
    </w:p>
    <w:p w14:paraId="58479BF8" w14:textId="77777777" w:rsidR="00BB1D82" w:rsidRPr="003B1B05" w:rsidRDefault="00BB1D82" w:rsidP="006B57CB">
      <w:pPr>
        <w:pStyle w:val="BodyText"/>
        <w:ind w:left="1080"/>
        <w:rPr>
          <w:rFonts w:ascii="Trebuchet MS" w:hAnsi="Trebuchet MS"/>
          <w:i/>
          <w:iCs/>
          <w:color w:val="808080" w:themeColor="background1" w:themeShade="80"/>
          <w:sz w:val="18"/>
          <w:szCs w:val="18"/>
        </w:rPr>
      </w:pPr>
    </w:p>
    <w:p w14:paraId="1D0705BF" w14:textId="77777777" w:rsidR="0001177F" w:rsidRPr="0001177F" w:rsidRDefault="003E7E5E" w:rsidP="00F11A41">
      <w:pPr>
        <w:pStyle w:val="Heading2"/>
      </w:pPr>
      <w:bookmarkStart w:id="20" w:name="_Toc502915426"/>
      <w:bookmarkStart w:id="21" w:name="_Toc78862414"/>
      <w:r>
        <w:t>Privacy, Payment</w:t>
      </w:r>
      <w:bookmarkEnd w:id="20"/>
    </w:p>
    <w:p w14:paraId="3174225D" w14:textId="77777777" w:rsidR="00F11A41" w:rsidRDefault="00F11A41" w:rsidP="00E95CCD">
      <w:pPr>
        <w:pStyle w:val="Standard1"/>
      </w:pPr>
    </w:p>
    <w:p w14:paraId="4F57298B" w14:textId="09C4AB8A" w:rsidR="008548B5" w:rsidRDefault="00EC0CCD" w:rsidP="003E7E5E">
      <w:pPr>
        <w:pStyle w:val="dmcFlietext"/>
        <w:ind w:left="1080"/>
        <w:rPr>
          <w:rStyle w:val="SubtleEmphasis"/>
          <w:i w:val="0"/>
          <w:color w:val="000000" w:themeColor="text1"/>
        </w:rPr>
      </w:pPr>
      <w:r w:rsidRPr="004B2DAD">
        <w:rPr>
          <w:rStyle w:val="SubtleEmphasis"/>
          <w:i w:val="0"/>
          <w:color w:val="000000" w:themeColor="text1"/>
        </w:rPr>
        <w:t xml:space="preserve">If a customer is logged in, their profile data is accessed. This includes their first name, last name, </w:t>
      </w:r>
      <w:r w:rsidR="006D6608">
        <w:rPr>
          <w:rStyle w:val="SubtleEmphasis"/>
          <w:i w:val="0"/>
          <w:color w:val="000000" w:themeColor="text1"/>
        </w:rPr>
        <w:t xml:space="preserve">gender (Germany only), </w:t>
      </w:r>
      <w:r w:rsidRPr="004B2DAD">
        <w:rPr>
          <w:rStyle w:val="SubtleEmphasis"/>
          <w:i w:val="0"/>
          <w:color w:val="000000" w:themeColor="text1"/>
        </w:rPr>
        <w:t>email, and preferred address. No other personal data or payment data is accessed.</w:t>
      </w:r>
    </w:p>
    <w:p w14:paraId="1932FDB1" w14:textId="70D45151" w:rsidR="004E383B" w:rsidRDefault="00CC331E" w:rsidP="004F6B0A">
      <w:pPr>
        <w:pStyle w:val="dmcFlietext"/>
        <w:ind w:left="1080"/>
        <w:rPr>
          <w:rStyle w:val="SubtleEmphasis"/>
          <w:i w:val="0"/>
          <w:color w:val="000000" w:themeColor="text1"/>
        </w:rPr>
      </w:pPr>
      <w:r w:rsidRPr="00CC331E">
        <w:rPr>
          <w:rStyle w:val="SubtleEmphasis"/>
          <w:i w:val="0"/>
          <w:color w:val="000000" w:themeColor="text1"/>
        </w:rPr>
        <w:t xml:space="preserve">The cartridge supports sending additional information on the customers past purchase history when turned on for a merchant. This is controlled with the </w:t>
      </w:r>
      <w:proofErr w:type="spellStart"/>
      <w:r w:rsidRPr="00CC331E">
        <w:rPr>
          <w:rStyle w:val="SubtleEmphasis"/>
          <w:i w:val="0"/>
          <w:color w:val="000000" w:themeColor="text1"/>
        </w:rPr>
        <w:t>k</w:t>
      </w:r>
      <w:r>
        <w:rPr>
          <w:rStyle w:val="SubtleEmphasis"/>
          <w:i w:val="0"/>
          <w:color w:val="000000" w:themeColor="text1"/>
        </w:rPr>
        <w:t>cAttachments</w:t>
      </w:r>
      <w:proofErr w:type="spellEnd"/>
      <w:r w:rsidRPr="00CC331E">
        <w:rPr>
          <w:rStyle w:val="SubtleEmphasis"/>
          <w:i w:val="0"/>
          <w:color w:val="000000" w:themeColor="text1"/>
        </w:rPr>
        <w:t xml:space="preserve"> site preference. When turned ON, the integration supports capturing customer and other data</w:t>
      </w:r>
      <w:r>
        <w:rPr>
          <w:rStyle w:val="SubtleEmphasis"/>
          <w:i w:val="0"/>
          <w:color w:val="000000" w:themeColor="text1"/>
        </w:rPr>
        <w:t>.</w:t>
      </w:r>
      <w:r w:rsidRPr="00CC331E">
        <w:rPr>
          <w:rStyle w:val="SubtleEmphasis"/>
          <w:i w:val="0"/>
          <w:color w:val="000000" w:themeColor="text1"/>
        </w:rPr>
        <w:t xml:space="preserve"> The default setting is OFF.</w:t>
      </w:r>
    </w:p>
    <w:p w14:paraId="7D83A903" w14:textId="77777777" w:rsidR="004E383B" w:rsidRDefault="004E383B" w:rsidP="00CC331E">
      <w:pPr>
        <w:pStyle w:val="dmcFlietext"/>
        <w:ind w:left="1080"/>
        <w:rPr>
          <w:rStyle w:val="SubtleEmphasis"/>
          <w:i w:val="0"/>
          <w:color w:val="000000" w:themeColor="text1"/>
        </w:rPr>
      </w:pPr>
    </w:p>
    <w:p w14:paraId="5822ADBE" w14:textId="77777777" w:rsidR="00276903" w:rsidRDefault="00D92B9B" w:rsidP="00340C3B">
      <w:pPr>
        <w:pStyle w:val="Heading1"/>
      </w:pPr>
      <w:bookmarkStart w:id="22" w:name="_Toc502915427"/>
      <w:r>
        <w:t>Implementation Guide</w:t>
      </w:r>
      <w:bookmarkEnd w:id="22"/>
    </w:p>
    <w:p w14:paraId="45703A79" w14:textId="77777777" w:rsidR="00125094" w:rsidRDefault="00125094" w:rsidP="002D2533">
      <w:pPr>
        <w:ind w:left="1080"/>
      </w:pPr>
    </w:p>
    <w:p w14:paraId="5EA399AB" w14:textId="0B3BFB6D" w:rsidR="002D2533" w:rsidRPr="002D2533" w:rsidRDefault="002D2533" w:rsidP="002D2533">
      <w:pPr>
        <w:pStyle w:val="Standard1"/>
        <w:ind w:left="252"/>
        <w:rPr>
          <w:rFonts w:asciiTheme="minorHAnsi" w:hAnsiTheme="minorHAnsi" w:cstheme="minorHAnsi"/>
          <w:sz w:val="22"/>
          <w:szCs w:val="22"/>
        </w:rPr>
      </w:pPr>
      <w:r w:rsidRPr="002D2533">
        <w:rPr>
          <w:rFonts w:asciiTheme="minorHAnsi" w:hAnsiTheme="minorHAnsi" w:cstheme="minorHAnsi"/>
          <w:sz w:val="22"/>
          <w:szCs w:val="22"/>
        </w:rPr>
        <w:t xml:space="preserve">To setup and implement </w:t>
      </w:r>
      <w:proofErr w:type="spellStart"/>
      <w:r w:rsidRPr="002D2533">
        <w:rPr>
          <w:rFonts w:asciiTheme="minorHAnsi" w:hAnsiTheme="minorHAnsi" w:cstheme="minorHAnsi"/>
          <w:sz w:val="22"/>
          <w:szCs w:val="22"/>
        </w:rPr>
        <w:t>Klarna</w:t>
      </w:r>
      <w:proofErr w:type="spellEnd"/>
      <w:r w:rsidRPr="002D2533">
        <w:rPr>
          <w:rFonts w:asciiTheme="minorHAnsi" w:hAnsiTheme="minorHAnsi" w:cstheme="minorHAnsi"/>
          <w:sz w:val="22"/>
          <w:szCs w:val="22"/>
        </w:rPr>
        <w:t xml:space="preserve"> Checkout Salesforce Commerce Cloud Cartridge, the below steps must be </w:t>
      </w:r>
      <w:r>
        <w:rPr>
          <w:rFonts w:asciiTheme="minorHAnsi" w:hAnsiTheme="minorHAnsi" w:cstheme="minorHAnsi"/>
          <w:sz w:val="22"/>
          <w:szCs w:val="22"/>
        </w:rPr>
        <w:t xml:space="preserve">    </w:t>
      </w:r>
      <w:r w:rsidRPr="002D2533">
        <w:rPr>
          <w:rFonts w:asciiTheme="minorHAnsi" w:hAnsiTheme="minorHAnsi" w:cstheme="minorHAnsi"/>
          <w:sz w:val="22"/>
          <w:szCs w:val="22"/>
        </w:rPr>
        <w:t>followed:</w:t>
      </w:r>
    </w:p>
    <w:p w14:paraId="7D8015BC" w14:textId="77777777" w:rsidR="00AB44D8" w:rsidRPr="00AB44D8" w:rsidRDefault="00686B3C" w:rsidP="00125094">
      <w:pPr>
        <w:pStyle w:val="Heading2"/>
      </w:pPr>
      <w:bookmarkStart w:id="23" w:name="_Toc502915428"/>
      <w:r>
        <w:t>Setup</w:t>
      </w:r>
      <w:bookmarkEnd w:id="23"/>
    </w:p>
    <w:p w14:paraId="35CECF13" w14:textId="77777777" w:rsidR="00125094" w:rsidRDefault="00125094" w:rsidP="002D2533">
      <w:pPr>
        <w:pStyle w:val="Standard1"/>
        <w:ind w:left="1080"/>
      </w:pPr>
    </w:p>
    <w:p w14:paraId="21CAE15B" w14:textId="77777777" w:rsidR="00EA7EF4" w:rsidRDefault="00EA7EF4" w:rsidP="002746FB">
      <w:pPr>
        <w:pStyle w:val="Heading3"/>
      </w:pPr>
      <w:bookmarkStart w:id="24" w:name="_Toc337653210"/>
      <w:bookmarkStart w:id="25" w:name="_Toc502915429"/>
      <w:r>
        <w:t>Import Cartridge</w:t>
      </w:r>
      <w:bookmarkEnd w:id="24"/>
      <w:bookmarkEnd w:id="25"/>
    </w:p>
    <w:p w14:paraId="7F3427C3" w14:textId="77777777" w:rsidR="00EA7EF4" w:rsidRDefault="00EA7EF4" w:rsidP="00EA7EF4">
      <w:pPr>
        <w:spacing w:after="0"/>
        <w:ind w:left="372" w:firstLine="708"/>
      </w:pPr>
    </w:p>
    <w:p w14:paraId="0EE65D87" w14:textId="14B6043B" w:rsidR="00EA7EF4" w:rsidRDefault="00EA7EF4" w:rsidP="00EA7EF4">
      <w:pPr>
        <w:spacing w:after="0"/>
        <w:ind w:left="372" w:firstLine="708"/>
      </w:pPr>
      <w:r>
        <w:t xml:space="preserve">Import the </w:t>
      </w:r>
      <w:proofErr w:type="spellStart"/>
      <w:r w:rsidR="00DA3F56">
        <w:t>int_klarna_checkout_sfra</w:t>
      </w:r>
      <w:proofErr w:type="spellEnd"/>
      <w:r>
        <w:t xml:space="preserve"> cartridge into the </w:t>
      </w:r>
      <w:r w:rsidR="007C1674">
        <w:t>SCC</w:t>
      </w:r>
      <w:r>
        <w:t xml:space="preserve"> Studio Workspace.</w:t>
      </w:r>
    </w:p>
    <w:p w14:paraId="369EB6EC" w14:textId="314DFA42" w:rsidR="00EA7EF4" w:rsidRDefault="00EA7EF4" w:rsidP="00E91591">
      <w:pPr>
        <w:pStyle w:val="ListParagraph"/>
        <w:numPr>
          <w:ilvl w:val="0"/>
          <w:numId w:val="15"/>
        </w:numPr>
        <w:spacing w:after="0"/>
      </w:pPr>
      <w:r>
        <w:t xml:space="preserve">Open </w:t>
      </w:r>
      <w:r w:rsidR="007C1674">
        <w:t xml:space="preserve">SCC </w:t>
      </w:r>
      <w:r>
        <w:t>Studio</w:t>
      </w:r>
    </w:p>
    <w:p w14:paraId="01DC3C07" w14:textId="77777777" w:rsidR="00EA7EF4" w:rsidRDefault="00EA7EF4" w:rsidP="00E91591">
      <w:pPr>
        <w:pStyle w:val="ListParagraph"/>
        <w:numPr>
          <w:ilvl w:val="0"/>
          <w:numId w:val="15"/>
        </w:numPr>
        <w:spacing w:after="0"/>
      </w:pPr>
      <w:r>
        <w:t>Click File -&gt; Import -&gt; General -&gt; Existing Projects Into Workspace</w:t>
      </w:r>
    </w:p>
    <w:p w14:paraId="78F7862C" w14:textId="474480D2" w:rsidR="00EA7EF4" w:rsidRDefault="00EA7EF4" w:rsidP="00E91591">
      <w:pPr>
        <w:pStyle w:val="ListParagraph"/>
        <w:numPr>
          <w:ilvl w:val="0"/>
          <w:numId w:val="15"/>
        </w:numPr>
        <w:spacing w:after="0"/>
      </w:pPr>
      <w:r>
        <w:t>Browse to the directory where you saved the "</w:t>
      </w:r>
      <w:proofErr w:type="spellStart"/>
      <w:r w:rsidR="00DA3F56">
        <w:t>int_klarna_checkout_sfra</w:t>
      </w:r>
      <w:proofErr w:type="spellEnd"/>
      <w:r>
        <w:t>" cartridge.</w:t>
      </w:r>
    </w:p>
    <w:p w14:paraId="4AE33794" w14:textId="77777777" w:rsidR="00EA7EF4" w:rsidRDefault="00EA7EF4" w:rsidP="00E91591">
      <w:pPr>
        <w:pStyle w:val="ListParagraph"/>
        <w:numPr>
          <w:ilvl w:val="0"/>
          <w:numId w:val="15"/>
        </w:numPr>
        <w:spacing w:after="0"/>
      </w:pPr>
      <w:r>
        <w:t>Click Finish.</w:t>
      </w:r>
    </w:p>
    <w:p w14:paraId="09D80169" w14:textId="77777777" w:rsidR="00EA7EF4" w:rsidRDefault="00EA7EF4" w:rsidP="00E91591">
      <w:pPr>
        <w:pStyle w:val="ListParagraph"/>
        <w:numPr>
          <w:ilvl w:val="0"/>
          <w:numId w:val="15"/>
        </w:numPr>
        <w:spacing w:after="0"/>
      </w:pPr>
      <w:r>
        <w:t>Click OK when prompted to link the cartridge to the sandbox.</w:t>
      </w:r>
    </w:p>
    <w:p w14:paraId="461BD8F9" w14:textId="77777777" w:rsidR="003F1A6D" w:rsidRDefault="003F1A6D" w:rsidP="003F1A6D">
      <w:pPr>
        <w:spacing w:after="0"/>
      </w:pPr>
    </w:p>
    <w:p w14:paraId="0637ECB9" w14:textId="536FA7A9" w:rsidR="00355146" w:rsidRDefault="00355146" w:rsidP="002746FB">
      <w:pPr>
        <w:pStyle w:val="Heading3"/>
      </w:pPr>
      <w:bookmarkStart w:id="26" w:name="_Toc337653211"/>
      <w:bookmarkStart w:id="27" w:name="_Toc502915430"/>
      <w:r>
        <w:t>Import Site Preferences and Custom Objects</w:t>
      </w:r>
      <w:bookmarkEnd w:id="26"/>
      <w:bookmarkEnd w:id="27"/>
    </w:p>
    <w:p w14:paraId="2A8118CD" w14:textId="77777777" w:rsidR="00355146" w:rsidRDefault="00355146" w:rsidP="00355146">
      <w:pPr>
        <w:spacing w:after="0"/>
      </w:pPr>
    </w:p>
    <w:p w14:paraId="35A12EAA" w14:textId="209892FB" w:rsidR="00355146" w:rsidRDefault="00355146" w:rsidP="00E91591">
      <w:pPr>
        <w:pStyle w:val="ListParagraph"/>
        <w:numPr>
          <w:ilvl w:val="3"/>
          <w:numId w:val="14"/>
        </w:numPr>
        <w:spacing w:after="0"/>
      </w:pPr>
      <w:r>
        <w:t xml:space="preserve">Import the system object customizations and custom object definitions into the </w:t>
      </w:r>
      <w:r w:rsidR="007C1674">
        <w:t xml:space="preserve">SCC </w:t>
      </w:r>
      <w:r>
        <w:t>Business Manager.</w:t>
      </w:r>
    </w:p>
    <w:p w14:paraId="03880076" w14:textId="1DC5185D" w:rsidR="00355146" w:rsidRDefault="00355146" w:rsidP="00E91591">
      <w:pPr>
        <w:pStyle w:val="ListParagraph"/>
        <w:numPr>
          <w:ilvl w:val="0"/>
          <w:numId w:val="16"/>
        </w:numPr>
        <w:spacing w:after="0"/>
      </w:pPr>
      <w:r>
        <w:t xml:space="preserve">Log into the </w:t>
      </w:r>
      <w:r w:rsidR="007C1674">
        <w:t xml:space="preserve">SCC </w:t>
      </w:r>
      <w:r>
        <w:t>Business Manager.</w:t>
      </w:r>
    </w:p>
    <w:p w14:paraId="13865409" w14:textId="77777777" w:rsidR="00355146" w:rsidRDefault="00355146" w:rsidP="00E91591">
      <w:pPr>
        <w:pStyle w:val="ListParagraph"/>
        <w:numPr>
          <w:ilvl w:val="0"/>
          <w:numId w:val="16"/>
        </w:numPr>
        <w:spacing w:after="0"/>
      </w:pPr>
      <w:r>
        <w:t>Click Administration -&gt; Sites Development -&gt; Import &amp; Export</w:t>
      </w:r>
    </w:p>
    <w:p w14:paraId="23529458" w14:textId="77777777" w:rsidR="00355146" w:rsidRDefault="00355146" w:rsidP="00E91591">
      <w:pPr>
        <w:pStyle w:val="ListParagraph"/>
        <w:numPr>
          <w:ilvl w:val="0"/>
          <w:numId w:val="16"/>
        </w:numPr>
        <w:spacing w:after="0"/>
      </w:pPr>
      <w:r>
        <w:t>Click the upload link or button in the “Import &amp; Export Files” section.</w:t>
      </w:r>
    </w:p>
    <w:p w14:paraId="3211BADA" w14:textId="205809B6" w:rsidR="00355146" w:rsidRDefault="00355146" w:rsidP="00E91591">
      <w:pPr>
        <w:pStyle w:val="ListParagraph"/>
        <w:numPr>
          <w:ilvl w:val="0"/>
          <w:numId w:val="16"/>
        </w:numPr>
        <w:spacing w:after="0"/>
      </w:pPr>
      <w:r>
        <w:t xml:space="preserve">Use the upload control to browse for the </w:t>
      </w:r>
      <w:r w:rsidR="00BA2223" w:rsidRPr="00BA2223">
        <w:rPr>
          <w:i/>
        </w:rPr>
        <w:t>klarna-metadata</w:t>
      </w:r>
      <w:r w:rsidRPr="00B779FE">
        <w:rPr>
          <w:i/>
        </w:rPr>
        <w:t>.xml</w:t>
      </w:r>
      <w:r>
        <w:t xml:space="preserve"> file</w:t>
      </w:r>
    </w:p>
    <w:p w14:paraId="6D3A1097" w14:textId="77777777" w:rsidR="00355146" w:rsidRDefault="00355146" w:rsidP="00E91591">
      <w:pPr>
        <w:pStyle w:val="ListParagraph"/>
        <w:numPr>
          <w:ilvl w:val="0"/>
          <w:numId w:val="16"/>
        </w:numPr>
        <w:spacing w:after="0"/>
      </w:pPr>
      <w:r>
        <w:t>Click Upload</w:t>
      </w:r>
    </w:p>
    <w:p w14:paraId="679B5110" w14:textId="77777777" w:rsidR="00355146" w:rsidRDefault="00355146" w:rsidP="00E91591">
      <w:pPr>
        <w:pStyle w:val="ListParagraph"/>
        <w:numPr>
          <w:ilvl w:val="0"/>
          <w:numId w:val="16"/>
        </w:numPr>
        <w:spacing w:after="0"/>
      </w:pPr>
      <w:r>
        <w:t>Click the "&lt;&lt; Back" button at the bottom of the page.</w:t>
      </w:r>
    </w:p>
    <w:p w14:paraId="4C81B558" w14:textId="77777777" w:rsidR="00355146" w:rsidRDefault="00355146" w:rsidP="00E91591">
      <w:pPr>
        <w:pStyle w:val="ListParagraph"/>
        <w:numPr>
          <w:ilvl w:val="0"/>
          <w:numId w:val="16"/>
        </w:numPr>
        <w:spacing w:after="0"/>
      </w:pPr>
      <w:r>
        <w:t>Click Import link or button under the “Meta Data” section</w:t>
      </w:r>
    </w:p>
    <w:p w14:paraId="2716C557" w14:textId="56888751" w:rsidR="00355146" w:rsidRDefault="00355146" w:rsidP="00E91591">
      <w:pPr>
        <w:pStyle w:val="ListParagraph"/>
        <w:numPr>
          <w:ilvl w:val="0"/>
          <w:numId w:val="16"/>
        </w:numPr>
        <w:spacing w:after="0"/>
      </w:pPr>
      <w:r>
        <w:t xml:space="preserve">Select the </w:t>
      </w:r>
      <w:r w:rsidR="00BA2223" w:rsidRPr="00BA2223">
        <w:rPr>
          <w:i/>
        </w:rPr>
        <w:t>klarna-metadata</w:t>
      </w:r>
      <w:r w:rsidRPr="00B779FE">
        <w:rPr>
          <w:i/>
        </w:rPr>
        <w:t>.xml</w:t>
      </w:r>
      <w:r>
        <w:t xml:space="preserve"> file that was just uploaded</w:t>
      </w:r>
    </w:p>
    <w:p w14:paraId="2F9D6250" w14:textId="77777777" w:rsidR="00355146" w:rsidRDefault="00355146" w:rsidP="00E91591">
      <w:pPr>
        <w:pStyle w:val="ListParagraph"/>
        <w:numPr>
          <w:ilvl w:val="0"/>
          <w:numId w:val="16"/>
        </w:numPr>
        <w:spacing w:after="0"/>
      </w:pPr>
      <w:r>
        <w:lastRenderedPageBreak/>
        <w:t>Click Next</w:t>
      </w:r>
    </w:p>
    <w:p w14:paraId="43D16A62" w14:textId="77777777" w:rsidR="00355146" w:rsidRDefault="00355146" w:rsidP="00E91591">
      <w:pPr>
        <w:pStyle w:val="BodyText"/>
        <w:numPr>
          <w:ilvl w:val="0"/>
          <w:numId w:val="16"/>
        </w:numPr>
        <w:spacing w:after="80"/>
        <w:rPr>
          <w:rFonts w:asciiTheme="minorHAnsi" w:hAnsiTheme="minorHAnsi"/>
        </w:rPr>
      </w:pPr>
      <w:r w:rsidRPr="00D67EED">
        <w:rPr>
          <w:rFonts w:asciiTheme="minorHAnsi" w:hAnsiTheme="minorHAnsi"/>
        </w:rPr>
        <w:t>When validation is complete, click Next.</w:t>
      </w:r>
    </w:p>
    <w:p w14:paraId="53EB0AD7" w14:textId="77777777" w:rsidR="00355146" w:rsidRDefault="00355146" w:rsidP="00355146">
      <w:pPr>
        <w:pStyle w:val="BodyText"/>
        <w:rPr>
          <w:rFonts w:asciiTheme="minorHAnsi" w:hAnsiTheme="minorHAnsi"/>
        </w:rPr>
      </w:pPr>
    </w:p>
    <w:p w14:paraId="7B0BC0C1" w14:textId="7492DBB7" w:rsidR="00355146" w:rsidRDefault="00355146" w:rsidP="00E91591">
      <w:pPr>
        <w:pStyle w:val="BodyText"/>
        <w:numPr>
          <w:ilvl w:val="3"/>
          <w:numId w:val="14"/>
        </w:numPr>
        <w:spacing w:after="80"/>
        <w:rPr>
          <w:rFonts w:asciiTheme="minorHAnsi" w:hAnsiTheme="minorHAnsi"/>
        </w:rPr>
      </w:pPr>
      <w:r>
        <w:rPr>
          <w:rFonts w:asciiTheme="minorHAnsi" w:hAnsiTheme="minorHAnsi"/>
        </w:rPr>
        <w:t>Import the “</w:t>
      </w:r>
      <w:proofErr w:type="spellStart"/>
      <w:r w:rsidR="006C6E30" w:rsidRPr="006C6E30">
        <w:rPr>
          <w:rFonts w:asciiTheme="minorHAnsi" w:hAnsiTheme="minorHAnsi"/>
        </w:rPr>
        <w:t>KlarnaCountries</w:t>
      </w:r>
      <w:proofErr w:type="spellEnd"/>
      <w:r>
        <w:rPr>
          <w:rFonts w:asciiTheme="minorHAnsi" w:hAnsiTheme="minorHAnsi"/>
        </w:rPr>
        <w:t>” objects.</w:t>
      </w:r>
    </w:p>
    <w:p w14:paraId="0CEEA67A" w14:textId="0FFC030B" w:rsidR="00355146" w:rsidRDefault="00355146" w:rsidP="00E91591">
      <w:pPr>
        <w:pStyle w:val="BodyText"/>
        <w:numPr>
          <w:ilvl w:val="0"/>
          <w:numId w:val="17"/>
        </w:numPr>
        <w:spacing w:after="80"/>
        <w:rPr>
          <w:rFonts w:asciiTheme="minorHAnsi" w:hAnsiTheme="minorHAnsi"/>
        </w:rPr>
      </w:pPr>
      <w:r>
        <w:rPr>
          <w:rFonts w:asciiTheme="minorHAnsi" w:hAnsiTheme="minorHAnsi"/>
        </w:rPr>
        <w:t xml:space="preserve">Log into </w:t>
      </w:r>
      <w:r w:rsidR="007C1674" w:rsidRPr="007C1674">
        <w:rPr>
          <w:rFonts w:asciiTheme="minorHAnsi" w:hAnsiTheme="minorHAnsi" w:cstheme="minorHAnsi"/>
        </w:rPr>
        <w:t>SCC</w:t>
      </w:r>
      <w:r w:rsidR="007C1674">
        <w:t xml:space="preserve"> </w:t>
      </w:r>
      <w:r>
        <w:rPr>
          <w:rFonts w:asciiTheme="minorHAnsi" w:hAnsiTheme="minorHAnsi"/>
        </w:rPr>
        <w:t>Business Manager.</w:t>
      </w:r>
    </w:p>
    <w:p w14:paraId="3A753B43" w14:textId="77777777" w:rsidR="00355146" w:rsidRDefault="00355146" w:rsidP="00E91591">
      <w:pPr>
        <w:pStyle w:val="ListParagraph"/>
        <w:numPr>
          <w:ilvl w:val="0"/>
          <w:numId w:val="17"/>
        </w:numPr>
        <w:spacing w:after="0"/>
      </w:pPr>
      <w:r>
        <w:t>Select the desired site from the tabs across the top of the page.</w:t>
      </w:r>
    </w:p>
    <w:p w14:paraId="3E6F41DF" w14:textId="77777777" w:rsidR="00355146" w:rsidRDefault="00355146" w:rsidP="00E91591">
      <w:pPr>
        <w:pStyle w:val="BodyText"/>
        <w:numPr>
          <w:ilvl w:val="0"/>
          <w:numId w:val="17"/>
        </w:numPr>
        <w:spacing w:after="80"/>
        <w:rPr>
          <w:rFonts w:asciiTheme="minorHAnsi" w:hAnsiTheme="minorHAnsi"/>
        </w:rPr>
      </w:pPr>
      <w:r>
        <w:rPr>
          <w:rFonts w:asciiTheme="minorHAnsi" w:hAnsiTheme="minorHAnsi"/>
        </w:rPr>
        <w:t>Click Custom Objects -&gt; Import &amp; Export</w:t>
      </w:r>
    </w:p>
    <w:p w14:paraId="4D3EDB42" w14:textId="77777777" w:rsidR="00355146" w:rsidRDefault="00355146" w:rsidP="00E91591">
      <w:pPr>
        <w:pStyle w:val="BodyText"/>
        <w:numPr>
          <w:ilvl w:val="0"/>
          <w:numId w:val="17"/>
        </w:numPr>
        <w:spacing w:after="80"/>
        <w:rPr>
          <w:rFonts w:asciiTheme="minorHAnsi" w:hAnsiTheme="minorHAnsi"/>
        </w:rPr>
      </w:pPr>
      <w:r>
        <w:rPr>
          <w:rFonts w:asciiTheme="minorHAnsi" w:hAnsiTheme="minorHAnsi"/>
        </w:rPr>
        <w:t>In the “</w:t>
      </w:r>
      <w:r w:rsidRPr="00216A6F">
        <w:rPr>
          <w:rFonts w:asciiTheme="minorHAnsi" w:hAnsiTheme="minorHAnsi"/>
        </w:rPr>
        <w:t>Import and Export Files” section, click the “</w:t>
      </w:r>
      <w:r>
        <w:rPr>
          <w:rFonts w:asciiTheme="minorHAnsi" w:hAnsiTheme="minorHAnsi"/>
        </w:rPr>
        <w:t>U</w:t>
      </w:r>
      <w:r w:rsidRPr="00216A6F">
        <w:rPr>
          <w:rFonts w:asciiTheme="minorHAnsi" w:hAnsiTheme="minorHAnsi"/>
        </w:rPr>
        <w:t>pload</w:t>
      </w:r>
      <w:r>
        <w:rPr>
          <w:rFonts w:asciiTheme="minorHAnsi" w:hAnsiTheme="minorHAnsi"/>
        </w:rPr>
        <w:t>” link or button.</w:t>
      </w:r>
    </w:p>
    <w:p w14:paraId="7F6E453F" w14:textId="6AC650EF" w:rsidR="00355146" w:rsidRDefault="00355146" w:rsidP="00E91591">
      <w:pPr>
        <w:pStyle w:val="BodyText"/>
        <w:numPr>
          <w:ilvl w:val="0"/>
          <w:numId w:val="17"/>
        </w:numPr>
        <w:spacing w:after="80"/>
        <w:rPr>
          <w:rFonts w:asciiTheme="minorHAnsi" w:hAnsiTheme="minorHAnsi"/>
        </w:rPr>
      </w:pPr>
      <w:r>
        <w:rPr>
          <w:rFonts w:asciiTheme="minorHAnsi" w:hAnsiTheme="minorHAnsi"/>
        </w:rPr>
        <w:t xml:space="preserve">Use the upload control to browse for the </w:t>
      </w:r>
      <w:r w:rsidR="00BD57F7" w:rsidRPr="00BD57F7">
        <w:rPr>
          <w:rFonts w:asciiTheme="minorHAnsi" w:hAnsiTheme="minorHAnsi"/>
          <w:i/>
        </w:rPr>
        <w:t>klarna-countries</w:t>
      </w:r>
      <w:r w:rsidR="00B670AA" w:rsidRPr="00B779FE">
        <w:rPr>
          <w:rFonts w:asciiTheme="minorHAnsi" w:hAnsiTheme="minorHAnsi"/>
          <w:i/>
        </w:rPr>
        <w:t>.xml</w:t>
      </w:r>
      <w:r w:rsidR="00B670AA">
        <w:rPr>
          <w:rFonts w:asciiTheme="minorHAnsi" w:hAnsiTheme="minorHAnsi"/>
        </w:rPr>
        <w:t xml:space="preserve"> file included with</w:t>
      </w:r>
      <w:r>
        <w:rPr>
          <w:rFonts w:asciiTheme="minorHAnsi" w:hAnsiTheme="minorHAnsi"/>
        </w:rPr>
        <w:t xml:space="preserve"> the cartridge.</w:t>
      </w:r>
    </w:p>
    <w:p w14:paraId="44636CA9" w14:textId="7640010E" w:rsidR="00355146" w:rsidRDefault="00355146" w:rsidP="00E91591">
      <w:pPr>
        <w:pStyle w:val="BodyText"/>
        <w:numPr>
          <w:ilvl w:val="0"/>
          <w:numId w:val="17"/>
        </w:numPr>
        <w:spacing w:after="80"/>
        <w:rPr>
          <w:rFonts w:asciiTheme="minorHAnsi" w:hAnsiTheme="minorHAnsi"/>
        </w:rPr>
      </w:pPr>
      <w:r>
        <w:rPr>
          <w:rFonts w:asciiTheme="minorHAnsi" w:hAnsiTheme="minorHAnsi"/>
        </w:rPr>
        <w:t>Click the “Up</w:t>
      </w:r>
      <w:r w:rsidR="0090261C">
        <w:rPr>
          <w:rFonts w:asciiTheme="minorHAnsi" w:hAnsiTheme="minorHAnsi"/>
        </w:rPr>
        <w:t>load” button and notice that</w:t>
      </w:r>
      <w:r>
        <w:rPr>
          <w:rFonts w:asciiTheme="minorHAnsi" w:hAnsiTheme="minorHAnsi"/>
        </w:rPr>
        <w:t xml:space="preserve"> </w:t>
      </w:r>
      <w:r w:rsidR="009B4EA5" w:rsidRPr="009B4EA5">
        <w:rPr>
          <w:rFonts w:asciiTheme="minorHAnsi" w:hAnsiTheme="minorHAnsi"/>
          <w:i/>
        </w:rPr>
        <w:t>klarna-countries</w:t>
      </w:r>
      <w:r w:rsidRPr="00B779FE">
        <w:rPr>
          <w:rFonts w:asciiTheme="minorHAnsi" w:hAnsiTheme="minorHAnsi"/>
          <w:i/>
        </w:rPr>
        <w:t>.xml</w:t>
      </w:r>
      <w:r>
        <w:rPr>
          <w:rFonts w:asciiTheme="minorHAnsi" w:hAnsiTheme="minorHAnsi"/>
        </w:rPr>
        <w:t xml:space="preserve"> is now in the Import Files list below.</w:t>
      </w:r>
    </w:p>
    <w:p w14:paraId="354C6317" w14:textId="77777777" w:rsidR="00355146" w:rsidRDefault="00355146" w:rsidP="00E91591">
      <w:pPr>
        <w:pStyle w:val="BodyText"/>
        <w:numPr>
          <w:ilvl w:val="0"/>
          <w:numId w:val="17"/>
        </w:numPr>
        <w:spacing w:after="80"/>
        <w:rPr>
          <w:rFonts w:asciiTheme="minorHAnsi" w:hAnsiTheme="minorHAnsi"/>
        </w:rPr>
      </w:pPr>
      <w:r>
        <w:rPr>
          <w:rFonts w:asciiTheme="minorHAnsi" w:hAnsiTheme="minorHAnsi"/>
        </w:rPr>
        <w:t>Click the “Back” button.</w:t>
      </w:r>
    </w:p>
    <w:p w14:paraId="4E823F13" w14:textId="77777777" w:rsidR="00355146" w:rsidRDefault="00355146" w:rsidP="00E91591">
      <w:pPr>
        <w:pStyle w:val="BodyText"/>
        <w:numPr>
          <w:ilvl w:val="0"/>
          <w:numId w:val="17"/>
        </w:numPr>
        <w:spacing w:after="80"/>
        <w:rPr>
          <w:rFonts w:asciiTheme="minorHAnsi" w:hAnsiTheme="minorHAnsi"/>
        </w:rPr>
      </w:pPr>
      <w:r>
        <w:rPr>
          <w:rFonts w:asciiTheme="minorHAnsi" w:hAnsiTheme="minorHAnsi"/>
        </w:rPr>
        <w:t xml:space="preserve">Click the “Import” button or link under </w:t>
      </w:r>
      <w:r w:rsidRPr="009C7DDC">
        <w:rPr>
          <w:rFonts w:asciiTheme="minorHAnsi" w:hAnsiTheme="minorHAnsi"/>
        </w:rPr>
        <w:t>Custom Objects (XML)</w:t>
      </w:r>
      <w:r>
        <w:rPr>
          <w:rFonts w:asciiTheme="minorHAnsi" w:hAnsiTheme="minorHAnsi"/>
        </w:rPr>
        <w:t xml:space="preserve"> section.</w:t>
      </w:r>
    </w:p>
    <w:p w14:paraId="75BA8DF2" w14:textId="13BACD39" w:rsidR="00355146" w:rsidRDefault="00355146" w:rsidP="00E91591">
      <w:pPr>
        <w:pStyle w:val="BodyText"/>
        <w:numPr>
          <w:ilvl w:val="0"/>
          <w:numId w:val="17"/>
        </w:numPr>
        <w:spacing w:after="80"/>
        <w:rPr>
          <w:rFonts w:asciiTheme="minorHAnsi" w:hAnsiTheme="minorHAnsi"/>
        </w:rPr>
      </w:pPr>
      <w:r>
        <w:rPr>
          <w:rFonts w:asciiTheme="minorHAnsi" w:hAnsiTheme="minorHAnsi"/>
        </w:rPr>
        <w:t xml:space="preserve">Select the radio button next to </w:t>
      </w:r>
      <w:r w:rsidR="00106A47" w:rsidRPr="00B779FE">
        <w:rPr>
          <w:rFonts w:asciiTheme="minorHAnsi" w:hAnsiTheme="minorHAnsi"/>
          <w:i/>
        </w:rPr>
        <w:t>klarna</w:t>
      </w:r>
      <w:r w:rsidR="00384504">
        <w:rPr>
          <w:rFonts w:asciiTheme="minorHAnsi" w:hAnsiTheme="minorHAnsi"/>
          <w:i/>
        </w:rPr>
        <w:t>-</w:t>
      </w:r>
      <w:r w:rsidR="00106A47" w:rsidRPr="00B779FE">
        <w:rPr>
          <w:rFonts w:asciiTheme="minorHAnsi" w:hAnsiTheme="minorHAnsi"/>
          <w:i/>
        </w:rPr>
        <w:t>countries</w:t>
      </w:r>
      <w:r w:rsidRPr="00B779FE">
        <w:rPr>
          <w:rFonts w:asciiTheme="minorHAnsi" w:hAnsiTheme="minorHAnsi"/>
          <w:i/>
        </w:rPr>
        <w:t>.xml</w:t>
      </w:r>
      <w:r>
        <w:rPr>
          <w:rFonts w:asciiTheme="minorHAnsi" w:hAnsiTheme="minorHAnsi"/>
        </w:rPr>
        <w:t xml:space="preserve"> and click the “Next &gt;&gt;” button</w:t>
      </w:r>
    </w:p>
    <w:p w14:paraId="10E47926" w14:textId="77777777" w:rsidR="00355146" w:rsidRDefault="00355146" w:rsidP="00E91591">
      <w:pPr>
        <w:pStyle w:val="BodyText"/>
        <w:numPr>
          <w:ilvl w:val="0"/>
          <w:numId w:val="17"/>
        </w:numPr>
        <w:spacing w:after="80"/>
        <w:rPr>
          <w:rFonts w:asciiTheme="minorHAnsi" w:hAnsiTheme="minorHAnsi"/>
        </w:rPr>
      </w:pPr>
      <w:r>
        <w:rPr>
          <w:rFonts w:asciiTheme="minorHAnsi" w:hAnsiTheme="minorHAnsi"/>
        </w:rPr>
        <w:t>After validation has completed click “Next &gt;&gt;”</w:t>
      </w:r>
    </w:p>
    <w:p w14:paraId="7F91995F" w14:textId="3C16D46B" w:rsidR="00671F00" w:rsidRDefault="00355146" w:rsidP="00E91591">
      <w:pPr>
        <w:pStyle w:val="BodyText"/>
        <w:numPr>
          <w:ilvl w:val="0"/>
          <w:numId w:val="17"/>
        </w:numPr>
        <w:spacing w:after="80"/>
        <w:rPr>
          <w:rFonts w:asciiTheme="minorHAnsi" w:hAnsiTheme="minorHAnsi"/>
        </w:rPr>
      </w:pPr>
      <w:r>
        <w:rPr>
          <w:rFonts w:asciiTheme="minorHAnsi" w:hAnsiTheme="minorHAnsi"/>
        </w:rPr>
        <w:t>Leave “Merge” selected as the import mode and Click the “Import” button.</w:t>
      </w:r>
    </w:p>
    <w:p w14:paraId="6165FA65" w14:textId="77777777" w:rsidR="00671F00" w:rsidRDefault="00671F00" w:rsidP="00671F00">
      <w:pPr>
        <w:pStyle w:val="BodyText"/>
        <w:spacing w:after="80"/>
        <w:ind w:left="1800"/>
        <w:rPr>
          <w:rFonts w:asciiTheme="minorHAnsi" w:hAnsiTheme="minorHAnsi"/>
        </w:rPr>
      </w:pPr>
    </w:p>
    <w:p w14:paraId="11F94A09" w14:textId="06E8248A" w:rsidR="005670C5" w:rsidRDefault="005670C5" w:rsidP="00E91591">
      <w:pPr>
        <w:pStyle w:val="ListParagraph"/>
        <w:numPr>
          <w:ilvl w:val="3"/>
          <w:numId w:val="14"/>
        </w:numPr>
        <w:spacing w:after="80"/>
      </w:pPr>
      <w:r>
        <w:t xml:space="preserve">Create </w:t>
      </w:r>
      <w:r w:rsidR="008F45C1">
        <w:t xml:space="preserve">the </w:t>
      </w:r>
      <w:proofErr w:type="spellStart"/>
      <w:r>
        <w:t>Klarna</w:t>
      </w:r>
      <w:proofErr w:type="spellEnd"/>
      <w:r>
        <w:t xml:space="preserve"> </w:t>
      </w:r>
      <w:r w:rsidR="00FA691F">
        <w:t>Checkout</w:t>
      </w:r>
      <w:r>
        <w:t xml:space="preserve"> Processor</w:t>
      </w:r>
    </w:p>
    <w:p w14:paraId="2399FB8F" w14:textId="29704998" w:rsidR="005670C5" w:rsidRDefault="005670C5" w:rsidP="00E91591">
      <w:pPr>
        <w:pStyle w:val="ListParagraph"/>
        <w:numPr>
          <w:ilvl w:val="0"/>
          <w:numId w:val="18"/>
        </w:numPr>
        <w:spacing w:after="0"/>
      </w:pPr>
      <w:r>
        <w:t xml:space="preserve">Log into the </w:t>
      </w:r>
      <w:r w:rsidR="00C30B0D">
        <w:t xml:space="preserve">SCC </w:t>
      </w:r>
      <w:r>
        <w:t>Business Manager.</w:t>
      </w:r>
    </w:p>
    <w:p w14:paraId="655470F1" w14:textId="252ADF12" w:rsidR="005670C5" w:rsidRDefault="005670C5" w:rsidP="00E91591">
      <w:pPr>
        <w:pStyle w:val="ListParagraph"/>
        <w:numPr>
          <w:ilvl w:val="0"/>
          <w:numId w:val="18"/>
        </w:numPr>
        <w:spacing w:after="0"/>
      </w:pPr>
      <w:r>
        <w:t>Select the desired site from the tabs across the top of the page.</w:t>
      </w:r>
    </w:p>
    <w:p w14:paraId="737DBF24" w14:textId="0CEC4B02" w:rsidR="005670C5" w:rsidRDefault="005670C5" w:rsidP="00E91591">
      <w:pPr>
        <w:pStyle w:val="ListParagraph"/>
        <w:numPr>
          <w:ilvl w:val="0"/>
          <w:numId w:val="18"/>
        </w:numPr>
        <w:spacing w:after="0"/>
      </w:pPr>
      <w:r>
        <w:t xml:space="preserve">Click Ordering </w:t>
      </w:r>
      <w:r w:rsidR="00D714E3">
        <w:t>-</w:t>
      </w:r>
      <w:r>
        <w:t>&gt; Payment Processors.</w:t>
      </w:r>
    </w:p>
    <w:p w14:paraId="3A1AB001" w14:textId="41A22F25" w:rsidR="005670C5" w:rsidRDefault="005670C5" w:rsidP="00E91591">
      <w:pPr>
        <w:pStyle w:val="ListParagraph"/>
        <w:numPr>
          <w:ilvl w:val="0"/>
          <w:numId w:val="18"/>
        </w:numPr>
        <w:spacing w:after="0"/>
      </w:pPr>
      <w:r>
        <w:t>Click the “New” button.</w:t>
      </w:r>
    </w:p>
    <w:p w14:paraId="2CDEEDCE" w14:textId="3815DEB6" w:rsidR="005670C5" w:rsidRDefault="005670C5" w:rsidP="00E91591">
      <w:pPr>
        <w:pStyle w:val="ListParagraph"/>
        <w:numPr>
          <w:ilvl w:val="0"/>
          <w:numId w:val="18"/>
        </w:numPr>
        <w:spacing w:after="0"/>
      </w:pPr>
      <w:r>
        <w:t>For the ID, enter KLARNA</w:t>
      </w:r>
      <w:r w:rsidR="009B27D4">
        <w:t>_CHECKOUT</w:t>
      </w:r>
      <w:r>
        <w:t xml:space="preserve"> in all capital letters.</w:t>
      </w:r>
    </w:p>
    <w:p w14:paraId="7F55D0B3" w14:textId="5E1FD4CB" w:rsidR="005670C5" w:rsidRDefault="005670C5" w:rsidP="00E91591">
      <w:pPr>
        <w:pStyle w:val="ListParagraph"/>
        <w:numPr>
          <w:ilvl w:val="0"/>
          <w:numId w:val="18"/>
        </w:numPr>
        <w:spacing w:after="0"/>
      </w:pPr>
      <w:r>
        <w:t>For the Description, enter “</w:t>
      </w:r>
      <w:proofErr w:type="spellStart"/>
      <w:r w:rsidRPr="005670C5">
        <w:t>Klarna</w:t>
      </w:r>
      <w:proofErr w:type="spellEnd"/>
      <w:r w:rsidRPr="005670C5">
        <w:t xml:space="preserve"> Checkout (test and production systems).</w:t>
      </w:r>
      <w:r>
        <w:t>”</w:t>
      </w:r>
    </w:p>
    <w:p w14:paraId="3B6E9479" w14:textId="12B06D4F" w:rsidR="005670C5" w:rsidRDefault="005670C5" w:rsidP="00E91591">
      <w:pPr>
        <w:pStyle w:val="ListParagraph"/>
        <w:numPr>
          <w:ilvl w:val="0"/>
          <w:numId w:val="18"/>
        </w:numPr>
        <w:spacing w:after="0"/>
      </w:pPr>
      <w:r>
        <w:t>Click the “Apply” button.</w:t>
      </w:r>
    </w:p>
    <w:p w14:paraId="1C42C378" w14:textId="77777777" w:rsidR="005670C5" w:rsidRDefault="005670C5" w:rsidP="005670C5">
      <w:pPr>
        <w:pStyle w:val="ListParagraph"/>
        <w:spacing w:after="0"/>
        <w:ind w:left="1776"/>
      </w:pPr>
    </w:p>
    <w:p w14:paraId="655E4325" w14:textId="13B06061" w:rsidR="005670C5" w:rsidRDefault="005670C5" w:rsidP="00E91591">
      <w:pPr>
        <w:pStyle w:val="BodyText"/>
        <w:numPr>
          <w:ilvl w:val="3"/>
          <w:numId w:val="14"/>
        </w:numPr>
        <w:spacing w:after="80"/>
        <w:rPr>
          <w:rFonts w:asciiTheme="minorHAnsi" w:hAnsiTheme="minorHAnsi"/>
        </w:rPr>
      </w:pPr>
      <w:r>
        <w:rPr>
          <w:rFonts w:asciiTheme="minorHAnsi" w:hAnsiTheme="minorHAnsi"/>
        </w:rPr>
        <w:t xml:space="preserve">Import the </w:t>
      </w:r>
      <w:proofErr w:type="spellStart"/>
      <w:r>
        <w:rPr>
          <w:rFonts w:asciiTheme="minorHAnsi" w:hAnsiTheme="minorHAnsi"/>
        </w:rPr>
        <w:t>Klarna</w:t>
      </w:r>
      <w:proofErr w:type="spellEnd"/>
      <w:r>
        <w:rPr>
          <w:rFonts w:asciiTheme="minorHAnsi" w:hAnsiTheme="minorHAnsi"/>
        </w:rPr>
        <w:t xml:space="preserve"> </w:t>
      </w:r>
      <w:r w:rsidR="00891E8F">
        <w:rPr>
          <w:rFonts w:asciiTheme="minorHAnsi" w:hAnsiTheme="minorHAnsi"/>
        </w:rPr>
        <w:t xml:space="preserve">Checkout </w:t>
      </w:r>
      <w:r>
        <w:rPr>
          <w:rFonts w:asciiTheme="minorHAnsi" w:hAnsiTheme="minorHAnsi"/>
        </w:rPr>
        <w:t>Payment Method</w:t>
      </w:r>
    </w:p>
    <w:p w14:paraId="6C42C6EB" w14:textId="6B8E91FD" w:rsidR="005670C5" w:rsidRDefault="005670C5" w:rsidP="00E91591">
      <w:pPr>
        <w:pStyle w:val="ListParagraph"/>
        <w:numPr>
          <w:ilvl w:val="2"/>
          <w:numId w:val="19"/>
        </w:numPr>
        <w:spacing w:after="0"/>
      </w:pPr>
      <w:r>
        <w:t xml:space="preserve">Log into the </w:t>
      </w:r>
      <w:r w:rsidR="00AB0B14">
        <w:t xml:space="preserve">SCC </w:t>
      </w:r>
      <w:r>
        <w:t>Business Manager.</w:t>
      </w:r>
    </w:p>
    <w:p w14:paraId="58D61576" w14:textId="77777777" w:rsidR="005670C5" w:rsidRDefault="005670C5" w:rsidP="00E91591">
      <w:pPr>
        <w:pStyle w:val="ListParagraph"/>
        <w:numPr>
          <w:ilvl w:val="2"/>
          <w:numId w:val="19"/>
        </w:numPr>
        <w:spacing w:after="0"/>
      </w:pPr>
      <w:r>
        <w:t>Select the desired site from the tabs across the top of the page.</w:t>
      </w:r>
    </w:p>
    <w:p w14:paraId="280245E2" w14:textId="77777777" w:rsidR="005670C5" w:rsidRDefault="005670C5" w:rsidP="00E91591">
      <w:pPr>
        <w:pStyle w:val="ListParagraph"/>
        <w:numPr>
          <w:ilvl w:val="2"/>
          <w:numId w:val="19"/>
        </w:numPr>
        <w:spacing w:after="0"/>
      </w:pPr>
      <w:r w:rsidRPr="004122D4">
        <w:t xml:space="preserve">Click </w:t>
      </w:r>
      <w:r>
        <w:t>Ordering</w:t>
      </w:r>
      <w:r w:rsidRPr="004122D4">
        <w:t xml:space="preserve"> -&gt; Import &amp; Export</w:t>
      </w:r>
    </w:p>
    <w:p w14:paraId="7A3FA5CC" w14:textId="77777777" w:rsidR="005670C5" w:rsidRDefault="005670C5" w:rsidP="00E91591">
      <w:pPr>
        <w:pStyle w:val="ListParagraph"/>
        <w:numPr>
          <w:ilvl w:val="2"/>
          <w:numId w:val="19"/>
        </w:numPr>
        <w:spacing w:after="0"/>
      </w:pPr>
      <w:r w:rsidRPr="004122D4">
        <w:t>In the “Import and Export Files” section, click the “Upload” link or button.</w:t>
      </w:r>
    </w:p>
    <w:p w14:paraId="76C873E0" w14:textId="786759E9" w:rsidR="005670C5" w:rsidRPr="004122D4" w:rsidRDefault="005670C5" w:rsidP="00E91591">
      <w:pPr>
        <w:pStyle w:val="ListParagraph"/>
        <w:numPr>
          <w:ilvl w:val="2"/>
          <w:numId w:val="19"/>
        </w:numPr>
        <w:spacing w:after="0"/>
      </w:pPr>
      <w:r w:rsidRPr="004122D4">
        <w:t xml:space="preserve">Use the upload control to browse for the </w:t>
      </w:r>
      <w:r w:rsidR="004C39B9" w:rsidRPr="004C39B9">
        <w:rPr>
          <w:i/>
        </w:rPr>
        <w:t>klarna-payment-methods</w:t>
      </w:r>
      <w:r w:rsidRPr="00B779FE">
        <w:rPr>
          <w:i/>
        </w:rPr>
        <w:t>.xml</w:t>
      </w:r>
      <w:r w:rsidRPr="004122D4">
        <w:t xml:space="preserve"> file included in the cartridge.</w:t>
      </w:r>
    </w:p>
    <w:p w14:paraId="03124074" w14:textId="53F39357" w:rsidR="005670C5" w:rsidRDefault="005670C5" w:rsidP="00E91591">
      <w:pPr>
        <w:pStyle w:val="BodyText"/>
        <w:numPr>
          <w:ilvl w:val="2"/>
          <w:numId w:val="19"/>
        </w:numPr>
        <w:spacing w:after="80"/>
        <w:rPr>
          <w:rFonts w:asciiTheme="minorHAnsi" w:hAnsiTheme="minorHAnsi"/>
        </w:rPr>
      </w:pPr>
      <w:r>
        <w:rPr>
          <w:rFonts w:asciiTheme="minorHAnsi" w:hAnsiTheme="minorHAnsi"/>
        </w:rPr>
        <w:t>Click the “Up</w:t>
      </w:r>
      <w:r w:rsidR="009343A4">
        <w:rPr>
          <w:rFonts w:asciiTheme="minorHAnsi" w:hAnsiTheme="minorHAnsi"/>
        </w:rPr>
        <w:t>load” button and notice that</w:t>
      </w:r>
      <w:r>
        <w:rPr>
          <w:rFonts w:asciiTheme="minorHAnsi" w:hAnsiTheme="minorHAnsi"/>
        </w:rPr>
        <w:t xml:space="preserve"> </w:t>
      </w:r>
      <w:r w:rsidR="0045009F" w:rsidRPr="0045009F">
        <w:rPr>
          <w:rFonts w:asciiTheme="minorHAnsi" w:hAnsiTheme="minorHAnsi"/>
          <w:i/>
        </w:rPr>
        <w:t>klarna-payment-methods</w:t>
      </w:r>
      <w:r w:rsidRPr="00B779FE">
        <w:rPr>
          <w:rFonts w:asciiTheme="minorHAnsi" w:hAnsiTheme="minorHAnsi"/>
          <w:i/>
        </w:rPr>
        <w:t>.xml</w:t>
      </w:r>
      <w:r>
        <w:rPr>
          <w:rFonts w:asciiTheme="minorHAnsi" w:hAnsiTheme="minorHAnsi"/>
        </w:rPr>
        <w:t xml:space="preserve"> is now in the Import Files list below.</w:t>
      </w:r>
    </w:p>
    <w:p w14:paraId="6E3F6127" w14:textId="1445B25A" w:rsidR="005670C5" w:rsidRDefault="005670C5" w:rsidP="00E91591">
      <w:pPr>
        <w:pStyle w:val="BodyText"/>
        <w:numPr>
          <w:ilvl w:val="2"/>
          <w:numId w:val="19"/>
        </w:numPr>
        <w:spacing w:after="80"/>
        <w:rPr>
          <w:rFonts w:asciiTheme="minorHAnsi" w:hAnsiTheme="minorHAnsi"/>
        </w:rPr>
      </w:pPr>
      <w:r>
        <w:rPr>
          <w:rFonts w:asciiTheme="minorHAnsi" w:hAnsiTheme="minorHAnsi"/>
        </w:rPr>
        <w:t>Click the “Back” button.</w:t>
      </w:r>
    </w:p>
    <w:p w14:paraId="107F0C29" w14:textId="27BD19EE" w:rsidR="005670C5" w:rsidRDefault="005670C5" w:rsidP="00E91591">
      <w:pPr>
        <w:pStyle w:val="BodyText"/>
        <w:numPr>
          <w:ilvl w:val="2"/>
          <w:numId w:val="19"/>
        </w:numPr>
        <w:spacing w:after="80"/>
        <w:rPr>
          <w:rFonts w:asciiTheme="minorHAnsi" w:hAnsiTheme="minorHAnsi"/>
        </w:rPr>
      </w:pPr>
      <w:r>
        <w:rPr>
          <w:rFonts w:asciiTheme="minorHAnsi" w:hAnsiTheme="minorHAnsi"/>
        </w:rPr>
        <w:t>Click the “Import” button or link under the “Payment Methods” section.</w:t>
      </w:r>
    </w:p>
    <w:p w14:paraId="7502362A" w14:textId="65773270" w:rsidR="005670C5" w:rsidRDefault="005670C5" w:rsidP="00E91591">
      <w:pPr>
        <w:pStyle w:val="BodyText"/>
        <w:numPr>
          <w:ilvl w:val="2"/>
          <w:numId w:val="19"/>
        </w:numPr>
        <w:spacing w:after="80"/>
        <w:rPr>
          <w:rFonts w:asciiTheme="minorHAnsi" w:hAnsiTheme="minorHAnsi"/>
        </w:rPr>
      </w:pPr>
      <w:r>
        <w:rPr>
          <w:rFonts w:asciiTheme="minorHAnsi" w:hAnsiTheme="minorHAnsi"/>
        </w:rPr>
        <w:t xml:space="preserve">Select the radio button next to </w:t>
      </w:r>
      <w:r w:rsidR="005E04BB" w:rsidRPr="005E04BB">
        <w:rPr>
          <w:rFonts w:asciiTheme="minorHAnsi" w:hAnsiTheme="minorHAnsi"/>
          <w:i/>
        </w:rPr>
        <w:t>klarna-payment-methods</w:t>
      </w:r>
      <w:r w:rsidRPr="00B779FE">
        <w:rPr>
          <w:rFonts w:asciiTheme="minorHAnsi" w:hAnsiTheme="minorHAnsi"/>
          <w:i/>
        </w:rPr>
        <w:t>.xml</w:t>
      </w:r>
      <w:r>
        <w:rPr>
          <w:rFonts w:asciiTheme="minorHAnsi" w:hAnsiTheme="minorHAnsi"/>
        </w:rPr>
        <w:t xml:space="preserve"> and click the “Next &gt;&gt;” button</w:t>
      </w:r>
    </w:p>
    <w:p w14:paraId="70E4EF14" w14:textId="2783B4A6" w:rsidR="005670C5" w:rsidRDefault="005670C5" w:rsidP="00E91591">
      <w:pPr>
        <w:pStyle w:val="BodyText"/>
        <w:numPr>
          <w:ilvl w:val="2"/>
          <w:numId w:val="19"/>
        </w:numPr>
        <w:spacing w:after="80"/>
        <w:rPr>
          <w:rFonts w:asciiTheme="minorHAnsi" w:hAnsiTheme="minorHAnsi"/>
        </w:rPr>
      </w:pPr>
      <w:r>
        <w:rPr>
          <w:rFonts w:asciiTheme="minorHAnsi" w:hAnsiTheme="minorHAnsi"/>
        </w:rPr>
        <w:t>After validation has completed click “Next &gt;&gt;”</w:t>
      </w:r>
    </w:p>
    <w:p w14:paraId="19B4BBFE" w14:textId="1DF49708" w:rsidR="005670C5" w:rsidRDefault="005670C5" w:rsidP="00E91591">
      <w:pPr>
        <w:pStyle w:val="BodyText"/>
        <w:numPr>
          <w:ilvl w:val="2"/>
          <w:numId w:val="19"/>
        </w:numPr>
        <w:spacing w:after="80"/>
        <w:rPr>
          <w:rFonts w:asciiTheme="minorHAnsi" w:hAnsiTheme="minorHAnsi"/>
        </w:rPr>
      </w:pPr>
      <w:r>
        <w:rPr>
          <w:rFonts w:asciiTheme="minorHAnsi" w:hAnsiTheme="minorHAnsi"/>
        </w:rPr>
        <w:t>Leave “Merge” selected as the import mode and Click the “Import” button.</w:t>
      </w:r>
    </w:p>
    <w:p w14:paraId="49348832" w14:textId="1F154652" w:rsidR="00C3063C" w:rsidRDefault="00C3063C" w:rsidP="00E91591">
      <w:pPr>
        <w:pStyle w:val="BodyText"/>
        <w:numPr>
          <w:ilvl w:val="2"/>
          <w:numId w:val="19"/>
        </w:numPr>
        <w:spacing w:after="80"/>
        <w:rPr>
          <w:rFonts w:asciiTheme="minorHAnsi" w:hAnsiTheme="minorHAnsi"/>
        </w:rPr>
      </w:pPr>
      <w:r>
        <w:rPr>
          <w:rFonts w:asciiTheme="minorHAnsi" w:hAnsiTheme="minorHAnsi"/>
        </w:rPr>
        <w:lastRenderedPageBreak/>
        <w:t xml:space="preserve">Note that you should leave the </w:t>
      </w:r>
      <w:proofErr w:type="spellStart"/>
      <w:r>
        <w:rPr>
          <w:rFonts w:asciiTheme="minorHAnsi" w:hAnsiTheme="minorHAnsi"/>
        </w:rPr>
        <w:t>Klarna</w:t>
      </w:r>
      <w:proofErr w:type="spellEnd"/>
      <w:r>
        <w:rPr>
          <w:rFonts w:asciiTheme="minorHAnsi" w:hAnsiTheme="minorHAnsi"/>
        </w:rPr>
        <w:t xml:space="preserve"> </w:t>
      </w:r>
      <w:r w:rsidR="00A11A5D">
        <w:rPr>
          <w:rFonts w:asciiTheme="minorHAnsi" w:hAnsiTheme="minorHAnsi"/>
        </w:rPr>
        <w:t xml:space="preserve">Checkout </w:t>
      </w:r>
      <w:r>
        <w:rPr>
          <w:rFonts w:asciiTheme="minorHAnsi" w:hAnsiTheme="minorHAnsi"/>
        </w:rPr>
        <w:t>Payment Method as “disabled” so it does not appear as an option in the normal storefront checkout flow.</w:t>
      </w:r>
    </w:p>
    <w:p w14:paraId="42455576" w14:textId="77777777" w:rsidR="00F53876" w:rsidRDefault="00F53876" w:rsidP="00F53876">
      <w:pPr>
        <w:pStyle w:val="BodyText"/>
        <w:spacing w:after="80"/>
        <w:rPr>
          <w:rFonts w:asciiTheme="minorHAnsi" w:hAnsiTheme="minorHAnsi"/>
        </w:rPr>
      </w:pPr>
      <w:r>
        <w:rPr>
          <w:rFonts w:asciiTheme="minorHAnsi" w:hAnsiTheme="minorHAnsi"/>
        </w:rPr>
        <w:t xml:space="preserve">                        </w:t>
      </w:r>
    </w:p>
    <w:p w14:paraId="46CA07DD" w14:textId="6993120F" w:rsidR="00F53876" w:rsidRDefault="00F53876" w:rsidP="00E91591">
      <w:pPr>
        <w:pStyle w:val="BodyText"/>
        <w:numPr>
          <w:ilvl w:val="3"/>
          <w:numId w:val="14"/>
        </w:numPr>
        <w:spacing w:after="80"/>
        <w:rPr>
          <w:rFonts w:asciiTheme="minorHAnsi" w:hAnsiTheme="minorHAnsi"/>
        </w:rPr>
      </w:pPr>
      <w:r>
        <w:rPr>
          <w:rFonts w:asciiTheme="minorHAnsi" w:hAnsiTheme="minorHAnsi"/>
        </w:rPr>
        <w:t xml:space="preserve">Import </w:t>
      </w:r>
      <w:proofErr w:type="spellStart"/>
      <w:r>
        <w:rPr>
          <w:rFonts w:asciiTheme="minorHAnsi" w:hAnsiTheme="minorHAnsi"/>
        </w:rPr>
        <w:t>Klarna</w:t>
      </w:r>
      <w:proofErr w:type="spellEnd"/>
      <w:r>
        <w:rPr>
          <w:rFonts w:asciiTheme="minorHAnsi" w:hAnsiTheme="minorHAnsi"/>
        </w:rPr>
        <w:t xml:space="preserve"> Checkout Service</w:t>
      </w:r>
    </w:p>
    <w:p w14:paraId="6FC556D1" w14:textId="0ACB1D3A" w:rsidR="002D4C38" w:rsidRDefault="00F53876" w:rsidP="00E91591">
      <w:pPr>
        <w:pStyle w:val="ListParagraph"/>
        <w:numPr>
          <w:ilvl w:val="0"/>
          <w:numId w:val="24"/>
        </w:numPr>
        <w:rPr>
          <w:rFonts w:cstheme="minorHAnsi"/>
        </w:rPr>
      </w:pPr>
      <w:r w:rsidRPr="00F53876">
        <w:rPr>
          <w:rFonts w:cstheme="minorHAnsi"/>
        </w:rPr>
        <w:t xml:space="preserve">Log into the </w:t>
      </w:r>
      <w:r w:rsidR="003E48DD">
        <w:t xml:space="preserve">SCC </w:t>
      </w:r>
      <w:r w:rsidRPr="00F53876">
        <w:rPr>
          <w:rFonts w:cstheme="minorHAnsi"/>
        </w:rPr>
        <w:t>Business Manager.</w:t>
      </w:r>
    </w:p>
    <w:p w14:paraId="504323C2" w14:textId="63737CE8" w:rsidR="00F53876" w:rsidRDefault="00F53876" w:rsidP="00E91591">
      <w:pPr>
        <w:pStyle w:val="ListParagraph"/>
        <w:numPr>
          <w:ilvl w:val="0"/>
          <w:numId w:val="24"/>
        </w:numPr>
        <w:spacing w:after="0"/>
      </w:pPr>
      <w:r>
        <w:t>Click Administration -&gt; Operations -&gt; Import &amp; Export</w:t>
      </w:r>
    </w:p>
    <w:p w14:paraId="26C189D6" w14:textId="77777777" w:rsidR="00F53876" w:rsidRDefault="00F53876" w:rsidP="00E91591">
      <w:pPr>
        <w:pStyle w:val="ListParagraph"/>
        <w:numPr>
          <w:ilvl w:val="0"/>
          <w:numId w:val="24"/>
        </w:numPr>
        <w:spacing w:after="0"/>
      </w:pPr>
      <w:r>
        <w:t>Click the upload link or button in the “Import &amp; Export Files” section.</w:t>
      </w:r>
    </w:p>
    <w:p w14:paraId="69D1954E" w14:textId="7C05DFF9" w:rsidR="00F53876" w:rsidRDefault="00F53876" w:rsidP="00E91591">
      <w:pPr>
        <w:pStyle w:val="ListParagraph"/>
        <w:numPr>
          <w:ilvl w:val="0"/>
          <w:numId w:val="24"/>
        </w:numPr>
        <w:spacing w:after="0"/>
      </w:pPr>
      <w:r>
        <w:t xml:space="preserve">Use the upload control to browse for the </w:t>
      </w:r>
      <w:r w:rsidR="004F0E10" w:rsidRPr="004F0E10">
        <w:rPr>
          <w:i/>
        </w:rPr>
        <w:t>klarna-services</w:t>
      </w:r>
      <w:r w:rsidRPr="00B779FE">
        <w:rPr>
          <w:i/>
        </w:rPr>
        <w:t>.xml</w:t>
      </w:r>
      <w:r>
        <w:t xml:space="preserve"> file</w:t>
      </w:r>
    </w:p>
    <w:p w14:paraId="2859C4E1" w14:textId="77777777" w:rsidR="00F53876" w:rsidRDefault="00F53876" w:rsidP="00E91591">
      <w:pPr>
        <w:pStyle w:val="ListParagraph"/>
        <w:numPr>
          <w:ilvl w:val="0"/>
          <w:numId w:val="24"/>
        </w:numPr>
        <w:spacing w:after="0"/>
      </w:pPr>
      <w:r>
        <w:t>Click Upload</w:t>
      </w:r>
    </w:p>
    <w:p w14:paraId="16E2A2AA" w14:textId="77777777" w:rsidR="00F53876" w:rsidRDefault="00F53876" w:rsidP="00E91591">
      <w:pPr>
        <w:pStyle w:val="ListParagraph"/>
        <w:numPr>
          <w:ilvl w:val="0"/>
          <w:numId w:val="24"/>
        </w:numPr>
        <w:spacing w:after="0"/>
      </w:pPr>
      <w:r>
        <w:t>Click the "&lt;&lt; Back" button at the bottom of the page.</w:t>
      </w:r>
    </w:p>
    <w:p w14:paraId="0F870CB5" w14:textId="3EF20CF6" w:rsidR="00F53876" w:rsidRDefault="00F53876" w:rsidP="00E91591">
      <w:pPr>
        <w:pStyle w:val="ListParagraph"/>
        <w:numPr>
          <w:ilvl w:val="0"/>
          <w:numId w:val="24"/>
        </w:numPr>
        <w:spacing w:after="0"/>
      </w:pPr>
      <w:r>
        <w:t>Click Import link or button under the “</w:t>
      </w:r>
      <w:r w:rsidR="000B4DF0" w:rsidRPr="000B4DF0">
        <w:t>Services</w:t>
      </w:r>
      <w:r>
        <w:t>” section</w:t>
      </w:r>
    </w:p>
    <w:p w14:paraId="4AFF3107" w14:textId="322B975C" w:rsidR="00F53876" w:rsidRDefault="00F53876" w:rsidP="00E91591">
      <w:pPr>
        <w:pStyle w:val="ListParagraph"/>
        <w:numPr>
          <w:ilvl w:val="0"/>
          <w:numId w:val="24"/>
        </w:numPr>
        <w:spacing w:after="0"/>
      </w:pPr>
      <w:r>
        <w:t xml:space="preserve">Select the </w:t>
      </w:r>
      <w:r w:rsidR="004F0E10" w:rsidRPr="004F0E10">
        <w:rPr>
          <w:i/>
        </w:rPr>
        <w:t>klarna-services</w:t>
      </w:r>
      <w:r w:rsidRPr="00B779FE">
        <w:rPr>
          <w:i/>
        </w:rPr>
        <w:t>.xml</w:t>
      </w:r>
      <w:r>
        <w:t xml:space="preserve"> file that was just uploaded</w:t>
      </w:r>
    </w:p>
    <w:p w14:paraId="3B08B901" w14:textId="77777777" w:rsidR="00F53876" w:rsidRDefault="00F53876" w:rsidP="00E91591">
      <w:pPr>
        <w:pStyle w:val="ListParagraph"/>
        <w:numPr>
          <w:ilvl w:val="0"/>
          <w:numId w:val="24"/>
        </w:numPr>
        <w:spacing w:after="0"/>
      </w:pPr>
      <w:r>
        <w:t>Click Next</w:t>
      </w:r>
    </w:p>
    <w:p w14:paraId="58AE1E93" w14:textId="77777777" w:rsidR="00F53876" w:rsidRDefault="00F53876" w:rsidP="00E91591">
      <w:pPr>
        <w:pStyle w:val="BodyText"/>
        <w:numPr>
          <w:ilvl w:val="0"/>
          <w:numId w:val="24"/>
        </w:numPr>
        <w:spacing w:after="80"/>
        <w:rPr>
          <w:rFonts w:asciiTheme="minorHAnsi" w:hAnsiTheme="minorHAnsi"/>
        </w:rPr>
      </w:pPr>
      <w:r w:rsidRPr="00D67EED">
        <w:rPr>
          <w:rFonts w:asciiTheme="minorHAnsi" w:hAnsiTheme="minorHAnsi"/>
        </w:rPr>
        <w:t>When validation is complete, click Next.</w:t>
      </w:r>
    </w:p>
    <w:p w14:paraId="317ABF8D" w14:textId="77777777" w:rsidR="00F53876" w:rsidRDefault="00F53876" w:rsidP="00F53876">
      <w:pPr>
        <w:pStyle w:val="ListParagraph"/>
        <w:ind w:left="1776"/>
        <w:rPr>
          <w:rFonts w:cstheme="minorHAnsi"/>
        </w:rPr>
      </w:pPr>
    </w:p>
    <w:p w14:paraId="0140C6EF" w14:textId="77777777" w:rsidR="00506FD1" w:rsidRDefault="00506FD1" w:rsidP="00F53876">
      <w:pPr>
        <w:pStyle w:val="ListParagraph"/>
        <w:ind w:left="1776"/>
        <w:rPr>
          <w:rFonts w:cstheme="minorHAnsi"/>
        </w:rPr>
      </w:pPr>
    </w:p>
    <w:p w14:paraId="2D1C63EA" w14:textId="77777777" w:rsidR="00506FD1" w:rsidRPr="00F53876" w:rsidRDefault="00506FD1" w:rsidP="00F53876">
      <w:pPr>
        <w:pStyle w:val="ListParagraph"/>
        <w:ind w:left="1776"/>
        <w:rPr>
          <w:rFonts w:cstheme="minorHAnsi"/>
        </w:rPr>
      </w:pPr>
    </w:p>
    <w:p w14:paraId="3E0A3EF2" w14:textId="77777777" w:rsidR="000709D5" w:rsidRDefault="00242885" w:rsidP="00A153B9">
      <w:pPr>
        <w:pStyle w:val="Heading2"/>
      </w:pPr>
      <w:bookmarkStart w:id="28" w:name="_Toc502915431"/>
      <w:r>
        <w:t>Configuration</w:t>
      </w:r>
      <w:bookmarkEnd w:id="28"/>
    </w:p>
    <w:p w14:paraId="74FA6A10" w14:textId="77777777" w:rsidR="00954854" w:rsidRPr="00954854" w:rsidRDefault="00954854" w:rsidP="00954854"/>
    <w:p w14:paraId="00565A2A" w14:textId="635BF88B" w:rsidR="00954854" w:rsidRPr="003F1A6D" w:rsidRDefault="00954854" w:rsidP="002746FB">
      <w:pPr>
        <w:pStyle w:val="Heading3"/>
      </w:pPr>
      <w:bookmarkStart w:id="29" w:name="_Toc502915432"/>
      <w:r>
        <w:t xml:space="preserve">Add the </w:t>
      </w:r>
      <w:proofErr w:type="spellStart"/>
      <w:r>
        <w:t>Klarna</w:t>
      </w:r>
      <w:proofErr w:type="spellEnd"/>
      <w:r>
        <w:t xml:space="preserve"> </w:t>
      </w:r>
      <w:r w:rsidR="007550D6">
        <w:t xml:space="preserve">Checkout </w:t>
      </w:r>
      <w:r>
        <w:t>Cartridge to your Storefront Cartridge Path</w:t>
      </w:r>
      <w:bookmarkEnd w:id="29"/>
    </w:p>
    <w:p w14:paraId="0BCDA0DA" w14:textId="77777777" w:rsidR="00954854" w:rsidRDefault="00954854" w:rsidP="00954854">
      <w:pPr>
        <w:pStyle w:val="ListParagraph"/>
        <w:spacing w:after="0"/>
        <w:ind w:left="1440"/>
      </w:pPr>
    </w:p>
    <w:p w14:paraId="6AA08963" w14:textId="169462AC" w:rsidR="00954854" w:rsidRDefault="00954854" w:rsidP="00954854">
      <w:pPr>
        <w:spacing w:after="0"/>
        <w:ind w:left="372" w:firstLine="708"/>
      </w:pPr>
      <w:r>
        <w:t xml:space="preserve">Append </w:t>
      </w:r>
      <w:proofErr w:type="spellStart"/>
      <w:r w:rsidR="00DA3F56">
        <w:t>int_klarna_checkout_sfra</w:t>
      </w:r>
      <w:proofErr w:type="spellEnd"/>
      <w:r w:rsidRPr="0094314B">
        <w:t xml:space="preserve"> </w:t>
      </w:r>
      <w:r>
        <w:t>to the effective cartridge path</w:t>
      </w:r>
    </w:p>
    <w:p w14:paraId="2BC37A0B" w14:textId="686BD052" w:rsidR="00954854" w:rsidRDefault="00954854" w:rsidP="00E91591">
      <w:pPr>
        <w:pStyle w:val="ListParagraph"/>
        <w:numPr>
          <w:ilvl w:val="0"/>
          <w:numId w:val="20"/>
        </w:numPr>
        <w:spacing w:after="0"/>
      </w:pPr>
      <w:r>
        <w:t xml:space="preserve">Log into the </w:t>
      </w:r>
      <w:r w:rsidR="00A1294D">
        <w:t xml:space="preserve">SCC </w:t>
      </w:r>
      <w:r>
        <w:t>Business Manager.</w:t>
      </w:r>
    </w:p>
    <w:p w14:paraId="052DAF72" w14:textId="77777777" w:rsidR="00954854" w:rsidRDefault="00954854" w:rsidP="00E91591">
      <w:pPr>
        <w:pStyle w:val="ListParagraph"/>
        <w:numPr>
          <w:ilvl w:val="0"/>
          <w:numId w:val="20"/>
        </w:numPr>
        <w:spacing w:after="0"/>
      </w:pPr>
      <w:r>
        <w:t>Click Administration -&gt; Sites -&gt; Manage Sites</w:t>
      </w:r>
    </w:p>
    <w:p w14:paraId="44B06BC6" w14:textId="77777777" w:rsidR="00954854" w:rsidRDefault="00954854" w:rsidP="00E91591">
      <w:pPr>
        <w:pStyle w:val="ListParagraph"/>
        <w:numPr>
          <w:ilvl w:val="0"/>
          <w:numId w:val="20"/>
        </w:numPr>
        <w:spacing w:after="0"/>
      </w:pPr>
      <w:r>
        <w:t>Select the desired site</w:t>
      </w:r>
    </w:p>
    <w:p w14:paraId="3F237015" w14:textId="77777777" w:rsidR="00954854" w:rsidRDefault="00954854" w:rsidP="00E91591">
      <w:pPr>
        <w:pStyle w:val="ListParagraph"/>
        <w:numPr>
          <w:ilvl w:val="0"/>
          <w:numId w:val="20"/>
        </w:numPr>
        <w:spacing w:after="0"/>
      </w:pPr>
      <w:r>
        <w:t>Click on the Settings tab.</w:t>
      </w:r>
    </w:p>
    <w:p w14:paraId="4D8FB7B6" w14:textId="60AB9BE2" w:rsidR="00954854" w:rsidRDefault="00DF7B52" w:rsidP="00DF7B52">
      <w:pPr>
        <w:pStyle w:val="ListParagraph"/>
        <w:numPr>
          <w:ilvl w:val="0"/>
          <w:numId w:val="20"/>
        </w:numPr>
        <w:spacing w:after="0"/>
      </w:pPr>
      <w:r>
        <w:t>I</w:t>
      </w:r>
      <w:r w:rsidRPr="00DF7B52">
        <w:t xml:space="preserve">nsert </w:t>
      </w:r>
      <w:r w:rsidR="00954854">
        <w:t>":</w:t>
      </w:r>
      <w:proofErr w:type="spellStart"/>
      <w:r w:rsidR="00DA3F56">
        <w:t>int_klarna_checkout_sfra</w:t>
      </w:r>
      <w:proofErr w:type="spellEnd"/>
      <w:r w:rsidR="00B90423">
        <w:t>" to the "Cartridges" field, before your base cartridge.</w:t>
      </w:r>
    </w:p>
    <w:p w14:paraId="1D87920B" w14:textId="77777777" w:rsidR="00954854" w:rsidRDefault="00954854" w:rsidP="00E91591">
      <w:pPr>
        <w:pStyle w:val="ListParagraph"/>
        <w:numPr>
          <w:ilvl w:val="0"/>
          <w:numId w:val="20"/>
        </w:numPr>
        <w:spacing w:after="0"/>
      </w:pPr>
      <w:r>
        <w:t>Click Apply</w:t>
      </w:r>
    </w:p>
    <w:p w14:paraId="7D9AB84A" w14:textId="77777777" w:rsidR="0036700C" w:rsidRDefault="0036700C" w:rsidP="00380C71">
      <w:pPr>
        <w:pStyle w:val="BodyText"/>
        <w:ind w:left="1080"/>
        <w:rPr>
          <w:rFonts w:ascii="Trebuchet MS" w:hAnsi="Trebuchet MS"/>
          <w:i/>
          <w:iCs/>
          <w:color w:val="808080" w:themeColor="text1" w:themeTint="7F"/>
          <w:sz w:val="18"/>
          <w:szCs w:val="18"/>
        </w:rPr>
      </w:pPr>
    </w:p>
    <w:p w14:paraId="437C5CBD" w14:textId="5A5AC955" w:rsidR="002476FA" w:rsidRPr="003F1A6D" w:rsidRDefault="002476FA" w:rsidP="002746FB">
      <w:pPr>
        <w:pStyle w:val="Heading3"/>
      </w:pPr>
      <w:bookmarkStart w:id="30" w:name="_Configure_Klarna_Country"/>
      <w:bookmarkStart w:id="31" w:name="_Configure_Klarna_Country_1"/>
      <w:bookmarkStart w:id="32" w:name="_Configure_Klarna_Checkout"/>
      <w:bookmarkStart w:id="33" w:name="_Toc502915433"/>
      <w:bookmarkEnd w:id="30"/>
      <w:bookmarkEnd w:id="31"/>
      <w:bookmarkEnd w:id="32"/>
      <w:r>
        <w:t xml:space="preserve">Configure </w:t>
      </w:r>
      <w:proofErr w:type="spellStart"/>
      <w:r>
        <w:t>Klarna</w:t>
      </w:r>
      <w:proofErr w:type="spellEnd"/>
      <w:r>
        <w:t xml:space="preserve"> </w:t>
      </w:r>
      <w:r w:rsidR="007550D6">
        <w:t xml:space="preserve">Checkout </w:t>
      </w:r>
      <w:r>
        <w:t>Country Custom Objects</w:t>
      </w:r>
      <w:bookmarkEnd w:id="33"/>
    </w:p>
    <w:p w14:paraId="14FE89F7" w14:textId="77777777" w:rsidR="002476FA" w:rsidRDefault="002476FA" w:rsidP="002476FA">
      <w:pPr>
        <w:pStyle w:val="ListParagraph"/>
        <w:spacing w:after="0"/>
        <w:ind w:left="1440"/>
      </w:pPr>
    </w:p>
    <w:p w14:paraId="03FF9144" w14:textId="5BA139B3" w:rsidR="002476FA" w:rsidRDefault="001322D0" w:rsidP="002476FA">
      <w:pPr>
        <w:spacing w:after="0"/>
        <w:ind w:left="372" w:firstLine="708"/>
      </w:pPr>
      <w:r>
        <w:t xml:space="preserve">Add your account settings to the </w:t>
      </w:r>
      <w:proofErr w:type="spellStart"/>
      <w:r w:rsidR="00294FBC" w:rsidRPr="00C1717A">
        <w:t>KlarnaCountries</w:t>
      </w:r>
      <w:proofErr w:type="spellEnd"/>
      <w:r w:rsidR="00294FBC">
        <w:t xml:space="preserve"> </w:t>
      </w:r>
      <w:r>
        <w:t>Custom Objects</w:t>
      </w:r>
      <w:r w:rsidR="00CA7966">
        <w:t>.</w:t>
      </w:r>
    </w:p>
    <w:p w14:paraId="7E748A95" w14:textId="05DA5D41" w:rsidR="002476FA" w:rsidRDefault="002476FA" w:rsidP="00E91591">
      <w:pPr>
        <w:pStyle w:val="ListParagraph"/>
        <w:numPr>
          <w:ilvl w:val="0"/>
          <w:numId w:val="21"/>
        </w:numPr>
        <w:spacing w:after="0"/>
      </w:pPr>
      <w:r>
        <w:t xml:space="preserve">Log into the </w:t>
      </w:r>
      <w:r w:rsidR="00FB4108">
        <w:t>SCC</w:t>
      </w:r>
      <w:r>
        <w:t xml:space="preserve"> Business Manager.</w:t>
      </w:r>
    </w:p>
    <w:p w14:paraId="6562462F" w14:textId="77777777" w:rsidR="001322D0" w:rsidRDefault="001322D0" w:rsidP="00E91591">
      <w:pPr>
        <w:pStyle w:val="ListParagraph"/>
        <w:numPr>
          <w:ilvl w:val="0"/>
          <w:numId w:val="21"/>
        </w:numPr>
        <w:spacing w:after="0"/>
      </w:pPr>
      <w:r>
        <w:t>Select the desired site from the tabs across the top of the page.</w:t>
      </w:r>
    </w:p>
    <w:p w14:paraId="7DA719C2" w14:textId="1C02515F" w:rsidR="002476FA" w:rsidRDefault="001322D0" w:rsidP="00E91591">
      <w:pPr>
        <w:pStyle w:val="ListParagraph"/>
        <w:numPr>
          <w:ilvl w:val="0"/>
          <w:numId w:val="21"/>
        </w:numPr>
        <w:spacing w:after="0"/>
      </w:pPr>
      <w:r>
        <w:t xml:space="preserve">Click Custom Objects </w:t>
      </w:r>
      <w:r w:rsidR="002D7198">
        <w:t>-</w:t>
      </w:r>
      <w:r>
        <w:t>&gt; Custom Object Editor</w:t>
      </w:r>
    </w:p>
    <w:p w14:paraId="0E942F66" w14:textId="6BDF12F4" w:rsidR="002476FA" w:rsidRDefault="001322D0" w:rsidP="00E91591">
      <w:pPr>
        <w:pStyle w:val="ListParagraph"/>
        <w:numPr>
          <w:ilvl w:val="0"/>
          <w:numId w:val="21"/>
        </w:numPr>
        <w:spacing w:after="0"/>
      </w:pPr>
      <w:r>
        <w:t>Change the Object Type dropdown to “</w:t>
      </w:r>
      <w:proofErr w:type="spellStart"/>
      <w:r w:rsidR="00C1717A" w:rsidRPr="00C1717A">
        <w:t>KlarnaCountries</w:t>
      </w:r>
      <w:proofErr w:type="spellEnd"/>
      <w:r>
        <w:t>”.</w:t>
      </w:r>
    </w:p>
    <w:p w14:paraId="65EB22B6" w14:textId="77BF79C4" w:rsidR="002476FA" w:rsidRDefault="001322D0" w:rsidP="00E91591">
      <w:pPr>
        <w:pStyle w:val="ListParagraph"/>
        <w:numPr>
          <w:ilvl w:val="0"/>
          <w:numId w:val="21"/>
        </w:numPr>
        <w:spacing w:after="0"/>
      </w:pPr>
      <w:r>
        <w:t>Click the “Find” button.</w:t>
      </w:r>
    </w:p>
    <w:p w14:paraId="089F84F9" w14:textId="201B49E2" w:rsidR="002476FA" w:rsidRDefault="002476FA" w:rsidP="00E91591">
      <w:pPr>
        <w:pStyle w:val="ListParagraph"/>
        <w:numPr>
          <w:ilvl w:val="0"/>
          <w:numId w:val="21"/>
        </w:numPr>
        <w:spacing w:after="0"/>
      </w:pPr>
      <w:r>
        <w:t xml:space="preserve">Click </w:t>
      </w:r>
      <w:r w:rsidR="001322D0">
        <w:t>the desired country you wish to edit (See screenshot below).</w:t>
      </w:r>
    </w:p>
    <w:p w14:paraId="6E8A5678" w14:textId="18CA0358" w:rsidR="00741F78" w:rsidRDefault="00741F78" w:rsidP="00E91591">
      <w:pPr>
        <w:pStyle w:val="ListParagraph"/>
        <w:numPr>
          <w:ilvl w:val="0"/>
          <w:numId w:val="21"/>
        </w:numPr>
        <w:spacing w:after="0"/>
      </w:pPr>
      <w:r>
        <w:t xml:space="preserve">Select the desired Shipping Countries </w:t>
      </w:r>
      <w:r w:rsidR="00FB2FDE">
        <w:t xml:space="preserve">for the current </w:t>
      </w:r>
      <w:proofErr w:type="spellStart"/>
      <w:r w:rsidR="00FB2FDE">
        <w:t>Klarna</w:t>
      </w:r>
      <w:proofErr w:type="spellEnd"/>
      <w:r w:rsidR="00FB2FDE">
        <w:t xml:space="preserve"> country.</w:t>
      </w:r>
    </w:p>
    <w:p w14:paraId="46923BEC" w14:textId="775335DB" w:rsidR="001322D0" w:rsidRDefault="00A5770F" w:rsidP="00E91591">
      <w:pPr>
        <w:pStyle w:val="ListParagraph"/>
        <w:numPr>
          <w:ilvl w:val="0"/>
          <w:numId w:val="21"/>
        </w:numPr>
        <w:spacing w:after="0"/>
      </w:pPr>
      <w:r w:rsidRPr="00A5770F">
        <w:t xml:space="preserve">Whether </w:t>
      </w:r>
      <w:r>
        <w:t>the selected Shipping C</w:t>
      </w:r>
      <w:r w:rsidRPr="00A5770F">
        <w:t>ountries</w:t>
      </w:r>
      <w:r>
        <w:t xml:space="preserve"> to be displayed in the </w:t>
      </w:r>
      <w:proofErr w:type="spellStart"/>
      <w:r>
        <w:t>Klarna</w:t>
      </w:r>
      <w:proofErr w:type="spellEnd"/>
      <w:r>
        <w:t xml:space="preserve"> Checkout.</w:t>
      </w:r>
    </w:p>
    <w:p w14:paraId="58600957" w14:textId="60245D63" w:rsidR="00A5770F" w:rsidRDefault="00A5770F" w:rsidP="00E91591">
      <w:pPr>
        <w:pStyle w:val="ListParagraph"/>
        <w:numPr>
          <w:ilvl w:val="0"/>
          <w:numId w:val="21"/>
        </w:numPr>
        <w:spacing w:after="0"/>
      </w:pPr>
      <w:r w:rsidRPr="00A5770F">
        <w:t>Whether shipping options should be rendered within</w:t>
      </w:r>
      <w:r>
        <w:t xml:space="preserve"> the </w:t>
      </w:r>
      <w:proofErr w:type="spellStart"/>
      <w:r>
        <w:t>Klarna</w:t>
      </w:r>
      <w:proofErr w:type="spellEnd"/>
      <w:r>
        <w:t xml:space="preserve"> Checkout.</w:t>
      </w:r>
    </w:p>
    <w:p w14:paraId="7945E6DF" w14:textId="09B6E6A3" w:rsidR="006134FD" w:rsidRDefault="006134FD" w:rsidP="00E91591">
      <w:pPr>
        <w:pStyle w:val="ListParagraph"/>
        <w:numPr>
          <w:ilvl w:val="0"/>
          <w:numId w:val="21"/>
        </w:numPr>
        <w:spacing w:after="0"/>
      </w:pPr>
      <w:r>
        <w:t>Leave the other settings as is.</w:t>
      </w:r>
    </w:p>
    <w:p w14:paraId="6182FCD0" w14:textId="376ECBB8" w:rsidR="001322D0" w:rsidRDefault="001322D0" w:rsidP="00E91591">
      <w:pPr>
        <w:pStyle w:val="ListParagraph"/>
        <w:numPr>
          <w:ilvl w:val="0"/>
          <w:numId w:val="21"/>
        </w:numPr>
        <w:spacing w:after="0"/>
      </w:pPr>
      <w:r>
        <w:t>Repeat for the other countries.</w:t>
      </w:r>
    </w:p>
    <w:p w14:paraId="51EE20D7" w14:textId="77777777" w:rsidR="001322D0" w:rsidRDefault="001322D0" w:rsidP="001322D0">
      <w:pPr>
        <w:spacing w:after="0"/>
      </w:pPr>
    </w:p>
    <w:p w14:paraId="67F1D4C4" w14:textId="5F03CB15" w:rsidR="002476FA" w:rsidRDefault="001322D0" w:rsidP="00380C71">
      <w:pPr>
        <w:pStyle w:val="BodyText"/>
        <w:ind w:left="1080"/>
        <w:rPr>
          <w:rFonts w:ascii="Trebuchet MS" w:hAnsi="Trebuchet MS"/>
          <w:i/>
          <w:iCs/>
          <w:color w:val="808080" w:themeColor="text1" w:themeTint="7F"/>
          <w:sz w:val="18"/>
          <w:szCs w:val="18"/>
        </w:rPr>
      </w:pPr>
      <w:r>
        <w:rPr>
          <w:rFonts w:ascii="Trebuchet MS" w:hAnsi="Trebuchet MS"/>
          <w:i/>
          <w:iCs/>
          <w:noProof/>
          <w:color w:val="808080" w:themeColor="text1" w:themeTint="7F"/>
          <w:sz w:val="18"/>
          <w:szCs w:val="18"/>
          <w:lang w:val="bg-BG" w:eastAsia="bg-BG" w:bidi="ar-SA"/>
        </w:rPr>
        <w:drawing>
          <wp:inline distT="0" distB="0" distL="0" distR="0" wp14:anchorId="26FED1CF" wp14:editId="0EDB181C">
            <wp:extent cx="5022126" cy="31095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chang:Downloads:Sandbox_•_Klarna_•_Demandware_Business_Manager.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22126" cy="3109555"/>
                    </a:xfrm>
                    <a:prstGeom prst="rect">
                      <a:avLst/>
                    </a:prstGeom>
                    <a:noFill/>
                    <a:ln>
                      <a:noFill/>
                    </a:ln>
                  </pic:spPr>
                </pic:pic>
              </a:graphicData>
            </a:graphic>
          </wp:inline>
        </w:drawing>
      </w:r>
    </w:p>
    <w:p w14:paraId="265333BD" w14:textId="77777777" w:rsidR="00E92C14" w:rsidRDefault="00E92C14" w:rsidP="00380C71">
      <w:pPr>
        <w:pStyle w:val="BodyText"/>
        <w:ind w:left="1080"/>
        <w:rPr>
          <w:rFonts w:ascii="Trebuchet MS" w:hAnsi="Trebuchet MS"/>
          <w:i/>
          <w:iCs/>
          <w:color w:val="808080" w:themeColor="text1" w:themeTint="7F"/>
          <w:sz w:val="18"/>
          <w:szCs w:val="18"/>
        </w:rPr>
      </w:pPr>
    </w:p>
    <w:p w14:paraId="7BE6BE5C" w14:textId="77C71112" w:rsidR="00202ED6" w:rsidRPr="003F1A6D" w:rsidRDefault="00202ED6" w:rsidP="002746FB">
      <w:pPr>
        <w:pStyle w:val="Heading3"/>
      </w:pPr>
      <w:bookmarkStart w:id="34" w:name="_Toc502915434"/>
      <w:r>
        <w:t xml:space="preserve">Configure </w:t>
      </w:r>
      <w:proofErr w:type="spellStart"/>
      <w:r>
        <w:t>Klarna</w:t>
      </w:r>
      <w:proofErr w:type="spellEnd"/>
      <w:r>
        <w:t xml:space="preserve"> </w:t>
      </w:r>
      <w:r w:rsidR="00577864">
        <w:t xml:space="preserve">Checkout </w:t>
      </w:r>
      <w:r>
        <w:t>Site Preferences</w:t>
      </w:r>
      <w:bookmarkEnd w:id="34"/>
    </w:p>
    <w:p w14:paraId="5769056E" w14:textId="77777777" w:rsidR="00202ED6" w:rsidRDefault="00202ED6" w:rsidP="00202ED6">
      <w:pPr>
        <w:spacing w:after="0"/>
      </w:pPr>
    </w:p>
    <w:p w14:paraId="2B712D0F" w14:textId="41F051CD" w:rsidR="00202ED6" w:rsidRDefault="00202ED6" w:rsidP="00202ED6">
      <w:pPr>
        <w:spacing w:after="0"/>
        <w:ind w:left="372" w:firstLine="708"/>
      </w:pPr>
      <w:r>
        <w:t xml:space="preserve">Configure </w:t>
      </w:r>
      <w:proofErr w:type="spellStart"/>
      <w:r>
        <w:t>Klarna</w:t>
      </w:r>
      <w:proofErr w:type="spellEnd"/>
      <w:r>
        <w:t xml:space="preserve"> </w:t>
      </w:r>
      <w:r w:rsidR="001D3714">
        <w:t xml:space="preserve">Checkout </w:t>
      </w:r>
      <w:r>
        <w:t xml:space="preserve">Custom Preferences using the </w:t>
      </w:r>
      <w:r w:rsidR="00FF48E6">
        <w:t>SCC</w:t>
      </w:r>
      <w:r>
        <w:t xml:space="preserve"> Business Manager</w:t>
      </w:r>
    </w:p>
    <w:p w14:paraId="2FDA51EC" w14:textId="088FE957" w:rsidR="00202ED6" w:rsidRDefault="00202ED6" w:rsidP="00E91591">
      <w:pPr>
        <w:pStyle w:val="ListParagraph"/>
        <w:numPr>
          <w:ilvl w:val="0"/>
          <w:numId w:val="22"/>
        </w:numPr>
        <w:spacing w:after="0"/>
      </w:pPr>
      <w:r>
        <w:t xml:space="preserve">Log into the </w:t>
      </w:r>
      <w:r w:rsidR="00FA63C6">
        <w:t>SCC</w:t>
      </w:r>
      <w:r>
        <w:t xml:space="preserve"> Business Manager</w:t>
      </w:r>
    </w:p>
    <w:p w14:paraId="65858A6C" w14:textId="77777777" w:rsidR="00202ED6" w:rsidRDefault="00202ED6" w:rsidP="00E91591">
      <w:pPr>
        <w:pStyle w:val="ListParagraph"/>
        <w:numPr>
          <w:ilvl w:val="0"/>
          <w:numId w:val="22"/>
        </w:numPr>
        <w:spacing w:after="0"/>
      </w:pPr>
      <w:r>
        <w:t>Select the desired site from the tabs across the top of the page.</w:t>
      </w:r>
    </w:p>
    <w:p w14:paraId="4F1C3A35" w14:textId="79E18193" w:rsidR="00202ED6" w:rsidRDefault="00202ED6" w:rsidP="00E91591">
      <w:pPr>
        <w:pStyle w:val="ListParagraph"/>
        <w:numPr>
          <w:ilvl w:val="0"/>
          <w:numId w:val="22"/>
        </w:numPr>
        <w:spacing w:after="0"/>
      </w:pPr>
      <w:r>
        <w:t>Click Site Preferences -&gt; Custom Preferences</w:t>
      </w:r>
      <w:r w:rsidR="00167C9D">
        <w:t xml:space="preserve"> -&gt; </w:t>
      </w:r>
      <w:proofErr w:type="spellStart"/>
      <w:r w:rsidR="00167C9D" w:rsidRPr="00167C9D">
        <w:t>KlarnaCheckout</w:t>
      </w:r>
      <w:proofErr w:type="spellEnd"/>
    </w:p>
    <w:p w14:paraId="61711104" w14:textId="6F7D20FB" w:rsidR="001D3714" w:rsidRDefault="00202ED6" w:rsidP="00E91591">
      <w:pPr>
        <w:pStyle w:val="ListParagraph"/>
        <w:numPr>
          <w:ilvl w:val="0"/>
          <w:numId w:val="22"/>
        </w:numPr>
        <w:spacing w:after="0"/>
      </w:pPr>
      <w:r>
        <w:t xml:space="preserve">Fill out the settings as desired. Descriptions of the site preferences are </w:t>
      </w:r>
      <w:r w:rsidR="00A86F11">
        <w:t xml:space="preserve">in the </w:t>
      </w:r>
      <w:hyperlink w:anchor="_Klarna_Site_Preferences" w:history="1">
        <w:r w:rsidR="000A6741">
          <w:rPr>
            <w:rStyle w:val="Hyperlink"/>
          </w:rPr>
          <w:t>Site Preferences</w:t>
        </w:r>
      </w:hyperlink>
      <w:r w:rsidR="00A86F11">
        <w:t xml:space="preserve"> section</w:t>
      </w:r>
      <w:r>
        <w:t>.</w:t>
      </w:r>
      <w:r w:rsidR="001D3714">
        <w:t xml:space="preserve"> </w:t>
      </w:r>
    </w:p>
    <w:p w14:paraId="70DA0E9F" w14:textId="77777777" w:rsidR="00295A02" w:rsidRDefault="00295A02" w:rsidP="00295A02">
      <w:pPr>
        <w:spacing w:after="0"/>
      </w:pPr>
    </w:p>
    <w:p w14:paraId="098FBC01" w14:textId="218F9CBE" w:rsidR="00295A02" w:rsidRDefault="009C1E79" w:rsidP="002746FB">
      <w:pPr>
        <w:pStyle w:val="Heading3"/>
      </w:pPr>
      <w:bookmarkStart w:id="35" w:name="_Toc502915435"/>
      <w:r w:rsidRPr="00295A02">
        <w:t>Configure</w:t>
      </w:r>
      <w:r w:rsidR="003A7D42">
        <w:t xml:space="preserve"> </w:t>
      </w:r>
      <w:proofErr w:type="spellStart"/>
      <w:r w:rsidR="003A7D42">
        <w:t>Klarna</w:t>
      </w:r>
      <w:proofErr w:type="spellEnd"/>
      <w:r w:rsidR="003A7D42">
        <w:t xml:space="preserve"> Checkout Service</w:t>
      </w:r>
      <w:bookmarkEnd w:id="35"/>
    </w:p>
    <w:p w14:paraId="5000B4CB" w14:textId="77777777" w:rsidR="00E75B6F" w:rsidRDefault="00E75B6F" w:rsidP="00E75B6F">
      <w:pPr>
        <w:spacing w:after="0"/>
        <w:ind w:left="372" w:firstLine="708"/>
      </w:pPr>
    </w:p>
    <w:p w14:paraId="02D211C7" w14:textId="68FB1DB6" w:rsidR="00E75B6F" w:rsidRDefault="00E75B6F" w:rsidP="00E75B6F">
      <w:pPr>
        <w:spacing w:after="0"/>
        <w:ind w:left="372" w:firstLine="708"/>
      </w:pPr>
      <w:r>
        <w:t xml:space="preserve">Configure </w:t>
      </w:r>
      <w:proofErr w:type="spellStart"/>
      <w:r>
        <w:t>Klarna</w:t>
      </w:r>
      <w:proofErr w:type="spellEnd"/>
      <w:r>
        <w:t xml:space="preserve"> Checkout Service using the </w:t>
      </w:r>
      <w:r w:rsidR="006144B8">
        <w:t xml:space="preserve">SCC </w:t>
      </w:r>
      <w:r>
        <w:t>Business Manager</w:t>
      </w:r>
    </w:p>
    <w:p w14:paraId="027D1648" w14:textId="648F528A" w:rsidR="00E75B6F" w:rsidRDefault="00E75B6F" w:rsidP="00E91591">
      <w:pPr>
        <w:pStyle w:val="ListParagraph"/>
        <w:numPr>
          <w:ilvl w:val="0"/>
          <w:numId w:val="25"/>
        </w:numPr>
        <w:spacing w:after="0"/>
      </w:pPr>
      <w:r>
        <w:t xml:space="preserve">Log into the </w:t>
      </w:r>
      <w:r w:rsidR="006144B8">
        <w:t xml:space="preserve">SCC </w:t>
      </w:r>
      <w:r>
        <w:t>Business Manager</w:t>
      </w:r>
    </w:p>
    <w:p w14:paraId="74244F18" w14:textId="36D0E3DD" w:rsidR="00E75B6F" w:rsidRDefault="00E75B6F" w:rsidP="00E91591">
      <w:pPr>
        <w:pStyle w:val="ListParagraph"/>
        <w:numPr>
          <w:ilvl w:val="0"/>
          <w:numId w:val="25"/>
        </w:numPr>
        <w:spacing w:after="0"/>
      </w:pPr>
      <w:r>
        <w:t xml:space="preserve">Click </w:t>
      </w:r>
      <w:r w:rsidRPr="00E75B6F">
        <w:t xml:space="preserve">Administration </w:t>
      </w:r>
      <w:proofErr w:type="gramStart"/>
      <w:r w:rsidRPr="00E75B6F">
        <w:t>&gt;  Operations</w:t>
      </w:r>
      <w:proofErr w:type="gramEnd"/>
      <w:r w:rsidRPr="00E75B6F">
        <w:t xml:space="preserve"> &gt;  Services</w:t>
      </w:r>
      <w:r>
        <w:t>.</w:t>
      </w:r>
    </w:p>
    <w:p w14:paraId="13CC8719" w14:textId="1372D1D3" w:rsidR="00E75B6F" w:rsidRDefault="00E75B6F" w:rsidP="00E91591">
      <w:pPr>
        <w:pStyle w:val="ListParagraph"/>
        <w:numPr>
          <w:ilvl w:val="0"/>
          <w:numId w:val="25"/>
        </w:numPr>
        <w:spacing w:after="0"/>
      </w:pPr>
      <w:r>
        <w:t xml:space="preserve">Click </w:t>
      </w:r>
      <w:r w:rsidR="00FD279B">
        <w:t xml:space="preserve">the </w:t>
      </w:r>
      <w:r>
        <w:t>Credentials tab.</w:t>
      </w:r>
    </w:p>
    <w:p w14:paraId="77264D8E" w14:textId="51159356" w:rsidR="00384EFC" w:rsidRPr="00384EFC" w:rsidRDefault="00384EFC" w:rsidP="00E91591">
      <w:pPr>
        <w:pStyle w:val="ListParagraph"/>
        <w:numPr>
          <w:ilvl w:val="0"/>
          <w:numId w:val="25"/>
        </w:numPr>
      </w:pPr>
      <w:proofErr w:type="gramStart"/>
      <w:r>
        <w:t xml:space="preserve">Each  </w:t>
      </w:r>
      <w:proofErr w:type="spellStart"/>
      <w:r>
        <w:t>Klarna</w:t>
      </w:r>
      <w:proofErr w:type="spellEnd"/>
      <w:proofErr w:type="gramEnd"/>
      <w:r>
        <w:t xml:space="preserve"> credential correspond to one of the </w:t>
      </w:r>
      <w:proofErr w:type="spellStart"/>
      <w:r>
        <w:t>Klarna</w:t>
      </w:r>
      <w:proofErr w:type="spellEnd"/>
      <w:r>
        <w:t xml:space="preserve"> supported countries custom objects (</w:t>
      </w:r>
      <w:hyperlink w:anchor="_Configure_Klarna_Checkout" w:history="1">
        <w:r w:rsidR="000156AE" w:rsidRPr="000156AE">
          <w:rPr>
            <w:rStyle w:val="Hyperlink"/>
          </w:rPr>
          <w:t>3.2.2</w:t>
        </w:r>
      </w:hyperlink>
      <w:r>
        <w:t>)</w:t>
      </w:r>
      <w:r w:rsidR="000156AE">
        <w:t>. Click on the one you want to edit.</w:t>
      </w:r>
    </w:p>
    <w:p w14:paraId="03909943" w14:textId="77777777" w:rsidR="00384EFC" w:rsidRDefault="00384EFC" w:rsidP="00E91591">
      <w:pPr>
        <w:pStyle w:val="ListParagraph"/>
        <w:numPr>
          <w:ilvl w:val="0"/>
          <w:numId w:val="25"/>
        </w:numPr>
        <w:spacing w:after="0"/>
      </w:pPr>
      <w:r>
        <w:t xml:space="preserve">Enter the Merchant ID (EID) and Shared Secret you received from </w:t>
      </w:r>
      <w:proofErr w:type="spellStart"/>
      <w:r>
        <w:t>Klarna</w:t>
      </w:r>
      <w:proofErr w:type="spellEnd"/>
      <w:r>
        <w:t>.</w:t>
      </w:r>
    </w:p>
    <w:p w14:paraId="1C00C30A" w14:textId="42E8FFD9" w:rsidR="00293443" w:rsidRDefault="00293443" w:rsidP="00E91591">
      <w:pPr>
        <w:pStyle w:val="ListParagraph"/>
        <w:numPr>
          <w:ilvl w:val="0"/>
          <w:numId w:val="25"/>
        </w:numPr>
        <w:spacing w:after="0"/>
      </w:pPr>
      <w:r>
        <w:t xml:space="preserve">Edit URL field if Production </w:t>
      </w:r>
      <w:r w:rsidR="00951556" w:rsidRPr="00951556">
        <w:t>environment</w:t>
      </w:r>
      <w:r>
        <w:t xml:space="preserve">. </w:t>
      </w:r>
      <w:proofErr w:type="spellStart"/>
      <w:r w:rsidRPr="006A684D">
        <w:t>Klarna</w:t>
      </w:r>
      <w:proofErr w:type="spellEnd"/>
      <w:r w:rsidR="00BE30DF">
        <w:t xml:space="preserve"> API</w:t>
      </w:r>
      <w:r w:rsidRPr="006A684D">
        <w:t xml:space="preserve"> URLs information</w:t>
      </w:r>
      <w:r w:rsidR="006A684D">
        <w:t xml:space="preserve"> - </w:t>
      </w:r>
      <w:hyperlink r:id="rId20" w:anchor="api-urls" w:history="1">
        <w:r w:rsidR="006A684D" w:rsidRPr="006A684D">
          <w:rPr>
            <w:rStyle w:val="Hyperlink"/>
          </w:rPr>
          <w:t>https://developers.klarna.com/api/#api-urls</w:t>
        </w:r>
      </w:hyperlink>
      <w:r>
        <w:t>.</w:t>
      </w:r>
    </w:p>
    <w:p w14:paraId="3E317A4B" w14:textId="77777777" w:rsidR="000156AE" w:rsidRDefault="000156AE" w:rsidP="000156AE">
      <w:pPr>
        <w:pStyle w:val="ListParagraph"/>
        <w:spacing w:after="0"/>
        <w:ind w:left="1776"/>
      </w:pPr>
    </w:p>
    <w:p w14:paraId="09C10D60" w14:textId="05666AFB" w:rsidR="000156AE" w:rsidRDefault="000156AE" w:rsidP="000156AE">
      <w:pPr>
        <w:spacing w:after="0"/>
      </w:pPr>
      <w:r>
        <w:lastRenderedPageBreak/>
        <w:t xml:space="preserve">                      </w:t>
      </w:r>
      <w:r>
        <w:rPr>
          <w:rFonts w:ascii="Trebuchet MS" w:hAnsi="Trebuchet MS"/>
          <w:i/>
          <w:iCs/>
          <w:noProof/>
          <w:color w:val="808080" w:themeColor="text1" w:themeTint="7F"/>
          <w:sz w:val="18"/>
          <w:szCs w:val="18"/>
          <w:lang w:val="bg-BG" w:eastAsia="bg-BG" w:bidi="ar-SA"/>
        </w:rPr>
        <w:drawing>
          <wp:inline distT="0" distB="0" distL="0" distR="0" wp14:anchorId="542F59DE" wp14:editId="7E527C4A">
            <wp:extent cx="5022126" cy="2660592"/>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chang:Downloads:Sandbox_•_Klarna_•_Demandware_Business_Manager.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022126" cy="2660592"/>
                    </a:xfrm>
                    <a:prstGeom prst="rect">
                      <a:avLst/>
                    </a:prstGeom>
                    <a:noFill/>
                    <a:ln>
                      <a:noFill/>
                    </a:ln>
                  </pic:spPr>
                </pic:pic>
              </a:graphicData>
            </a:graphic>
          </wp:inline>
        </w:drawing>
      </w:r>
    </w:p>
    <w:p w14:paraId="4522CC24" w14:textId="77777777" w:rsidR="00307896" w:rsidRDefault="00307896" w:rsidP="000156AE">
      <w:pPr>
        <w:spacing w:after="0"/>
      </w:pPr>
    </w:p>
    <w:p w14:paraId="4F6241A6" w14:textId="4ECBC1D9" w:rsidR="00307896" w:rsidRDefault="00C91704" w:rsidP="00C91704">
      <w:pPr>
        <w:pStyle w:val="Heading3"/>
      </w:pPr>
      <w:bookmarkStart w:id="36" w:name="_Toc502915436"/>
      <w:r>
        <w:t xml:space="preserve">How to disable </w:t>
      </w:r>
      <w:proofErr w:type="spellStart"/>
      <w:r>
        <w:t>Klarna</w:t>
      </w:r>
      <w:proofErr w:type="spellEnd"/>
      <w:r>
        <w:t xml:space="preserve"> Checkout</w:t>
      </w:r>
      <w:bookmarkEnd w:id="36"/>
    </w:p>
    <w:p w14:paraId="62697DB0" w14:textId="77777777" w:rsidR="00C91704" w:rsidRDefault="00C91704" w:rsidP="00C91704">
      <w:pPr>
        <w:spacing w:after="0"/>
        <w:ind w:left="372" w:firstLine="708"/>
      </w:pPr>
    </w:p>
    <w:p w14:paraId="2AA82500" w14:textId="6CC6F09A" w:rsidR="00C91704" w:rsidRDefault="00C91704" w:rsidP="008C71A3">
      <w:pPr>
        <w:spacing w:after="0"/>
        <w:ind w:left="1080"/>
      </w:pPr>
      <w:r>
        <w:t xml:space="preserve">Removing </w:t>
      </w:r>
      <w:bookmarkStart w:id="37" w:name="_Hlk522529620"/>
      <w:proofErr w:type="spellStart"/>
      <w:r w:rsidR="00DA3F56">
        <w:t>int_klarna_checkout_sfra</w:t>
      </w:r>
      <w:proofErr w:type="spellEnd"/>
      <w:r w:rsidRPr="0094314B">
        <w:t xml:space="preserve"> </w:t>
      </w:r>
      <w:bookmarkEnd w:id="37"/>
      <w:r>
        <w:t xml:space="preserve">from the effective cartridge path, will </w:t>
      </w:r>
      <w:r w:rsidR="008C71A3">
        <w:t xml:space="preserve">stop the redirects to the Karna Checkout entry point and the loading of </w:t>
      </w:r>
      <w:r w:rsidR="00C948AD">
        <w:t xml:space="preserve">any additional </w:t>
      </w:r>
      <w:proofErr w:type="spellStart"/>
      <w:r w:rsidR="00C948AD">
        <w:t>Klarna</w:t>
      </w:r>
      <w:proofErr w:type="spellEnd"/>
      <w:r w:rsidR="00C948AD">
        <w:t xml:space="preserve"> assets.</w:t>
      </w:r>
    </w:p>
    <w:p w14:paraId="0FA0296D" w14:textId="77777777" w:rsidR="00C91704" w:rsidRDefault="00C91704" w:rsidP="00C91704">
      <w:pPr>
        <w:pStyle w:val="ListParagraph"/>
        <w:numPr>
          <w:ilvl w:val="0"/>
          <w:numId w:val="39"/>
        </w:numPr>
        <w:spacing w:after="0"/>
      </w:pPr>
      <w:r>
        <w:t>Log into the SCC Business Manager.</w:t>
      </w:r>
    </w:p>
    <w:p w14:paraId="0E61E576" w14:textId="77777777" w:rsidR="00C91704" w:rsidRDefault="00C91704" w:rsidP="00C91704">
      <w:pPr>
        <w:pStyle w:val="ListParagraph"/>
        <w:numPr>
          <w:ilvl w:val="0"/>
          <w:numId w:val="39"/>
        </w:numPr>
        <w:spacing w:after="0"/>
      </w:pPr>
      <w:r>
        <w:t>Click Administration -&gt; Sites -&gt; Manage Sites</w:t>
      </w:r>
    </w:p>
    <w:p w14:paraId="5CAC8F72" w14:textId="77777777" w:rsidR="00C91704" w:rsidRDefault="00C91704" w:rsidP="00C91704">
      <w:pPr>
        <w:pStyle w:val="ListParagraph"/>
        <w:numPr>
          <w:ilvl w:val="0"/>
          <w:numId w:val="39"/>
        </w:numPr>
        <w:spacing w:after="0"/>
      </w:pPr>
      <w:r>
        <w:t>Select the desired site</w:t>
      </w:r>
    </w:p>
    <w:p w14:paraId="6307EF5D" w14:textId="77777777" w:rsidR="00C91704" w:rsidRDefault="00C91704" w:rsidP="00C91704">
      <w:pPr>
        <w:pStyle w:val="ListParagraph"/>
        <w:numPr>
          <w:ilvl w:val="0"/>
          <w:numId w:val="39"/>
        </w:numPr>
        <w:spacing w:after="0"/>
      </w:pPr>
      <w:r>
        <w:t>Click on the Settings tab.</w:t>
      </w:r>
    </w:p>
    <w:p w14:paraId="4276B2A7" w14:textId="25B403BA" w:rsidR="00C91704" w:rsidRDefault="008C71A3" w:rsidP="00C91704">
      <w:pPr>
        <w:pStyle w:val="ListParagraph"/>
        <w:numPr>
          <w:ilvl w:val="0"/>
          <w:numId w:val="39"/>
        </w:numPr>
        <w:spacing w:after="0"/>
      </w:pPr>
      <w:r>
        <w:t>Remove</w:t>
      </w:r>
      <w:r w:rsidR="00C91704">
        <w:t xml:space="preserve"> ":</w:t>
      </w:r>
      <w:proofErr w:type="spellStart"/>
      <w:r w:rsidR="00DA3F56">
        <w:t>int_klarna_checkout_sfra</w:t>
      </w:r>
      <w:proofErr w:type="spellEnd"/>
      <w:r w:rsidR="00C91704">
        <w:t>" to the "Cartridges" field.</w:t>
      </w:r>
    </w:p>
    <w:p w14:paraId="1A7A6AC5" w14:textId="02B7943F" w:rsidR="00E75B6F" w:rsidRDefault="00C91704" w:rsidP="00C91704">
      <w:pPr>
        <w:pStyle w:val="ListParagraph"/>
        <w:numPr>
          <w:ilvl w:val="0"/>
          <w:numId w:val="39"/>
        </w:numPr>
      </w:pPr>
      <w:r>
        <w:t>Click Apply</w:t>
      </w:r>
    </w:p>
    <w:p w14:paraId="57BEEC2F" w14:textId="77777777" w:rsidR="00C91704" w:rsidRPr="00E75B6F" w:rsidRDefault="00C91704" w:rsidP="00C91704">
      <w:pPr>
        <w:pStyle w:val="ListParagraph"/>
        <w:ind w:left="1800"/>
      </w:pPr>
    </w:p>
    <w:p w14:paraId="42323761" w14:textId="742470AE" w:rsidR="00B15BF9" w:rsidRDefault="00A50A08" w:rsidP="00A50A08">
      <w:pPr>
        <w:pStyle w:val="Heading2"/>
      </w:pPr>
      <w:bookmarkStart w:id="38" w:name="_Toc502915437"/>
      <w:r>
        <w:t>Custom Code</w:t>
      </w:r>
      <w:bookmarkEnd w:id="38"/>
    </w:p>
    <w:p w14:paraId="1416AC0C" w14:textId="77777777" w:rsidR="003C14A7" w:rsidRDefault="003C14A7" w:rsidP="003C14A7"/>
    <w:p w14:paraId="0E748F5A" w14:textId="15B16AF3" w:rsidR="00DC3178" w:rsidRPr="00C27FFC" w:rsidRDefault="00407C2B" w:rsidP="00C27FFC">
      <w:pPr>
        <w:ind w:left="992"/>
      </w:pPr>
      <w:r w:rsidRPr="00407C2B">
        <w:t xml:space="preserve">Store Front Reference Architecture (SFRA) does not imply modification of core cartridge to enable any of LINK integration </w:t>
      </w:r>
      <w:proofErr w:type="spellStart"/>
      <w:r w:rsidRPr="00407C2B">
        <w:t>cartidges</w:t>
      </w:r>
      <w:proofErr w:type="spellEnd"/>
      <w:r w:rsidRPr="00407C2B">
        <w:t xml:space="preserve">. </w:t>
      </w:r>
      <w:proofErr w:type="spellStart"/>
      <w:r w:rsidRPr="00407C2B">
        <w:t>int_klarna_checkout_sfra</w:t>
      </w:r>
      <w:proofErr w:type="spellEnd"/>
      <w:r w:rsidRPr="00407C2B">
        <w:t xml:space="preserve"> follows best practices recommended by Salesforce, thus no any code changes are required for the default installation</w:t>
      </w:r>
    </w:p>
    <w:p w14:paraId="7340A076" w14:textId="37C03308" w:rsidR="00DC3178" w:rsidRDefault="00DC3178" w:rsidP="006450AB">
      <w:pPr>
        <w:pStyle w:val="BodyText"/>
        <w:ind w:left="372" w:firstLine="708"/>
        <w:jc w:val="left"/>
        <w:rPr>
          <w:rFonts w:asciiTheme="minorHAnsi" w:hAnsiTheme="minorHAnsi"/>
          <w:iCs/>
          <w:color w:val="000000" w:themeColor="text1"/>
        </w:rPr>
      </w:pPr>
    </w:p>
    <w:p w14:paraId="63729B76" w14:textId="77777777" w:rsidR="00DC3178" w:rsidRDefault="00DC3178" w:rsidP="006450AB">
      <w:pPr>
        <w:pStyle w:val="BodyText"/>
        <w:ind w:left="372" w:firstLine="708"/>
        <w:jc w:val="left"/>
        <w:rPr>
          <w:rFonts w:asciiTheme="minorHAnsi" w:hAnsiTheme="minorHAnsi"/>
          <w:iCs/>
          <w:color w:val="000000" w:themeColor="text1"/>
        </w:rPr>
      </w:pPr>
    </w:p>
    <w:p w14:paraId="5F1E4347" w14:textId="77777777" w:rsidR="000709D5" w:rsidRDefault="00D752F3" w:rsidP="00ED2435">
      <w:pPr>
        <w:pStyle w:val="Heading2"/>
      </w:pPr>
      <w:bookmarkStart w:id="39" w:name="_Toc502915443"/>
      <w:r>
        <w:t>External Interfaces</w:t>
      </w:r>
      <w:bookmarkEnd w:id="39"/>
    </w:p>
    <w:p w14:paraId="2707F155" w14:textId="77777777" w:rsidR="00C91FA7" w:rsidRDefault="00C91FA7" w:rsidP="00C91FA7"/>
    <w:p w14:paraId="76C20AFD" w14:textId="5BAD1522" w:rsidR="00C91FA7" w:rsidRPr="00D8115D" w:rsidRDefault="008F5000" w:rsidP="00D8115D">
      <w:pPr>
        <w:pStyle w:val="BodyText"/>
        <w:ind w:left="1080"/>
        <w:jc w:val="left"/>
        <w:rPr>
          <w:rFonts w:asciiTheme="minorHAnsi" w:hAnsiTheme="minorHAnsi"/>
          <w:i/>
          <w:color w:val="000000" w:themeColor="text1"/>
        </w:rPr>
      </w:pPr>
      <w:r w:rsidRPr="00D8115D">
        <w:rPr>
          <w:rStyle w:val="SubtleEmphasis"/>
          <w:rFonts w:asciiTheme="minorHAnsi" w:hAnsiTheme="minorHAnsi"/>
          <w:i w:val="0"/>
          <w:color w:val="000000" w:themeColor="text1"/>
        </w:rPr>
        <w:t xml:space="preserve">All requests are done through </w:t>
      </w:r>
      <w:proofErr w:type="spellStart"/>
      <w:r w:rsidRPr="00D8115D">
        <w:rPr>
          <w:rStyle w:val="SubtleEmphasis"/>
          <w:rFonts w:asciiTheme="minorHAnsi" w:hAnsiTheme="minorHAnsi"/>
          <w:i w:val="0"/>
          <w:color w:val="000000" w:themeColor="text1"/>
        </w:rPr>
        <w:t>Klarna’s</w:t>
      </w:r>
      <w:proofErr w:type="spellEnd"/>
      <w:r w:rsidRPr="00D8115D">
        <w:rPr>
          <w:rStyle w:val="SubtleEmphasis"/>
          <w:rFonts w:asciiTheme="minorHAnsi" w:hAnsiTheme="minorHAnsi"/>
          <w:i w:val="0"/>
          <w:color w:val="000000" w:themeColor="text1"/>
        </w:rPr>
        <w:t xml:space="preserve"> REST API and encrypted using SHA-256 with the shared secret provided by </w:t>
      </w:r>
      <w:proofErr w:type="spellStart"/>
      <w:r w:rsidRPr="00D8115D">
        <w:rPr>
          <w:rStyle w:val="SubtleEmphasis"/>
          <w:rFonts w:asciiTheme="minorHAnsi" w:hAnsiTheme="minorHAnsi"/>
          <w:i w:val="0"/>
          <w:color w:val="000000" w:themeColor="text1"/>
        </w:rPr>
        <w:t>Klarna</w:t>
      </w:r>
      <w:proofErr w:type="spellEnd"/>
      <w:r w:rsidRPr="00D8115D">
        <w:rPr>
          <w:rStyle w:val="SubtleEmphasis"/>
          <w:rFonts w:asciiTheme="minorHAnsi" w:hAnsiTheme="minorHAnsi"/>
          <w:i w:val="0"/>
          <w:color w:val="000000" w:themeColor="text1"/>
        </w:rPr>
        <w:t>. Only HTTPS is allowed. JSON is used across all communications.</w:t>
      </w:r>
      <w:r w:rsidR="002A10E2" w:rsidRPr="00D8115D">
        <w:rPr>
          <w:rStyle w:val="SubtleEmphasis"/>
          <w:rFonts w:asciiTheme="minorHAnsi" w:hAnsiTheme="minorHAnsi"/>
          <w:i w:val="0"/>
          <w:color w:val="000000" w:themeColor="text1"/>
        </w:rPr>
        <w:t xml:space="preserve"> </w:t>
      </w:r>
      <w:r w:rsidRPr="00D8115D">
        <w:rPr>
          <w:rStyle w:val="SubtleEmphasis"/>
          <w:rFonts w:asciiTheme="minorHAnsi" w:hAnsiTheme="minorHAnsi"/>
          <w:i w:val="0"/>
          <w:color w:val="000000" w:themeColor="text1"/>
        </w:rPr>
        <w:t xml:space="preserve">The full reference guide, along with the resource structure for requests, can be found on their developer site - </w:t>
      </w:r>
      <w:hyperlink r:id="rId22" w:history="1">
        <w:r w:rsidR="00293443" w:rsidRPr="00293443">
          <w:rPr>
            <w:rStyle w:val="Hyperlink"/>
            <w:rFonts w:asciiTheme="minorHAnsi" w:hAnsiTheme="minorHAnsi"/>
          </w:rPr>
          <w:t>https://developers.klarna.com/en/gb/kco-v3/checkout</w:t>
        </w:r>
      </w:hyperlink>
    </w:p>
    <w:p w14:paraId="0D2C8632" w14:textId="77777777" w:rsidR="00A54A88" w:rsidRPr="00A54A88" w:rsidRDefault="00A54A88" w:rsidP="00383661">
      <w:pPr>
        <w:ind w:left="1080"/>
      </w:pPr>
    </w:p>
    <w:p w14:paraId="0024F06E" w14:textId="77777777" w:rsidR="004D0E70" w:rsidRDefault="00FE6105" w:rsidP="00DD31A9">
      <w:pPr>
        <w:pStyle w:val="Heading2"/>
      </w:pPr>
      <w:bookmarkStart w:id="40" w:name="_Toc502915444"/>
      <w:r>
        <w:lastRenderedPageBreak/>
        <w:t>Testing</w:t>
      </w:r>
      <w:bookmarkEnd w:id="40"/>
    </w:p>
    <w:p w14:paraId="24284B48" w14:textId="77777777" w:rsidR="00FE6105" w:rsidRDefault="00FE6105" w:rsidP="00FE6105"/>
    <w:p w14:paraId="018B4936" w14:textId="65199640" w:rsidR="00817830" w:rsidRPr="00145AFA" w:rsidRDefault="0031761B" w:rsidP="00145AFA">
      <w:pPr>
        <w:pStyle w:val="Quote"/>
        <w:ind w:left="1080"/>
        <w:rPr>
          <w:rStyle w:val="SubtleEmphasis"/>
          <w:color w:val="000000" w:themeColor="text1"/>
        </w:rPr>
      </w:pPr>
      <w:proofErr w:type="spellStart"/>
      <w:r w:rsidRPr="00145AFA">
        <w:rPr>
          <w:rStyle w:val="SubtleEmphasis"/>
          <w:color w:val="000000" w:themeColor="text1"/>
        </w:rPr>
        <w:t>Klarna</w:t>
      </w:r>
      <w:proofErr w:type="spellEnd"/>
      <w:r w:rsidRPr="00145AFA">
        <w:rPr>
          <w:rStyle w:val="SubtleEmphasis"/>
          <w:color w:val="000000" w:themeColor="text1"/>
        </w:rPr>
        <w:t xml:space="preserve"> API credentials must be applied for here -</w:t>
      </w:r>
      <w:r w:rsidR="006B1699">
        <w:rPr>
          <w:rStyle w:val="SubtleEmphasis"/>
          <w:color w:val="000000" w:themeColor="text1"/>
        </w:rPr>
        <w:t xml:space="preserve"> </w:t>
      </w:r>
      <w:hyperlink r:id="rId23" w:history="1">
        <w:r w:rsidR="006B1699" w:rsidRPr="00ED21B4">
          <w:rPr>
            <w:rStyle w:val="Hyperlink"/>
          </w:rPr>
          <w:t>https://developers.klarna.com/en/gb/kco-v3/test-credentials</w:t>
        </w:r>
      </w:hyperlink>
      <w:r w:rsidRPr="00145AFA">
        <w:rPr>
          <w:rStyle w:val="SubtleEmphasis"/>
          <w:color w:val="000000" w:themeColor="text1"/>
        </w:rPr>
        <w:t xml:space="preserve">. </w:t>
      </w:r>
      <w:proofErr w:type="spellStart"/>
      <w:r w:rsidRPr="00145AFA">
        <w:rPr>
          <w:rStyle w:val="SubtleEmphasis"/>
          <w:color w:val="000000" w:themeColor="text1"/>
        </w:rPr>
        <w:t>Klarna</w:t>
      </w:r>
      <w:proofErr w:type="spellEnd"/>
      <w:r w:rsidRPr="00145AFA">
        <w:rPr>
          <w:rStyle w:val="SubtleEmphasis"/>
          <w:color w:val="000000" w:themeColor="text1"/>
        </w:rPr>
        <w:t xml:space="preserve"> will provide a Merchant ID (EID) and </w:t>
      </w:r>
      <w:r w:rsidR="001142BC">
        <w:rPr>
          <w:rStyle w:val="SubtleEmphasis"/>
          <w:color w:val="000000" w:themeColor="text1"/>
        </w:rPr>
        <w:t>password</w:t>
      </w:r>
      <w:r w:rsidRPr="00145AFA">
        <w:rPr>
          <w:rStyle w:val="SubtleEmphasis"/>
          <w:color w:val="000000" w:themeColor="text1"/>
        </w:rPr>
        <w:t xml:space="preserve">. Once these are configured as described in the </w:t>
      </w:r>
      <w:hyperlink w:anchor="_Configure_Klarna_Country_1" w:history="1">
        <w:r w:rsidRPr="00145AFA">
          <w:rPr>
            <w:rStyle w:val="Hyperlink"/>
          </w:rPr>
          <w:t>Configuration section</w:t>
        </w:r>
      </w:hyperlink>
      <w:r w:rsidRPr="00145AFA">
        <w:rPr>
          <w:rStyle w:val="SubtleEmphasis"/>
          <w:color w:val="000000" w:themeColor="text1"/>
        </w:rPr>
        <w:t xml:space="preserve">, </w:t>
      </w:r>
      <w:proofErr w:type="spellStart"/>
      <w:r w:rsidRPr="00145AFA">
        <w:rPr>
          <w:rStyle w:val="SubtleEmphasis"/>
          <w:color w:val="000000" w:themeColor="text1"/>
        </w:rPr>
        <w:t>Klarna</w:t>
      </w:r>
      <w:proofErr w:type="spellEnd"/>
      <w:r w:rsidRPr="00145AFA">
        <w:rPr>
          <w:rStyle w:val="SubtleEmphasis"/>
          <w:color w:val="000000" w:themeColor="text1"/>
        </w:rPr>
        <w:t xml:space="preserve"> has a set of test credentials th</w:t>
      </w:r>
      <w:r w:rsidR="00817830" w:rsidRPr="00145AFA">
        <w:rPr>
          <w:rStyle w:val="SubtleEmphasis"/>
          <w:color w:val="000000" w:themeColor="text1"/>
        </w:rPr>
        <w:t xml:space="preserve">at can be used to test checkout - </w:t>
      </w:r>
      <w:hyperlink r:id="rId24" w:history="1">
        <w:r w:rsidR="00817830" w:rsidRPr="00145AFA">
          <w:rPr>
            <w:rStyle w:val="Hyperlink"/>
          </w:rPr>
          <w:t>http://developers.klarna.com/en/testing/klarna-checkout</w:t>
        </w:r>
      </w:hyperlink>
      <w:r w:rsidR="00817830" w:rsidRPr="00145AFA">
        <w:rPr>
          <w:rStyle w:val="SubtleEmphasis"/>
          <w:color w:val="000000" w:themeColor="text1"/>
        </w:rPr>
        <w:t xml:space="preserve">.  Some countries require additional address information, which can be found here - </w:t>
      </w:r>
      <w:hyperlink r:id="rId25" w:history="1">
        <w:r w:rsidR="00817830" w:rsidRPr="00145AFA">
          <w:rPr>
            <w:rStyle w:val="Hyperlink"/>
          </w:rPr>
          <w:t>http://developers.klarna.com/en/testing/invoice-and-account</w:t>
        </w:r>
      </w:hyperlink>
      <w:r w:rsidR="00817830" w:rsidRPr="00145AFA">
        <w:rPr>
          <w:rStyle w:val="SubtleEmphasis"/>
          <w:color w:val="000000" w:themeColor="text1"/>
        </w:rPr>
        <w:t xml:space="preserve"> </w:t>
      </w:r>
    </w:p>
    <w:p w14:paraId="1D1DFF15" w14:textId="77777777" w:rsidR="00145AFA" w:rsidRPr="00145AFA" w:rsidRDefault="00145AFA" w:rsidP="00145AFA"/>
    <w:p w14:paraId="2DD7E8B8" w14:textId="0D67FD14" w:rsidR="00145AFA" w:rsidRDefault="00145AFA" w:rsidP="00145AFA">
      <w:pPr>
        <w:ind w:left="1080"/>
      </w:pPr>
      <w:r>
        <w:t xml:space="preserve">It may be helpful to use a service like </w:t>
      </w:r>
      <w:hyperlink r:id="rId26" w:history="1">
        <w:r w:rsidRPr="00FE6054">
          <w:rPr>
            <w:rStyle w:val="Hyperlink"/>
          </w:rPr>
          <w:t>http://proxify.com/</w:t>
        </w:r>
      </w:hyperlink>
      <w:r>
        <w:t xml:space="preserve"> t</w:t>
      </w:r>
      <w:r w:rsidRPr="00145AFA">
        <w:t xml:space="preserve">o </w:t>
      </w:r>
      <w:r>
        <w:t>simulate Geolocation while testing.</w:t>
      </w:r>
    </w:p>
    <w:p w14:paraId="2CC92C7B" w14:textId="77777777" w:rsidR="00145AFA" w:rsidRPr="00145AFA" w:rsidRDefault="00145AFA" w:rsidP="00145AFA">
      <w:pPr>
        <w:ind w:left="1080"/>
      </w:pPr>
    </w:p>
    <w:p w14:paraId="09CE396B" w14:textId="77777777" w:rsidR="00D11851" w:rsidRDefault="00EA53D6" w:rsidP="003E41E2">
      <w:pPr>
        <w:pStyle w:val="Heading1"/>
      </w:pPr>
      <w:bookmarkStart w:id="41" w:name="_Toc502915445"/>
      <w:bookmarkStart w:id="42" w:name="_Toc245264376"/>
      <w:bookmarkEnd w:id="21"/>
      <w:r>
        <w:t>Operations, Maintenance</w:t>
      </w:r>
      <w:bookmarkEnd w:id="41"/>
    </w:p>
    <w:p w14:paraId="477D65E2" w14:textId="77777777" w:rsidR="003E41E2" w:rsidRPr="003E41E2" w:rsidRDefault="003E41E2" w:rsidP="003E41E2"/>
    <w:p w14:paraId="30BA68CB" w14:textId="77777777" w:rsidR="00D11851" w:rsidRPr="00F10C2D" w:rsidRDefault="002941A4" w:rsidP="003E41E2">
      <w:pPr>
        <w:pStyle w:val="Heading2"/>
      </w:pPr>
      <w:bookmarkStart w:id="43" w:name="_Toc502915446"/>
      <w:r>
        <w:t>Data Storage</w:t>
      </w:r>
      <w:bookmarkEnd w:id="43"/>
    </w:p>
    <w:p w14:paraId="7A52F77A" w14:textId="77777777" w:rsidR="003F4EE0" w:rsidRDefault="003F4EE0" w:rsidP="003F4EE0">
      <w:pPr>
        <w:pStyle w:val="BodyText"/>
        <w:rPr>
          <w:i/>
          <w:iCs/>
          <w:color w:val="808080" w:themeColor="text1" w:themeTint="7F"/>
        </w:rPr>
      </w:pPr>
    </w:p>
    <w:p w14:paraId="34CB1A5F" w14:textId="03D36A65" w:rsidR="002C15C2" w:rsidRPr="004E5E97" w:rsidRDefault="00CA7966" w:rsidP="00607FEF">
      <w:pPr>
        <w:pStyle w:val="Standard1"/>
        <w:ind w:left="1080"/>
        <w:rPr>
          <w:rFonts w:asciiTheme="minorHAnsi" w:hAnsiTheme="minorHAnsi"/>
          <w:iCs/>
          <w:color w:val="000000" w:themeColor="text1"/>
          <w:sz w:val="22"/>
          <w:szCs w:val="22"/>
          <w:lang w:val="bg-BG"/>
        </w:rPr>
      </w:pPr>
      <w:r w:rsidRPr="00AE25E5">
        <w:rPr>
          <w:rStyle w:val="SubtleEmphasis"/>
          <w:rFonts w:asciiTheme="minorHAnsi" w:hAnsiTheme="minorHAnsi"/>
          <w:i w:val="0"/>
          <w:color w:val="000000" w:themeColor="text1"/>
          <w:sz w:val="22"/>
          <w:szCs w:val="22"/>
        </w:rPr>
        <w:t xml:space="preserve">The only Custom Objects stored in </w:t>
      </w:r>
      <w:r w:rsidR="00923CBD">
        <w:rPr>
          <w:rStyle w:val="SubtleEmphasis"/>
          <w:rFonts w:asciiTheme="minorHAnsi" w:hAnsiTheme="minorHAnsi"/>
          <w:i w:val="0"/>
          <w:color w:val="000000" w:themeColor="text1"/>
          <w:sz w:val="22"/>
          <w:szCs w:val="22"/>
        </w:rPr>
        <w:t>SCC</w:t>
      </w:r>
      <w:r w:rsidRPr="00AE25E5">
        <w:rPr>
          <w:rStyle w:val="SubtleEmphasis"/>
          <w:rFonts w:asciiTheme="minorHAnsi" w:hAnsiTheme="minorHAnsi"/>
          <w:i w:val="0"/>
          <w:color w:val="000000" w:themeColor="text1"/>
          <w:sz w:val="22"/>
          <w:szCs w:val="22"/>
        </w:rPr>
        <w:t xml:space="preserve"> are the ones cr</w:t>
      </w:r>
      <w:r w:rsidR="00DB53D8" w:rsidRPr="00AE25E5">
        <w:rPr>
          <w:rStyle w:val="SubtleEmphasis"/>
          <w:rFonts w:asciiTheme="minorHAnsi" w:hAnsiTheme="minorHAnsi"/>
          <w:i w:val="0"/>
          <w:color w:val="000000" w:themeColor="text1"/>
          <w:sz w:val="22"/>
          <w:szCs w:val="22"/>
        </w:rPr>
        <w:t xml:space="preserve">eated during the initial import. These </w:t>
      </w:r>
      <w:r w:rsidRPr="00AE25E5">
        <w:rPr>
          <w:rStyle w:val="SubtleEmphasis"/>
          <w:rFonts w:asciiTheme="minorHAnsi" w:hAnsiTheme="minorHAnsi"/>
          <w:i w:val="0"/>
          <w:color w:val="000000" w:themeColor="text1"/>
          <w:sz w:val="22"/>
          <w:szCs w:val="22"/>
        </w:rPr>
        <w:t xml:space="preserve">are described in the </w:t>
      </w:r>
      <w:hyperlink w:anchor="_Configure_Klarna_Country" w:history="1">
        <w:r w:rsidRPr="00AE25E5">
          <w:rPr>
            <w:rStyle w:val="Hyperlink"/>
            <w:rFonts w:asciiTheme="minorHAnsi" w:hAnsiTheme="minorHAnsi"/>
            <w:sz w:val="22"/>
            <w:szCs w:val="22"/>
          </w:rPr>
          <w:t>Configuration section</w:t>
        </w:r>
      </w:hyperlink>
      <w:r w:rsidRPr="00AE25E5">
        <w:rPr>
          <w:rStyle w:val="SubtleEmphasis"/>
          <w:rFonts w:asciiTheme="minorHAnsi" w:hAnsiTheme="minorHAnsi"/>
          <w:i w:val="0"/>
          <w:color w:val="000000" w:themeColor="text1"/>
          <w:sz w:val="22"/>
          <w:szCs w:val="22"/>
        </w:rPr>
        <w:t>.</w:t>
      </w:r>
    </w:p>
    <w:p w14:paraId="6EBF8C65" w14:textId="77777777" w:rsidR="002C15C2" w:rsidRDefault="002C15C2" w:rsidP="003E41E2">
      <w:pPr>
        <w:pStyle w:val="Standard1"/>
        <w:ind w:left="1080"/>
      </w:pPr>
    </w:p>
    <w:p w14:paraId="4147FC32" w14:textId="77777777" w:rsidR="00D11851" w:rsidRPr="00F10C2D" w:rsidRDefault="00A2641A" w:rsidP="007611F3">
      <w:pPr>
        <w:pStyle w:val="Heading2"/>
      </w:pPr>
      <w:bookmarkStart w:id="44" w:name="_Toc502915447"/>
      <w:r>
        <w:t>Availability</w:t>
      </w:r>
      <w:bookmarkEnd w:id="44"/>
    </w:p>
    <w:p w14:paraId="01A2E7AE" w14:textId="77777777" w:rsidR="007611F3" w:rsidRDefault="007611F3" w:rsidP="00E95CCD">
      <w:pPr>
        <w:pStyle w:val="Standard1"/>
      </w:pPr>
    </w:p>
    <w:p w14:paraId="537F37A3" w14:textId="0DB37FEC" w:rsidR="00AD11FF" w:rsidRDefault="00AD11FF" w:rsidP="00A5241A">
      <w:pPr>
        <w:pStyle w:val="Standard1"/>
        <w:ind w:left="1080"/>
        <w:rPr>
          <w:rFonts w:asciiTheme="minorHAnsi" w:hAnsiTheme="minorHAnsi"/>
          <w:color w:val="000000" w:themeColor="text1"/>
          <w:sz w:val="22"/>
          <w:szCs w:val="22"/>
        </w:rPr>
      </w:pPr>
      <w:r w:rsidRPr="00AE25E5">
        <w:rPr>
          <w:rFonts w:asciiTheme="minorHAnsi" w:hAnsiTheme="minorHAnsi"/>
          <w:color w:val="000000" w:themeColor="text1"/>
          <w:sz w:val="22"/>
          <w:szCs w:val="22"/>
        </w:rPr>
        <w:t xml:space="preserve">Cartridge functionality will be dependent on the availability of the </w:t>
      </w:r>
      <w:proofErr w:type="spellStart"/>
      <w:r w:rsidRPr="00AE25E5">
        <w:rPr>
          <w:rFonts w:asciiTheme="minorHAnsi" w:hAnsiTheme="minorHAnsi"/>
          <w:color w:val="000000" w:themeColor="text1"/>
          <w:sz w:val="22"/>
          <w:szCs w:val="22"/>
        </w:rPr>
        <w:t>Klarna</w:t>
      </w:r>
      <w:proofErr w:type="spellEnd"/>
      <w:r w:rsidRPr="00AE25E5">
        <w:rPr>
          <w:rFonts w:asciiTheme="minorHAnsi" w:hAnsiTheme="minorHAnsi"/>
          <w:color w:val="000000" w:themeColor="text1"/>
          <w:sz w:val="22"/>
          <w:szCs w:val="22"/>
        </w:rPr>
        <w:t xml:space="preserve"> API service. Current </w:t>
      </w:r>
      <w:proofErr w:type="spellStart"/>
      <w:r w:rsidRPr="00AE25E5">
        <w:rPr>
          <w:rFonts w:asciiTheme="minorHAnsi" w:hAnsiTheme="minorHAnsi"/>
          <w:color w:val="000000" w:themeColor="text1"/>
          <w:sz w:val="22"/>
          <w:szCs w:val="22"/>
        </w:rPr>
        <w:t>Klarna</w:t>
      </w:r>
      <w:proofErr w:type="spellEnd"/>
      <w:r w:rsidRPr="00AE25E5">
        <w:rPr>
          <w:rFonts w:asciiTheme="minorHAnsi" w:hAnsiTheme="minorHAnsi"/>
          <w:color w:val="000000" w:themeColor="text1"/>
          <w:sz w:val="22"/>
          <w:szCs w:val="22"/>
        </w:rPr>
        <w:t xml:space="preserve"> operational status can be viewed here - </w:t>
      </w:r>
      <w:hyperlink r:id="rId27" w:history="1">
        <w:r w:rsidRPr="00AE25E5">
          <w:rPr>
            <w:rStyle w:val="Hyperlink"/>
            <w:rFonts w:asciiTheme="minorHAnsi" w:hAnsiTheme="minorHAnsi"/>
            <w:sz w:val="22"/>
            <w:szCs w:val="22"/>
          </w:rPr>
          <w:t>http://status.klarna.com/</w:t>
        </w:r>
      </w:hyperlink>
      <w:r w:rsidRPr="00AE25E5">
        <w:rPr>
          <w:rFonts w:asciiTheme="minorHAnsi" w:hAnsiTheme="minorHAnsi"/>
          <w:color w:val="000000" w:themeColor="text1"/>
          <w:sz w:val="22"/>
          <w:szCs w:val="22"/>
        </w:rPr>
        <w:t xml:space="preserve"> </w:t>
      </w:r>
    </w:p>
    <w:p w14:paraId="3A3F4286" w14:textId="77777777" w:rsidR="00607FEF" w:rsidRPr="00A5241A" w:rsidRDefault="00607FEF" w:rsidP="00A5241A">
      <w:pPr>
        <w:pStyle w:val="Standard1"/>
        <w:ind w:left="1080"/>
        <w:rPr>
          <w:rFonts w:asciiTheme="minorHAnsi" w:hAnsiTheme="minorHAnsi"/>
          <w:color w:val="000000" w:themeColor="text1"/>
          <w:sz w:val="22"/>
          <w:szCs w:val="22"/>
        </w:rPr>
      </w:pPr>
    </w:p>
    <w:p w14:paraId="3E4A0140" w14:textId="77777777" w:rsidR="00D11851" w:rsidRPr="00F10C2D" w:rsidRDefault="00C10358" w:rsidP="00066D81">
      <w:pPr>
        <w:pStyle w:val="Heading2"/>
      </w:pPr>
      <w:bookmarkStart w:id="45" w:name="_Toc502915448"/>
      <w:r>
        <w:t>Support</w:t>
      </w:r>
      <w:bookmarkEnd w:id="45"/>
    </w:p>
    <w:p w14:paraId="381ED9C7" w14:textId="77777777" w:rsidR="00156710" w:rsidRDefault="00156710" w:rsidP="00D11851">
      <w:pPr>
        <w:pStyle w:val="dmcFlietext"/>
      </w:pPr>
    </w:p>
    <w:p w14:paraId="13EECCF7" w14:textId="77777777" w:rsidR="00A5241A" w:rsidRDefault="005B1F87" w:rsidP="00A5241A">
      <w:pPr>
        <w:ind w:left="1080"/>
        <w:rPr>
          <w:color w:val="000000" w:themeColor="text1"/>
        </w:rPr>
      </w:pPr>
      <w:bookmarkStart w:id="46" w:name="_Toc279703491"/>
      <w:bookmarkStart w:id="47" w:name="_Toc279703584"/>
      <w:bookmarkEnd w:id="42"/>
      <w:proofErr w:type="spellStart"/>
      <w:r>
        <w:rPr>
          <w:color w:val="000000" w:themeColor="text1"/>
        </w:rPr>
        <w:t>Klarna</w:t>
      </w:r>
      <w:proofErr w:type="spellEnd"/>
      <w:r>
        <w:rPr>
          <w:color w:val="000000" w:themeColor="text1"/>
        </w:rPr>
        <w:t xml:space="preserve"> merchant support information can be </w:t>
      </w:r>
      <w:r w:rsidR="0031761B">
        <w:rPr>
          <w:color w:val="000000" w:themeColor="text1"/>
        </w:rPr>
        <w:t>viewed</w:t>
      </w:r>
      <w:r>
        <w:rPr>
          <w:color w:val="000000" w:themeColor="text1"/>
        </w:rPr>
        <w:t xml:space="preserve"> here: </w:t>
      </w:r>
      <w:hyperlink r:id="rId28" w:history="1">
        <w:r w:rsidRPr="00FE6054">
          <w:rPr>
            <w:rStyle w:val="Hyperlink"/>
          </w:rPr>
          <w:t>https://klarna.com/merchant-support</w:t>
        </w:r>
      </w:hyperlink>
      <w:r>
        <w:rPr>
          <w:color w:val="000000" w:themeColor="text1"/>
        </w:rPr>
        <w:t xml:space="preserve"> </w:t>
      </w:r>
    </w:p>
    <w:p w14:paraId="0D3CDEE1" w14:textId="3E1782DC" w:rsidR="00915C7A" w:rsidRPr="00A5241A" w:rsidRDefault="00915C7A" w:rsidP="00A5241A">
      <w:pPr>
        <w:rPr>
          <w:color w:val="000000" w:themeColor="text1"/>
        </w:rPr>
      </w:pPr>
    </w:p>
    <w:p w14:paraId="733F19AE" w14:textId="77777777" w:rsidR="00D3375A" w:rsidRDefault="00915C7A" w:rsidP="002E5526">
      <w:pPr>
        <w:pStyle w:val="Heading1"/>
      </w:pPr>
      <w:bookmarkStart w:id="48" w:name="_Toc502915449"/>
      <w:bookmarkEnd w:id="46"/>
      <w:bookmarkEnd w:id="47"/>
      <w:r>
        <w:t>User Guide</w:t>
      </w:r>
      <w:bookmarkEnd w:id="48"/>
    </w:p>
    <w:p w14:paraId="023AE14C" w14:textId="77777777" w:rsidR="002861CC" w:rsidRPr="002861CC" w:rsidRDefault="002861CC" w:rsidP="005164D1">
      <w:pPr>
        <w:pStyle w:val="dmcFlietext"/>
        <w:ind w:left="0"/>
      </w:pPr>
    </w:p>
    <w:p w14:paraId="27E1E339" w14:textId="77777777" w:rsidR="008149B2" w:rsidRDefault="0078066E" w:rsidP="00A009B2">
      <w:pPr>
        <w:pStyle w:val="Heading2"/>
      </w:pPr>
      <w:bookmarkStart w:id="49" w:name="_Business_Manager"/>
      <w:bookmarkStart w:id="50" w:name="_Toc502915450"/>
      <w:bookmarkStart w:id="51" w:name="_Toc265049819"/>
      <w:bookmarkEnd w:id="49"/>
      <w:r>
        <w:t>Business Manager</w:t>
      </w:r>
      <w:bookmarkEnd w:id="50"/>
    </w:p>
    <w:p w14:paraId="1FD6C78B" w14:textId="77777777" w:rsidR="005D2D2F" w:rsidRDefault="005D2D2F" w:rsidP="00AD1982">
      <w:pPr>
        <w:pStyle w:val="Standard1"/>
        <w:ind w:left="1080"/>
        <w:rPr>
          <w:color w:val="808080" w:themeColor="background1" w:themeShade="80"/>
          <w:sz w:val="18"/>
          <w:szCs w:val="18"/>
        </w:rPr>
      </w:pPr>
    </w:p>
    <w:p w14:paraId="3232BD43" w14:textId="65EA8F1C" w:rsidR="00A86F11" w:rsidRDefault="00A86F11" w:rsidP="002746FB">
      <w:pPr>
        <w:pStyle w:val="Heading3"/>
      </w:pPr>
      <w:bookmarkStart w:id="52" w:name="_Klarna_Site_Preferences"/>
      <w:bookmarkStart w:id="53" w:name="_Toc502915451"/>
      <w:bookmarkStart w:id="54" w:name="_Toc279703497"/>
      <w:bookmarkStart w:id="55" w:name="_Toc279703590"/>
      <w:bookmarkEnd w:id="51"/>
      <w:bookmarkEnd w:id="52"/>
      <w:proofErr w:type="spellStart"/>
      <w:r>
        <w:lastRenderedPageBreak/>
        <w:t>Klarna</w:t>
      </w:r>
      <w:proofErr w:type="spellEnd"/>
      <w:r w:rsidR="00E23ED6">
        <w:t xml:space="preserve"> Checkout</w:t>
      </w:r>
      <w:r>
        <w:t xml:space="preserve"> Site Preferences</w:t>
      </w:r>
      <w:bookmarkEnd w:id="53"/>
    </w:p>
    <w:p w14:paraId="2CF6BBEA" w14:textId="77777777" w:rsidR="00837834" w:rsidRPr="00837834" w:rsidRDefault="00837834" w:rsidP="00837834"/>
    <w:p w14:paraId="23223BA2" w14:textId="754A8E06" w:rsidR="00C91051" w:rsidRDefault="00CB7BB3" w:rsidP="00C91051">
      <w:pPr>
        <w:pStyle w:val="BodyText"/>
        <w:ind w:left="1080"/>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val="bg-BG" w:eastAsia="bg-BG" w:bidi="ar-SA"/>
        </w:rPr>
        <w:drawing>
          <wp:inline distT="0" distB="0" distL="0" distR="0" wp14:anchorId="5190D53F" wp14:editId="71F9D74F">
            <wp:extent cx="5457265" cy="224080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chang:Desktop:Screen Shot 2015-01-09 at 3.16.52 PM.png"/>
                    <pic:cNvPicPr>
                      <a:picLocks noChangeAspect="1" noChangeArrowheads="1"/>
                    </pic:cNvPicPr>
                  </pic:nvPicPr>
                  <pic:blipFill>
                    <a:blip r:embed="rId29"/>
                    <a:stretch>
                      <a:fillRect/>
                    </a:stretch>
                  </pic:blipFill>
                  <pic:spPr bwMode="auto">
                    <a:xfrm>
                      <a:off x="0" y="0"/>
                      <a:ext cx="5457265" cy="2240808"/>
                    </a:xfrm>
                    <a:prstGeom prst="rect">
                      <a:avLst/>
                    </a:prstGeom>
                    <a:noFill/>
                    <a:ln>
                      <a:noFill/>
                    </a:ln>
                  </pic:spPr>
                </pic:pic>
              </a:graphicData>
            </a:graphic>
          </wp:inline>
        </w:drawing>
      </w:r>
    </w:p>
    <w:p w14:paraId="0DF3B8DB" w14:textId="2CB14703" w:rsidR="00A86F11" w:rsidRDefault="00594D07" w:rsidP="00A86F11">
      <w:pPr>
        <w:pStyle w:val="BodyText"/>
        <w:ind w:left="1080"/>
        <w:rPr>
          <w:rFonts w:asciiTheme="minorHAnsi" w:hAnsiTheme="minorHAnsi"/>
        </w:rPr>
      </w:pPr>
      <w:proofErr w:type="spellStart"/>
      <w:r w:rsidRPr="00594D07">
        <w:rPr>
          <w:rFonts w:asciiTheme="minorHAnsi" w:hAnsiTheme="minorHAnsi"/>
          <w:b/>
          <w:u w:val="single"/>
        </w:rPr>
        <w:t>Klarna</w:t>
      </w:r>
      <w:proofErr w:type="spellEnd"/>
      <w:r w:rsidRPr="00594D07">
        <w:rPr>
          <w:rFonts w:asciiTheme="minorHAnsi" w:hAnsiTheme="minorHAnsi"/>
          <w:b/>
          <w:u w:val="single"/>
        </w:rPr>
        <w:t xml:space="preserve"> Checkout Payment Mode</w:t>
      </w:r>
      <w:r>
        <w:rPr>
          <w:rFonts w:asciiTheme="minorHAnsi" w:hAnsiTheme="minorHAnsi"/>
          <w:b/>
          <w:u w:val="single"/>
        </w:rPr>
        <w:t xml:space="preserve"> </w:t>
      </w:r>
      <w:r w:rsidR="00A86F11">
        <w:rPr>
          <w:rFonts w:asciiTheme="minorHAnsi" w:hAnsiTheme="minorHAnsi"/>
        </w:rPr>
        <w:t xml:space="preserve">– </w:t>
      </w:r>
      <w:r w:rsidR="00612B54">
        <w:rPr>
          <w:rFonts w:asciiTheme="minorHAnsi" w:hAnsiTheme="minorHAnsi"/>
        </w:rPr>
        <w:t xml:space="preserve">Option </w:t>
      </w:r>
      <w:r>
        <w:rPr>
          <w:rFonts w:asciiTheme="minorHAnsi" w:hAnsiTheme="minorHAnsi"/>
        </w:rPr>
        <w:t xml:space="preserve">to turn on/off Auto capture, default is </w:t>
      </w:r>
      <w:r w:rsidR="001159FB" w:rsidRPr="001159FB">
        <w:rPr>
          <w:rFonts w:asciiTheme="minorHAnsi" w:hAnsiTheme="minorHAnsi"/>
        </w:rPr>
        <w:t>AUTHORISE</w:t>
      </w:r>
      <w:r>
        <w:rPr>
          <w:rFonts w:asciiTheme="minorHAnsi" w:hAnsiTheme="minorHAnsi"/>
        </w:rPr>
        <w:t>, meaning the order will be</w:t>
      </w:r>
      <w:r w:rsidR="001159FB">
        <w:rPr>
          <w:rFonts w:asciiTheme="minorHAnsi" w:hAnsiTheme="minorHAnsi"/>
        </w:rPr>
        <w:t xml:space="preserve"> </w:t>
      </w:r>
      <w:r w:rsidR="001159FB" w:rsidRPr="001159FB">
        <w:rPr>
          <w:rFonts w:asciiTheme="minorHAnsi" w:hAnsiTheme="minorHAnsi"/>
        </w:rPr>
        <w:t>AUTHORISE</w:t>
      </w:r>
      <w:r w:rsidR="001159FB">
        <w:rPr>
          <w:rFonts w:asciiTheme="minorHAnsi" w:hAnsiTheme="minorHAnsi"/>
        </w:rPr>
        <w:t>D,</w:t>
      </w:r>
      <w:r>
        <w:rPr>
          <w:rFonts w:asciiTheme="minorHAnsi" w:hAnsiTheme="minorHAnsi"/>
        </w:rPr>
        <w:t xml:space="preserve"> </w:t>
      </w:r>
      <w:r w:rsidR="001159FB">
        <w:rPr>
          <w:rFonts w:asciiTheme="minorHAnsi" w:hAnsiTheme="minorHAnsi"/>
        </w:rPr>
        <w:t>but not captured</w:t>
      </w:r>
      <w:r>
        <w:rPr>
          <w:rFonts w:asciiTheme="minorHAnsi" w:hAnsiTheme="minorHAnsi"/>
        </w:rPr>
        <w:t>.</w:t>
      </w:r>
    </w:p>
    <w:p w14:paraId="5A0756AA" w14:textId="36529DA2" w:rsidR="00A86F11" w:rsidRDefault="00612B54" w:rsidP="00806254">
      <w:pPr>
        <w:pStyle w:val="BodyText"/>
        <w:ind w:left="1080"/>
        <w:rPr>
          <w:rFonts w:asciiTheme="minorHAnsi" w:hAnsiTheme="minorHAnsi"/>
        </w:rPr>
      </w:pPr>
      <w:proofErr w:type="spellStart"/>
      <w:r w:rsidRPr="00612B54">
        <w:rPr>
          <w:rFonts w:asciiTheme="minorHAnsi" w:hAnsiTheme="minorHAnsi"/>
          <w:b/>
          <w:u w:val="single"/>
        </w:rPr>
        <w:t>Klarna</w:t>
      </w:r>
      <w:proofErr w:type="spellEnd"/>
      <w:r w:rsidRPr="00612B54">
        <w:rPr>
          <w:rFonts w:asciiTheme="minorHAnsi" w:hAnsiTheme="minorHAnsi"/>
          <w:b/>
          <w:u w:val="single"/>
        </w:rPr>
        <w:t xml:space="preserve"> Checkout Service Name </w:t>
      </w:r>
      <w:r w:rsidR="0048197B">
        <w:rPr>
          <w:rFonts w:asciiTheme="minorHAnsi" w:hAnsiTheme="minorHAnsi"/>
        </w:rPr>
        <w:t xml:space="preserve">– </w:t>
      </w:r>
      <w:r w:rsidRPr="00612B54">
        <w:rPr>
          <w:rFonts w:asciiTheme="minorHAnsi" w:hAnsiTheme="minorHAnsi"/>
        </w:rPr>
        <w:t>The service name used for the current site</w:t>
      </w:r>
      <w:r w:rsidR="0048197B">
        <w:rPr>
          <w:rFonts w:asciiTheme="minorHAnsi" w:hAnsiTheme="minorHAnsi"/>
        </w:rPr>
        <w:t>.</w:t>
      </w:r>
      <w:r>
        <w:rPr>
          <w:rFonts w:asciiTheme="minorHAnsi" w:hAnsiTheme="minorHAnsi"/>
        </w:rPr>
        <w:t xml:space="preserve"> Default is </w:t>
      </w:r>
      <w:proofErr w:type="spellStart"/>
      <w:proofErr w:type="gramStart"/>
      <w:r w:rsidRPr="00612B54">
        <w:rPr>
          <w:rFonts w:asciiTheme="minorHAnsi" w:hAnsiTheme="minorHAnsi"/>
        </w:rPr>
        <w:t>klarna.http</w:t>
      </w:r>
      <w:proofErr w:type="gramEnd"/>
      <w:r w:rsidRPr="00612B54">
        <w:rPr>
          <w:rFonts w:asciiTheme="minorHAnsi" w:hAnsiTheme="minorHAnsi"/>
        </w:rPr>
        <w:t>.defaultendpoint</w:t>
      </w:r>
      <w:proofErr w:type="spellEnd"/>
      <w:r>
        <w:rPr>
          <w:rFonts w:asciiTheme="minorHAnsi" w:hAnsiTheme="minorHAnsi"/>
        </w:rPr>
        <w:t>.</w:t>
      </w:r>
    </w:p>
    <w:p w14:paraId="5F6CE581" w14:textId="4E1F9E7B" w:rsidR="00806254" w:rsidRDefault="00806254" w:rsidP="00806254">
      <w:pPr>
        <w:pStyle w:val="BodyText"/>
        <w:ind w:left="1080"/>
        <w:rPr>
          <w:rFonts w:asciiTheme="minorHAnsi" w:hAnsiTheme="minorHAnsi"/>
        </w:rPr>
      </w:pPr>
      <w:r w:rsidRPr="00612B54">
        <w:rPr>
          <w:rFonts w:asciiTheme="minorHAnsi" w:hAnsiTheme="minorHAnsi"/>
          <w:b/>
          <w:u w:val="single"/>
        </w:rPr>
        <w:t xml:space="preserve">Terms and Conditions URL </w:t>
      </w:r>
      <w:r>
        <w:rPr>
          <w:rFonts w:asciiTheme="minorHAnsi" w:hAnsiTheme="minorHAnsi"/>
        </w:rPr>
        <w:t xml:space="preserve">– </w:t>
      </w:r>
      <w:proofErr w:type="spellStart"/>
      <w:r>
        <w:rPr>
          <w:rFonts w:asciiTheme="minorHAnsi" w:hAnsiTheme="minorHAnsi"/>
        </w:rPr>
        <w:t>Klarna</w:t>
      </w:r>
      <w:proofErr w:type="spellEnd"/>
      <w:r>
        <w:rPr>
          <w:rFonts w:asciiTheme="minorHAnsi" w:hAnsiTheme="minorHAnsi"/>
        </w:rPr>
        <w:t xml:space="preserve"> requires a URL to the storefront Terms and Conditions when rendering the checkout page.  Enter t</w:t>
      </w:r>
      <w:r w:rsidRPr="00C83619">
        <w:rPr>
          <w:rFonts w:asciiTheme="minorHAnsi" w:hAnsiTheme="minorHAnsi"/>
        </w:rPr>
        <w:t xml:space="preserve">he URL </w:t>
      </w:r>
      <w:r>
        <w:rPr>
          <w:rFonts w:asciiTheme="minorHAnsi" w:hAnsiTheme="minorHAnsi"/>
        </w:rPr>
        <w:t>of</w:t>
      </w:r>
      <w:r w:rsidRPr="00C83619">
        <w:rPr>
          <w:rFonts w:asciiTheme="minorHAnsi" w:hAnsiTheme="minorHAnsi"/>
        </w:rPr>
        <w:t xml:space="preserve"> current site Terms and Conditions</w:t>
      </w:r>
      <w:r>
        <w:rPr>
          <w:rFonts w:asciiTheme="minorHAnsi" w:hAnsiTheme="minorHAnsi"/>
        </w:rPr>
        <w:t xml:space="preserve">. The URL will be sent to </w:t>
      </w:r>
      <w:proofErr w:type="spellStart"/>
      <w:r>
        <w:rPr>
          <w:rFonts w:asciiTheme="minorHAnsi" w:hAnsiTheme="minorHAnsi"/>
        </w:rPr>
        <w:t>Klarna</w:t>
      </w:r>
      <w:proofErr w:type="spellEnd"/>
      <w:r>
        <w:rPr>
          <w:rFonts w:asciiTheme="minorHAnsi" w:hAnsiTheme="minorHAnsi"/>
        </w:rPr>
        <w:t xml:space="preserve"> with the initial API request.</w:t>
      </w:r>
    </w:p>
    <w:p w14:paraId="2E0FAC34" w14:textId="57B86997" w:rsidR="00806254" w:rsidRDefault="00806254" w:rsidP="00806254">
      <w:pPr>
        <w:pStyle w:val="BodyText"/>
        <w:ind w:left="1080"/>
        <w:rPr>
          <w:rFonts w:asciiTheme="minorHAnsi" w:hAnsiTheme="minorHAnsi"/>
        </w:rPr>
      </w:pPr>
      <w:r w:rsidRPr="00806254">
        <w:rPr>
          <w:rFonts w:asciiTheme="minorHAnsi" w:hAnsiTheme="minorHAnsi"/>
          <w:b/>
          <w:u w:val="single"/>
        </w:rPr>
        <w:t xml:space="preserve">Cancellation Terms </w:t>
      </w:r>
      <w:proofErr w:type="gramStart"/>
      <w:r w:rsidRPr="00806254">
        <w:rPr>
          <w:rFonts w:asciiTheme="minorHAnsi" w:hAnsiTheme="minorHAnsi"/>
          <w:b/>
          <w:u w:val="single"/>
        </w:rPr>
        <w:t>URL</w:t>
      </w:r>
      <w:r>
        <w:rPr>
          <w:rFonts w:asciiTheme="minorHAnsi" w:hAnsiTheme="minorHAnsi"/>
          <w:b/>
          <w:u w:val="single"/>
        </w:rPr>
        <w:t xml:space="preserve">  </w:t>
      </w:r>
      <w:r>
        <w:rPr>
          <w:rFonts w:asciiTheme="minorHAnsi" w:hAnsiTheme="minorHAnsi"/>
        </w:rPr>
        <w:t>–</w:t>
      </w:r>
      <w:proofErr w:type="gramEnd"/>
      <w:r>
        <w:rPr>
          <w:rFonts w:asciiTheme="minorHAnsi" w:hAnsiTheme="minorHAnsi"/>
        </w:rPr>
        <w:t xml:space="preserve">  </w:t>
      </w:r>
      <w:r w:rsidRPr="00806254">
        <w:rPr>
          <w:rFonts w:asciiTheme="minorHAnsi" w:hAnsiTheme="minorHAnsi"/>
        </w:rPr>
        <w:t>URL of merchant cancellation terms</w:t>
      </w:r>
      <w:r>
        <w:rPr>
          <w:rFonts w:asciiTheme="minorHAnsi" w:hAnsiTheme="minorHAnsi"/>
        </w:rPr>
        <w:t>.</w:t>
      </w:r>
      <w:r w:rsidRPr="00806254">
        <w:t xml:space="preserve"> </w:t>
      </w:r>
      <w:r>
        <w:t xml:space="preserve"> </w:t>
      </w:r>
      <w:r w:rsidRPr="00806254">
        <w:rPr>
          <w:rFonts w:asciiTheme="minorHAnsi" w:hAnsiTheme="minorHAnsi"/>
        </w:rPr>
        <w:t>Available for DE &amp; AT markets.</w:t>
      </w:r>
    </w:p>
    <w:p w14:paraId="66949EEF" w14:textId="18A7BC7C" w:rsidR="00A86F11" w:rsidRDefault="004972DB" w:rsidP="00A86F11">
      <w:pPr>
        <w:pStyle w:val="BodyText"/>
        <w:ind w:left="1080"/>
        <w:rPr>
          <w:rFonts w:asciiTheme="minorHAnsi" w:hAnsiTheme="minorHAnsi"/>
        </w:rPr>
      </w:pPr>
      <w:r w:rsidRPr="004972DB">
        <w:rPr>
          <w:rFonts w:asciiTheme="minorHAnsi" w:hAnsiTheme="minorHAnsi"/>
          <w:b/>
          <w:u w:val="single"/>
        </w:rPr>
        <w:t>Prefill checkout fields for registered users</w:t>
      </w:r>
      <w:r w:rsidR="00A86F11" w:rsidRPr="00164FF5">
        <w:rPr>
          <w:rFonts w:asciiTheme="minorHAnsi" w:hAnsiTheme="minorHAnsi"/>
        </w:rPr>
        <w:t xml:space="preserve"> </w:t>
      </w:r>
      <w:r w:rsidR="00A86F11">
        <w:rPr>
          <w:rFonts w:asciiTheme="minorHAnsi" w:hAnsiTheme="minorHAnsi"/>
        </w:rPr>
        <w:t xml:space="preserve">– </w:t>
      </w:r>
      <w:r w:rsidRPr="004972DB">
        <w:rPr>
          <w:rFonts w:asciiTheme="minorHAnsi" w:hAnsiTheme="minorHAnsi"/>
        </w:rPr>
        <w:t>Whether</w:t>
      </w:r>
      <w:r>
        <w:rPr>
          <w:rFonts w:asciiTheme="minorHAnsi" w:hAnsiTheme="minorHAnsi"/>
        </w:rPr>
        <w:t xml:space="preserve"> to p</w:t>
      </w:r>
      <w:r w:rsidRPr="004972DB">
        <w:rPr>
          <w:rFonts w:asciiTheme="minorHAnsi" w:hAnsiTheme="minorHAnsi"/>
        </w:rPr>
        <w:t>refill checkout fields for registered users</w:t>
      </w:r>
      <w:r>
        <w:rPr>
          <w:rFonts w:asciiTheme="minorHAnsi" w:hAnsiTheme="minorHAnsi"/>
        </w:rPr>
        <w:t>.</w:t>
      </w:r>
      <w:r w:rsidR="00165B56">
        <w:rPr>
          <w:rFonts w:asciiTheme="minorHAnsi" w:hAnsiTheme="minorHAnsi"/>
        </w:rPr>
        <w:t xml:space="preserve"> Default is Yes.</w:t>
      </w:r>
    </w:p>
    <w:p w14:paraId="6CEF53C9" w14:textId="4E1562C5" w:rsidR="00A15B14" w:rsidRDefault="00165B56" w:rsidP="00A86F11">
      <w:pPr>
        <w:pStyle w:val="BodyText"/>
        <w:ind w:left="1080"/>
        <w:rPr>
          <w:rFonts w:asciiTheme="minorHAnsi" w:hAnsiTheme="minorHAnsi"/>
        </w:rPr>
      </w:pPr>
      <w:r w:rsidRPr="00165B56">
        <w:rPr>
          <w:rFonts w:asciiTheme="minorHAnsi" w:hAnsiTheme="minorHAnsi"/>
          <w:b/>
          <w:u w:val="single"/>
        </w:rPr>
        <w:t>Allow separate shipping and billing addresses</w:t>
      </w:r>
      <w:r w:rsidR="004E2BB9" w:rsidRPr="004E2BB9">
        <w:rPr>
          <w:rFonts w:asciiTheme="minorHAnsi" w:hAnsiTheme="minorHAnsi"/>
        </w:rPr>
        <w:t xml:space="preserve"> – </w:t>
      </w:r>
      <w:r w:rsidRPr="00165B56">
        <w:rPr>
          <w:rFonts w:asciiTheme="minorHAnsi" w:hAnsiTheme="minorHAnsi"/>
        </w:rPr>
        <w:t xml:space="preserve">If </w:t>
      </w:r>
      <w:r>
        <w:rPr>
          <w:rFonts w:asciiTheme="minorHAnsi" w:hAnsiTheme="minorHAnsi"/>
        </w:rPr>
        <w:t>Yes</w:t>
      </w:r>
      <w:r w:rsidRPr="00165B56">
        <w:rPr>
          <w:rFonts w:asciiTheme="minorHAnsi" w:hAnsiTheme="minorHAnsi"/>
        </w:rPr>
        <w:t xml:space="preserve">, the consumer can enter different billing and shipping addresses in </w:t>
      </w:r>
      <w:proofErr w:type="spellStart"/>
      <w:r w:rsidRPr="00165B56">
        <w:rPr>
          <w:rFonts w:asciiTheme="minorHAnsi" w:hAnsiTheme="minorHAnsi"/>
        </w:rPr>
        <w:t>Klarna</w:t>
      </w:r>
      <w:proofErr w:type="spellEnd"/>
      <w:r w:rsidRPr="00165B56">
        <w:rPr>
          <w:rFonts w:asciiTheme="minorHAnsi" w:hAnsiTheme="minorHAnsi"/>
        </w:rPr>
        <w:t xml:space="preserve"> Checkout</w:t>
      </w:r>
      <w:r w:rsidR="002350CB">
        <w:rPr>
          <w:rFonts w:asciiTheme="minorHAnsi" w:hAnsiTheme="minorHAnsi"/>
        </w:rPr>
        <w:t>.</w:t>
      </w:r>
      <w:r>
        <w:rPr>
          <w:rFonts w:asciiTheme="minorHAnsi" w:hAnsiTheme="minorHAnsi"/>
        </w:rPr>
        <w:t xml:space="preserve"> Default is No.</w:t>
      </w:r>
    </w:p>
    <w:p w14:paraId="052AF83A" w14:textId="7D25253C" w:rsidR="004E2BB9" w:rsidRDefault="00273931" w:rsidP="00A86F11">
      <w:pPr>
        <w:pStyle w:val="BodyText"/>
        <w:ind w:left="1080"/>
        <w:rPr>
          <w:rFonts w:asciiTheme="minorHAnsi" w:hAnsiTheme="minorHAnsi"/>
        </w:rPr>
      </w:pPr>
      <w:r w:rsidRPr="00273931">
        <w:rPr>
          <w:rFonts w:asciiTheme="minorHAnsi" w:hAnsiTheme="minorHAnsi"/>
          <w:b/>
          <w:u w:val="single"/>
        </w:rPr>
        <w:t xml:space="preserve">Require validate callback success </w:t>
      </w:r>
      <w:r w:rsidR="002350CB" w:rsidRPr="002350CB">
        <w:rPr>
          <w:rFonts w:asciiTheme="minorHAnsi" w:hAnsiTheme="minorHAnsi"/>
        </w:rPr>
        <w:t xml:space="preserve">– </w:t>
      </w:r>
      <w:r w:rsidRPr="00273931">
        <w:rPr>
          <w:rFonts w:asciiTheme="minorHAnsi" w:hAnsiTheme="minorHAnsi"/>
        </w:rPr>
        <w:t xml:space="preserve">If </w:t>
      </w:r>
      <w:r>
        <w:rPr>
          <w:rFonts w:asciiTheme="minorHAnsi" w:hAnsiTheme="minorHAnsi"/>
        </w:rPr>
        <w:t>Yes</w:t>
      </w:r>
      <w:r w:rsidRPr="00273931">
        <w:rPr>
          <w:rFonts w:asciiTheme="minorHAnsi" w:hAnsiTheme="minorHAnsi"/>
        </w:rPr>
        <w:t>, validate callback must get a positive response to not stop purchase</w:t>
      </w:r>
      <w:r w:rsidR="002350CB" w:rsidRPr="002350CB">
        <w:rPr>
          <w:rFonts w:asciiTheme="minorHAnsi" w:hAnsiTheme="minorHAnsi"/>
        </w:rPr>
        <w:t>.</w:t>
      </w:r>
      <w:r>
        <w:rPr>
          <w:rFonts w:asciiTheme="minorHAnsi" w:hAnsiTheme="minorHAnsi"/>
        </w:rPr>
        <w:t xml:space="preserve"> Default is No.</w:t>
      </w:r>
    </w:p>
    <w:p w14:paraId="2066F5DE" w14:textId="4DAB7CBC" w:rsidR="00033EB0" w:rsidRDefault="001E050A" w:rsidP="00A86F11">
      <w:pPr>
        <w:pStyle w:val="BodyText"/>
        <w:ind w:left="1080"/>
        <w:rPr>
          <w:rFonts w:asciiTheme="minorHAnsi" w:hAnsiTheme="minorHAnsi" w:cs="Times New Roman"/>
        </w:rPr>
      </w:pPr>
      <w:r w:rsidRPr="001E050A">
        <w:rPr>
          <w:rFonts w:asciiTheme="minorHAnsi" w:hAnsiTheme="minorHAnsi"/>
          <w:b/>
          <w:u w:val="single"/>
        </w:rPr>
        <w:t>Button color preference</w:t>
      </w:r>
      <w:r w:rsidR="00C25D17" w:rsidRPr="00CA2E9A">
        <w:rPr>
          <w:rFonts w:asciiTheme="minorHAnsi" w:hAnsiTheme="minorHAnsi"/>
        </w:rPr>
        <w:t xml:space="preserve"> – </w:t>
      </w:r>
      <w:r w:rsidRPr="001E050A">
        <w:rPr>
          <w:rFonts w:asciiTheme="minorHAnsi" w:hAnsiTheme="minorHAnsi"/>
        </w:rPr>
        <w:t>CSS</w:t>
      </w:r>
      <w:r>
        <w:rPr>
          <w:rFonts w:asciiTheme="minorHAnsi" w:hAnsiTheme="minorHAnsi"/>
        </w:rPr>
        <w:t xml:space="preserve"> hex color to be used in </w:t>
      </w:r>
      <w:proofErr w:type="spellStart"/>
      <w:r>
        <w:rPr>
          <w:rFonts w:asciiTheme="minorHAnsi" w:hAnsiTheme="minorHAnsi"/>
        </w:rPr>
        <w:t>Klarna</w:t>
      </w:r>
      <w:proofErr w:type="spellEnd"/>
      <w:r>
        <w:rPr>
          <w:rFonts w:asciiTheme="minorHAnsi" w:hAnsiTheme="minorHAnsi"/>
        </w:rPr>
        <w:t xml:space="preserve">. Default is </w:t>
      </w:r>
      <w:r>
        <w:t>#84bd00.</w:t>
      </w:r>
    </w:p>
    <w:p w14:paraId="5D59D74D" w14:textId="0344EA96" w:rsidR="00AE65F5" w:rsidRDefault="00AE65F5" w:rsidP="00A10FD1">
      <w:pPr>
        <w:pStyle w:val="BodyText"/>
        <w:ind w:left="1080"/>
        <w:rPr>
          <w:rFonts w:asciiTheme="minorHAnsi" w:hAnsiTheme="minorHAnsi"/>
        </w:rPr>
      </w:pPr>
      <w:r w:rsidRPr="00AE65F5">
        <w:rPr>
          <w:rFonts w:asciiTheme="minorHAnsi" w:hAnsiTheme="minorHAnsi"/>
          <w:b/>
          <w:u w:val="single"/>
        </w:rPr>
        <w:t>Button text color preference</w:t>
      </w:r>
      <w:r w:rsidR="00A10FD1" w:rsidRPr="00A10FD1">
        <w:rPr>
          <w:rFonts w:asciiTheme="minorHAnsi" w:hAnsiTheme="minorHAnsi"/>
          <w:b/>
        </w:rPr>
        <w:t xml:space="preserve"> </w:t>
      </w:r>
      <w:r w:rsidR="00A10FD1">
        <w:rPr>
          <w:rFonts w:asciiTheme="minorHAnsi" w:hAnsiTheme="minorHAnsi"/>
        </w:rPr>
        <w:t xml:space="preserve">– </w:t>
      </w:r>
      <w:r w:rsidRPr="00AE65F5">
        <w:rPr>
          <w:rFonts w:asciiTheme="minorHAnsi" w:hAnsiTheme="minorHAnsi"/>
        </w:rPr>
        <w:t xml:space="preserve">CSS hex color to </w:t>
      </w:r>
      <w:r w:rsidR="006027A0">
        <w:rPr>
          <w:rFonts w:asciiTheme="minorHAnsi" w:hAnsiTheme="minorHAnsi"/>
        </w:rPr>
        <w:t xml:space="preserve">be used in </w:t>
      </w:r>
      <w:proofErr w:type="spellStart"/>
      <w:r w:rsidR="006027A0">
        <w:rPr>
          <w:rFonts w:asciiTheme="minorHAnsi" w:hAnsiTheme="minorHAnsi"/>
        </w:rPr>
        <w:t>Klarna</w:t>
      </w:r>
      <w:proofErr w:type="spellEnd"/>
      <w:r w:rsidR="006027A0">
        <w:rPr>
          <w:rFonts w:asciiTheme="minorHAnsi" w:hAnsiTheme="minorHAnsi"/>
        </w:rPr>
        <w:t xml:space="preserve">. Default is </w:t>
      </w:r>
      <w:r>
        <w:t>#</w:t>
      </w:r>
      <w:proofErr w:type="spellStart"/>
      <w:r w:rsidR="006027A0">
        <w:t>ffffff</w:t>
      </w:r>
      <w:proofErr w:type="spellEnd"/>
      <w:r w:rsidRPr="00AE65F5">
        <w:rPr>
          <w:rFonts w:asciiTheme="minorHAnsi" w:hAnsiTheme="minorHAnsi"/>
        </w:rPr>
        <w:t>.</w:t>
      </w:r>
    </w:p>
    <w:p w14:paraId="055BB571" w14:textId="7872CF5C" w:rsidR="00A10FD1" w:rsidRDefault="00D761D8" w:rsidP="00A10FD1">
      <w:pPr>
        <w:pStyle w:val="BodyText"/>
        <w:ind w:left="1080"/>
        <w:rPr>
          <w:rFonts w:asciiTheme="minorHAnsi" w:hAnsiTheme="minorHAnsi"/>
        </w:rPr>
      </w:pPr>
      <w:r w:rsidRPr="00D761D8">
        <w:rPr>
          <w:rFonts w:asciiTheme="minorHAnsi" w:hAnsiTheme="minorHAnsi"/>
          <w:b/>
          <w:u w:val="single"/>
        </w:rPr>
        <w:t>Checkbox text color preference</w:t>
      </w:r>
      <w:r w:rsidR="00A10FD1" w:rsidRPr="00A10FD1">
        <w:rPr>
          <w:rFonts w:asciiTheme="minorHAnsi" w:hAnsiTheme="minorHAnsi"/>
          <w:b/>
        </w:rPr>
        <w:t xml:space="preserve"> </w:t>
      </w:r>
      <w:r w:rsidR="00A10FD1">
        <w:rPr>
          <w:rFonts w:asciiTheme="minorHAnsi" w:hAnsiTheme="minorHAnsi"/>
        </w:rPr>
        <w:t xml:space="preserve">– </w:t>
      </w:r>
      <w:r w:rsidRPr="00D761D8">
        <w:rPr>
          <w:rFonts w:asciiTheme="minorHAnsi" w:hAnsiTheme="minorHAnsi"/>
        </w:rPr>
        <w:t xml:space="preserve">CSS hex color to be used in </w:t>
      </w:r>
      <w:proofErr w:type="spellStart"/>
      <w:r w:rsidRPr="00D761D8">
        <w:rPr>
          <w:rFonts w:asciiTheme="minorHAnsi" w:hAnsiTheme="minorHAnsi"/>
        </w:rPr>
        <w:t>Klarna</w:t>
      </w:r>
      <w:proofErr w:type="spellEnd"/>
      <w:r w:rsidRPr="00D761D8">
        <w:rPr>
          <w:rFonts w:asciiTheme="minorHAnsi" w:hAnsiTheme="minorHAnsi"/>
        </w:rPr>
        <w:t xml:space="preserve"> Checkout </w:t>
      </w:r>
      <w:proofErr w:type="spellStart"/>
      <w:r w:rsidRPr="00D761D8">
        <w:rPr>
          <w:rFonts w:asciiTheme="minorHAnsi" w:hAnsiTheme="minorHAnsi"/>
        </w:rPr>
        <w:t>iFrame</w:t>
      </w:r>
      <w:proofErr w:type="spellEnd"/>
      <w:r>
        <w:rPr>
          <w:rFonts w:asciiTheme="minorHAnsi" w:hAnsiTheme="minorHAnsi"/>
        </w:rPr>
        <w:t xml:space="preserve">. Default is </w:t>
      </w:r>
      <w:r>
        <w:t>#84bd00.</w:t>
      </w:r>
    </w:p>
    <w:p w14:paraId="48F47307" w14:textId="568D9984" w:rsidR="00A10FD1" w:rsidRDefault="00D761D8" w:rsidP="00A248E7">
      <w:pPr>
        <w:pStyle w:val="BodyText"/>
        <w:ind w:left="1080"/>
        <w:rPr>
          <w:rFonts w:asciiTheme="minorHAnsi" w:hAnsiTheme="minorHAnsi"/>
        </w:rPr>
      </w:pPr>
      <w:r w:rsidRPr="00D761D8">
        <w:rPr>
          <w:rFonts w:asciiTheme="minorHAnsi" w:hAnsiTheme="minorHAnsi"/>
          <w:b/>
          <w:u w:val="single"/>
        </w:rPr>
        <w:t>Checkbox checkmark color preference</w:t>
      </w:r>
      <w:r>
        <w:rPr>
          <w:rFonts w:asciiTheme="minorHAnsi" w:hAnsiTheme="minorHAnsi"/>
          <w:b/>
          <w:u w:val="single"/>
        </w:rPr>
        <w:t xml:space="preserve"> </w:t>
      </w:r>
      <w:r w:rsidR="00A10FD1">
        <w:rPr>
          <w:rFonts w:asciiTheme="minorHAnsi" w:hAnsiTheme="minorHAnsi"/>
        </w:rPr>
        <w:t xml:space="preserve">– </w:t>
      </w:r>
      <w:r w:rsidRPr="00AE65F5">
        <w:rPr>
          <w:rFonts w:asciiTheme="minorHAnsi" w:hAnsiTheme="minorHAnsi"/>
        </w:rPr>
        <w:t xml:space="preserve">CSS hex color to </w:t>
      </w:r>
      <w:r>
        <w:rPr>
          <w:rFonts w:asciiTheme="minorHAnsi" w:hAnsiTheme="minorHAnsi"/>
        </w:rPr>
        <w:t xml:space="preserve">be used in </w:t>
      </w:r>
      <w:proofErr w:type="spellStart"/>
      <w:r>
        <w:rPr>
          <w:rFonts w:asciiTheme="minorHAnsi" w:hAnsiTheme="minorHAnsi"/>
        </w:rPr>
        <w:t>Klarna</w:t>
      </w:r>
      <w:proofErr w:type="spellEnd"/>
      <w:r>
        <w:rPr>
          <w:rFonts w:asciiTheme="minorHAnsi" w:hAnsiTheme="minorHAnsi"/>
        </w:rPr>
        <w:t xml:space="preserve">. Default is </w:t>
      </w:r>
      <w:r>
        <w:t>#</w:t>
      </w:r>
      <w:proofErr w:type="spellStart"/>
      <w:r>
        <w:t>ffffff</w:t>
      </w:r>
      <w:proofErr w:type="spellEnd"/>
      <w:r w:rsidR="00A248E7">
        <w:rPr>
          <w:rFonts w:asciiTheme="minorHAnsi" w:hAnsiTheme="minorHAnsi"/>
        </w:rPr>
        <w:t>.</w:t>
      </w:r>
    </w:p>
    <w:p w14:paraId="503B7D57" w14:textId="39C52B21" w:rsidR="007235DB" w:rsidRDefault="00D761D8" w:rsidP="00A248E7">
      <w:pPr>
        <w:pStyle w:val="BodyText"/>
        <w:ind w:left="1080"/>
        <w:jc w:val="left"/>
      </w:pPr>
      <w:r w:rsidRPr="00D761D8">
        <w:rPr>
          <w:rFonts w:asciiTheme="minorHAnsi" w:hAnsiTheme="minorHAnsi"/>
          <w:b/>
          <w:u w:val="single"/>
        </w:rPr>
        <w:t>Header color preference</w:t>
      </w:r>
      <w:r>
        <w:rPr>
          <w:rFonts w:asciiTheme="minorHAnsi" w:hAnsiTheme="minorHAnsi"/>
          <w:b/>
          <w:u w:val="single"/>
        </w:rPr>
        <w:t xml:space="preserve"> </w:t>
      </w:r>
      <w:r w:rsidR="00894459">
        <w:rPr>
          <w:rFonts w:asciiTheme="minorHAnsi" w:hAnsiTheme="minorHAnsi"/>
        </w:rPr>
        <w:t xml:space="preserve">– </w:t>
      </w:r>
      <w:r w:rsidRPr="00AE65F5">
        <w:rPr>
          <w:rFonts w:asciiTheme="minorHAnsi" w:hAnsiTheme="minorHAnsi"/>
        </w:rPr>
        <w:t xml:space="preserve">CSS hex color to </w:t>
      </w:r>
      <w:r>
        <w:rPr>
          <w:rFonts w:asciiTheme="minorHAnsi" w:hAnsiTheme="minorHAnsi"/>
        </w:rPr>
        <w:t xml:space="preserve">be used in </w:t>
      </w:r>
      <w:proofErr w:type="spellStart"/>
      <w:r>
        <w:rPr>
          <w:rFonts w:asciiTheme="minorHAnsi" w:hAnsiTheme="minorHAnsi"/>
        </w:rPr>
        <w:t>Klarna</w:t>
      </w:r>
      <w:proofErr w:type="spellEnd"/>
      <w:r>
        <w:rPr>
          <w:rFonts w:asciiTheme="minorHAnsi" w:hAnsiTheme="minorHAnsi"/>
        </w:rPr>
        <w:t xml:space="preserve">. Default is </w:t>
      </w:r>
      <w:r>
        <w:t>#</w:t>
      </w:r>
      <w:proofErr w:type="spellStart"/>
      <w:r>
        <w:t>ffffff</w:t>
      </w:r>
      <w:proofErr w:type="spellEnd"/>
      <w:r>
        <w:t>.</w:t>
      </w:r>
    </w:p>
    <w:p w14:paraId="26889756" w14:textId="0FFDFE07" w:rsidR="003909B9" w:rsidRPr="003909B9" w:rsidRDefault="003909B9" w:rsidP="00A248E7">
      <w:pPr>
        <w:pStyle w:val="BodyText"/>
        <w:ind w:left="1080"/>
        <w:jc w:val="left"/>
        <w:rPr>
          <w:rFonts w:asciiTheme="minorHAnsi" w:hAnsiTheme="minorHAnsi" w:cstheme="minorHAnsi"/>
          <w:b/>
          <w:u w:val="single"/>
        </w:rPr>
      </w:pPr>
      <w:r w:rsidRPr="003909B9">
        <w:rPr>
          <w:rFonts w:asciiTheme="minorHAnsi" w:hAnsiTheme="minorHAnsi" w:cstheme="minorHAnsi"/>
          <w:b/>
          <w:u w:val="single"/>
        </w:rPr>
        <w:t>Radius border</w:t>
      </w:r>
      <w:r>
        <w:rPr>
          <w:rFonts w:asciiTheme="minorHAnsi" w:hAnsiTheme="minorHAnsi" w:cstheme="minorHAnsi"/>
          <w:b/>
          <w:u w:val="single"/>
        </w:rPr>
        <w:t xml:space="preserve"> </w:t>
      </w:r>
      <w:r>
        <w:rPr>
          <w:rFonts w:asciiTheme="minorHAnsi" w:hAnsiTheme="minorHAnsi"/>
        </w:rPr>
        <w:t xml:space="preserve">– </w:t>
      </w:r>
      <w:r w:rsidRPr="003909B9">
        <w:rPr>
          <w:rFonts w:asciiTheme="minorHAnsi" w:hAnsiTheme="minorHAnsi"/>
        </w:rPr>
        <w:t xml:space="preserve">Border radius to be used in </w:t>
      </w:r>
      <w:proofErr w:type="spellStart"/>
      <w:r w:rsidRPr="003909B9">
        <w:rPr>
          <w:rFonts w:asciiTheme="minorHAnsi" w:hAnsiTheme="minorHAnsi"/>
        </w:rPr>
        <w:t>Klarna</w:t>
      </w:r>
      <w:proofErr w:type="spellEnd"/>
      <w:r w:rsidRPr="003909B9">
        <w:rPr>
          <w:rFonts w:asciiTheme="minorHAnsi" w:hAnsiTheme="minorHAnsi"/>
        </w:rPr>
        <w:t xml:space="preserve"> Checkout </w:t>
      </w:r>
      <w:proofErr w:type="spellStart"/>
      <w:r w:rsidRPr="003909B9">
        <w:rPr>
          <w:rFonts w:asciiTheme="minorHAnsi" w:hAnsiTheme="minorHAnsi"/>
        </w:rPr>
        <w:t>iFrame</w:t>
      </w:r>
      <w:proofErr w:type="spellEnd"/>
      <w:r>
        <w:rPr>
          <w:rFonts w:asciiTheme="minorHAnsi" w:hAnsiTheme="minorHAnsi"/>
        </w:rPr>
        <w:t>. Default is 2.</w:t>
      </w:r>
    </w:p>
    <w:p w14:paraId="33DF7A5A" w14:textId="5761B6E3" w:rsidR="00A35430" w:rsidRDefault="00A35430" w:rsidP="00A248E7">
      <w:pPr>
        <w:pStyle w:val="BodyText"/>
        <w:ind w:left="1080"/>
        <w:jc w:val="left"/>
      </w:pPr>
      <w:r w:rsidRPr="00A35430">
        <w:rPr>
          <w:rFonts w:asciiTheme="minorHAnsi" w:hAnsiTheme="minorHAnsi"/>
          <w:b/>
          <w:u w:val="single"/>
        </w:rPr>
        <w:t>Link color preference</w:t>
      </w:r>
      <w:r>
        <w:rPr>
          <w:rFonts w:asciiTheme="minorHAnsi" w:hAnsiTheme="minorHAnsi"/>
          <w:b/>
          <w:u w:val="single"/>
        </w:rPr>
        <w:t xml:space="preserve"> </w:t>
      </w:r>
      <w:r w:rsidRPr="00CA2E9A">
        <w:rPr>
          <w:rFonts w:asciiTheme="minorHAnsi" w:hAnsiTheme="minorHAnsi"/>
        </w:rPr>
        <w:t xml:space="preserve">– </w:t>
      </w:r>
      <w:r w:rsidRPr="001E050A">
        <w:rPr>
          <w:rFonts w:asciiTheme="minorHAnsi" w:hAnsiTheme="minorHAnsi"/>
        </w:rPr>
        <w:t>CSS</w:t>
      </w:r>
      <w:r>
        <w:rPr>
          <w:rFonts w:asciiTheme="minorHAnsi" w:hAnsiTheme="minorHAnsi"/>
        </w:rPr>
        <w:t xml:space="preserve"> hex color to be used in </w:t>
      </w:r>
      <w:proofErr w:type="spellStart"/>
      <w:r>
        <w:rPr>
          <w:rFonts w:asciiTheme="minorHAnsi" w:hAnsiTheme="minorHAnsi"/>
        </w:rPr>
        <w:t>Klarna</w:t>
      </w:r>
      <w:proofErr w:type="spellEnd"/>
      <w:r>
        <w:rPr>
          <w:rFonts w:asciiTheme="minorHAnsi" w:hAnsiTheme="minorHAnsi"/>
        </w:rPr>
        <w:t xml:space="preserve">. Default is </w:t>
      </w:r>
      <w:r>
        <w:t>#84bd00.</w:t>
      </w:r>
    </w:p>
    <w:p w14:paraId="404221CC" w14:textId="47125807" w:rsidR="00FE6036" w:rsidRDefault="00FE6036" w:rsidP="00A248E7">
      <w:pPr>
        <w:pStyle w:val="BodyText"/>
        <w:ind w:left="1080"/>
        <w:jc w:val="left"/>
        <w:rPr>
          <w:rFonts w:asciiTheme="minorHAnsi" w:hAnsiTheme="minorHAnsi"/>
        </w:rPr>
      </w:pPr>
      <w:r w:rsidRPr="00FE6036">
        <w:rPr>
          <w:rFonts w:asciiTheme="minorHAnsi" w:hAnsiTheme="minorHAnsi"/>
          <w:b/>
          <w:u w:val="single"/>
        </w:rPr>
        <w:t>External Payment Methods</w:t>
      </w:r>
      <w:r>
        <w:rPr>
          <w:rFonts w:asciiTheme="minorHAnsi" w:hAnsiTheme="minorHAnsi"/>
          <w:b/>
          <w:u w:val="single"/>
        </w:rPr>
        <w:t xml:space="preserve"> </w:t>
      </w:r>
      <w:r>
        <w:rPr>
          <w:rFonts w:asciiTheme="minorHAnsi" w:hAnsiTheme="minorHAnsi"/>
        </w:rPr>
        <w:t xml:space="preserve">– </w:t>
      </w:r>
      <w:r w:rsidRPr="00FE6036">
        <w:rPr>
          <w:rFonts w:asciiTheme="minorHAnsi" w:hAnsiTheme="minorHAnsi"/>
        </w:rPr>
        <w:t>List of external payment methods</w:t>
      </w:r>
      <w:r>
        <w:rPr>
          <w:rFonts w:asciiTheme="minorHAnsi" w:hAnsiTheme="minorHAnsi"/>
        </w:rPr>
        <w:t>.</w:t>
      </w:r>
    </w:p>
    <w:p w14:paraId="0436D83D" w14:textId="00B5127A" w:rsidR="00FE6036" w:rsidRDefault="00FE6036" w:rsidP="00A248E7">
      <w:pPr>
        <w:pStyle w:val="BodyText"/>
        <w:ind w:left="1080"/>
        <w:jc w:val="left"/>
        <w:rPr>
          <w:rFonts w:asciiTheme="minorHAnsi" w:hAnsiTheme="minorHAnsi"/>
        </w:rPr>
      </w:pPr>
      <w:r w:rsidRPr="00FE6036">
        <w:rPr>
          <w:rFonts w:asciiTheme="minorHAnsi" w:hAnsiTheme="minorHAnsi"/>
          <w:b/>
          <w:u w:val="single"/>
        </w:rPr>
        <w:lastRenderedPageBreak/>
        <w:t>External Checkouts</w:t>
      </w:r>
      <w:r>
        <w:rPr>
          <w:rFonts w:asciiTheme="minorHAnsi" w:hAnsiTheme="minorHAnsi"/>
          <w:b/>
          <w:u w:val="single"/>
        </w:rPr>
        <w:t xml:space="preserve"> </w:t>
      </w:r>
      <w:r>
        <w:rPr>
          <w:rFonts w:asciiTheme="minorHAnsi" w:hAnsiTheme="minorHAnsi"/>
        </w:rPr>
        <w:t xml:space="preserve">– </w:t>
      </w:r>
      <w:r w:rsidRPr="00FE6036">
        <w:rPr>
          <w:rFonts w:asciiTheme="minorHAnsi" w:hAnsiTheme="minorHAnsi"/>
        </w:rPr>
        <w:t>List of external checkouts.</w:t>
      </w:r>
    </w:p>
    <w:p w14:paraId="376F7064" w14:textId="5C0FB858" w:rsidR="00B64444" w:rsidRDefault="00B64444" w:rsidP="00A248E7">
      <w:pPr>
        <w:pStyle w:val="BodyText"/>
        <w:ind w:left="1080"/>
        <w:jc w:val="left"/>
        <w:rPr>
          <w:rFonts w:asciiTheme="minorHAnsi" w:hAnsiTheme="minorHAnsi"/>
        </w:rPr>
      </w:pPr>
      <w:r w:rsidRPr="00B64444">
        <w:rPr>
          <w:rFonts w:asciiTheme="minorHAnsi" w:hAnsiTheme="minorHAnsi"/>
          <w:b/>
          <w:u w:val="single"/>
        </w:rPr>
        <w:t>Date of birth mandatory</w:t>
      </w:r>
      <w:r>
        <w:rPr>
          <w:rFonts w:asciiTheme="minorHAnsi" w:hAnsiTheme="minorHAnsi"/>
          <w:b/>
          <w:u w:val="single"/>
        </w:rPr>
        <w:t xml:space="preserve"> </w:t>
      </w:r>
      <w:r>
        <w:rPr>
          <w:rFonts w:asciiTheme="minorHAnsi" w:hAnsiTheme="minorHAnsi"/>
        </w:rPr>
        <w:t xml:space="preserve">– </w:t>
      </w:r>
      <w:r w:rsidRPr="00B64444">
        <w:rPr>
          <w:rFonts w:asciiTheme="minorHAnsi" w:hAnsiTheme="minorHAnsi"/>
        </w:rPr>
        <w:t>If Yes, the consumer cannot skip date of birth. Not available for country US.</w:t>
      </w:r>
      <w:r>
        <w:rPr>
          <w:rFonts w:asciiTheme="minorHAnsi" w:hAnsiTheme="minorHAnsi"/>
        </w:rPr>
        <w:t xml:space="preserve"> Default is No.</w:t>
      </w:r>
    </w:p>
    <w:p w14:paraId="3CF6568D" w14:textId="36F5F2CE" w:rsidR="0028313C" w:rsidRDefault="0028313C" w:rsidP="00A248E7">
      <w:pPr>
        <w:pStyle w:val="BodyText"/>
        <w:ind w:left="1080"/>
        <w:jc w:val="left"/>
        <w:rPr>
          <w:rFonts w:asciiTheme="minorHAnsi" w:hAnsiTheme="minorHAnsi"/>
        </w:rPr>
      </w:pPr>
      <w:r w:rsidRPr="0028313C">
        <w:rPr>
          <w:rFonts w:asciiTheme="minorHAnsi" w:hAnsiTheme="minorHAnsi"/>
          <w:b/>
          <w:u w:val="single"/>
        </w:rPr>
        <w:t>Additional checkbox</w:t>
      </w:r>
      <w:r>
        <w:rPr>
          <w:rFonts w:asciiTheme="minorHAnsi" w:hAnsiTheme="minorHAnsi"/>
          <w:b/>
          <w:u w:val="single"/>
        </w:rPr>
        <w:t xml:space="preserve"> </w:t>
      </w:r>
      <w:r>
        <w:rPr>
          <w:rFonts w:asciiTheme="minorHAnsi" w:hAnsiTheme="minorHAnsi"/>
        </w:rPr>
        <w:t xml:space="preserve">– </w:t>
      </w:r>
      <w:r w:rsidRPr="0028313C">
        <w:rPr>
          <w:rFonts w:asciiTheme="minorHAnsi" w:hAnsiTheme="minorHAnsi"/>
        </w:rPr>
        <w:t>Additional merchant defined checkbox. e.g. for Newsletter opt-in.</w:t>
      </w:r>
    </w:p>
    <w:p w14:paraId="1470889A" w14:textId="61FE78DC" w:rsidR="0028313C" w:rsidRDefault="007A6E8F" w:rsidP="00A248E7">
      <w:pPr>
        <w:pStyle w:val="BodyText"/>
        <w:ind w:left="1080"/>
        <w:jc w:val="left"/>
        <w:rPr>
          <w:rFonts w:asciiTheme="minorHAnsi" w:hAnsiTheme="minorHAnsi"/>
        </w:rPr>
      </w:pPr>
      <w:r w:rsidRPr="007A6E8F">
        <w:rPr>
          <w:rFonts w:asciiTheme="minorHAnsi" w:hAnsiTheme="minorHAnsi"/>
          <w:b/>
          <w:u w:val="single"/>
        </w:rPr>
        <w:t>Title mandatory</w:t>
      </w:r>
      <w:r>
        <w:rPr>
          <w:rFonts w:asciiTheme="minorHAnsi" w:hAnsiTheme="minorHAnsi"/>
          <w:b/>
          <w:u w:val="single"/>
        </w:rPr>
        <w:t xml:space="preserve"> </w:t>
      </w:r>
      <w:r>
        <w:rPr>
          <w:rFonts w:asciiTheme="minorHAnsi" w:hAnsiTheme="minorHAnsi"/>
        </w:rPr>
        <w:t xml:space="preserve">– </w:t>
      </w:r>
      <w:r w:rsidRPr="007A6E8F">
        <w:rPr>
          <w:rFonts w:asciiTheme="minorHAnsi" w:hAnsiTheme="minorHAnsi"/>
        </w:rPr>
        <w:t>If specified to No, title becomes optional. Only available for orders for country GB.</w:t>
      </w:r>
      <w:r>
        <w:rPr>
          <w:rFonts w:asciiTheme="minorHAnsi" w:hAnsiTheme="minorHAnsi"/>
        </w:rPr>
        <w:t xml:space="preserve"> Default is </w:t>
      </w:r>
      <w:r w:rsidR="001C46F1">
        <w:rPr>
          <w:rFonts w:asciiTheme="minorHAnsi" w:hAnsiTheme="minorHAnsi"/>
        </w:rPr>
        <w:t>No</w:t>
      </w:r>
      <w:r>
        <w:rPr>
          <w:rFonts w:asciiTheme="minorHAnsi" w:hAnsiTheme="minorHAnsi"/>
        </w:rPr>
        <w:t>.</w:t>
      </w:r>
    </w:p>
    <w:p w14:paraId="6E9E84A7" w14:textId="4F079644" w:rsidR="002D7414" w:rsidRDefault="002D7414" w:rsidP="00A248E7">
      <w:pPr>
        <w:pStyle w:val="BodyText"/>
        <w:ind w:left="1080"/>
        <w:jc w:val="left"/>
        <w:rPr>
          <w:rFonts w:asciiTheme="minorHAnsi" w:hAnsiTheme="minorHAnsi"/>
        </w:rPr>
      </w:pPr>
      <w:r w:rsidRPr="002D7414">
        <w:rPr>
          <w:rFonts w:asciiTheme="minorHAnsi" w:hAnsiTheme="minorHAnsi"/>
          <w:b/>
          <w:u w:val="single"/>
        </w:rPr>
        <w:t>Shipping details message</w:t>
      </w:r>
      <w:r>
        <w:rPr>
          <w:rFonts w:asciiTheme="minorHAnsi" w:hAnsiTheme="minorHAnsi"/>
          <w:b/>
          <w:u w:val="single"/>
        </w:rPr>
        <w:t xml:space="preserve"> </w:t>
      </w:r>
      <w:r>
        <w:rPr>
          <w:rFonts w:asciiTheme="minorHAnsi" w:hAnsiTheme="minorHAnsi"/>
        </w:rPr>
        <w:t xml:space="preserve">– </w:t>
      </w:r>
      <w:r w:rsidRPr="002D7414">
        <w:rPr>
          <w:rFonts w:asciiTheme="minorHAnsi" w:hAnsiTheme="minorHAnsi"/>
        </w:rPr>
        <w:t>A message that will be presented on the confirmation page under the headline "Delivery".</w:t>
      </w:r>
    </w:p>
    <w:p w14:paraId="38E53ACC" w14:textId="40BFEB64" w:rsidR="001274D9" w:rsidRDefault="001274D9" w:rsidP="00A248E7">
      <w:pPr>
        <w:pStyle w:val="BodyText"/>
        <w:ind w:left="1080"/>
        <w:jc w:val="left"/>
        <w:rPr>
          <w:rFonts w:asciiTheme="minorHAnsi" w:hAnsiTheme="minorHAnsi"/>
        </w:rPr>
      </w:pPr>
      <w:r w:rsidRPr="001274D9">
        <w:rPr>
          <w:rFonts w:asciiTheme="minorHAnsi" w:hAnsiTheme="minorHAnsi"/>
          <w:b/>
          <w:u w:val="single"/>
        </w:rPr>
        <w:t>Show Subtotal Detail</w:t>
      </w:r>
      <w:r>
        <w:rPr>
          <w:rFonts w:asciiTheme="minorHAnsi" w:hAnsiTheme="minorHAnsi"/>
          <w:b/>
          <w:u w:val="single"/>
        </w:rPr>
        <w:t xml:space="preserve"> </w:t>
      </w:r>
      <w:r>
        <w:rPr>
          <w:rFonts w:asciiTheme="minorHAnsi" w:hAnsiTheme="minorHAnsi"/>
        </w:rPr>
        <w:t xml:space="preserve">– </w:t>
      </w:r>
      <w:r w:rsidRPr="001274D9">
        <w:rPr>
          <w:rFonts w:asciiTheme="minorHAnsi" w:hAnsiTheme="minorHAnsi"/>
        </w:rPr>
        <w:t>If Yes, the Order detail subtotals view is expanded.</w:t>
      </w:r>
      <w:r>
        <w:rPr>
          <w:rFonts w:asciiTheme="minorHAnsi" w:hAnsiTheme="minorHAnsi"/>
        </w:rPr>
        <w:t xml:space="preserve"> Default is No.</w:t>
      </w:r>
    </w:p>
    <w:p w14:paraId="7FC3BE14" w14:textId="7368279B" w:rsidR="00A254AF" w:rsidRDefault="00E83A44" w:rsidP="00CE259B">
      <w:pPr>
        <w:pStyle w:val="BodyText"/>
        <w:ind w:left="1080"/>
        <w:jc w:val="left"/>
        <w:rPr>
          <w:rFonts w:asciiTheme="minorHAnsi" w:hAnsiTheme="minorHAnsi"/>
        </w:rPr>
      </w:pPr>
      <w:r w:rsidRPr="00E83A44">
        <w:rPr>
          <w:rFonts w:asciiTheme="minorHAnsi" w:hAnsiTheme="minorHAnsi"/>
          <w:b/>
          <w:u w:val="single"/>
        </w:rPr>
        <w:t>Send Product and Image URLs</w:t>
      </w:r>
      <w:r>
        <w:rPr>
          <w:rFonts w:asciiTheme="minorHAnsi" w:hAnsiTheme="minorHAnsi"/>
          <w:b/>
          <w:u w:val="single"/>
        </w:rPr>
        <w:t xml:space="preserve"> </w:t>
      </w:r>
      <w:r>
        <w:rPr>
          <w:rFonts w:asciiTheme="minorHAnsi" w:hAnsiTheme="minorHAnsi"/>
        </w:rPr>
        <w:t xml:space="preserve">– </w:t>
      </w:r>
      <w:r w:rsidRPr="00E83A44">
        <w:rPr>
          <w:rFonts w:asciiTheme="minorHAnsi" w:hAnsiTheme="minorHAnsi"/>
        </w:rPr>
        <w:t xml:space="preserve">If Yes, Product URL and Product image URL will be send that can be later embedded in communications between </w:t>
      </w:r>
      <w:proofErr w:type="spellStart"/>
      <w:r w:rsidRPr="00E83A44">
        <w:rPr>
          <w:rFonts w:asciiTheme="minorHAnsi" w:hAnsiTheme="minorHAnsi"/>
        </w:rPr>
        <w:t>Klarna</w:t>
      </w:r>
      <w:proofErr w:type="spellEnd"/>
      <w:r w:rsidRPr="00E83A44">
        <w:rPr>
          <w:rFonts w:asciiTheme="minorHAnsi" w:hAnsiTheme="minorHAnsi"/>
        </w:rPr>
        <w:t xml:space="preserve"> and the customer.</w:t>
      </w:r>
      <w:r>
        <w:rPr>
          <w:rFonts w:asciiTheme="minorHAnsi" w:hAnsiTheme="minorHAnsi"/>
        </w:rPr>
        <w:t xml:space="preserve"> Default is Yes.</w:t>
      </w:r>
    </w:p>
    <w:p w14:paraId="4C3DE36A" w14:textId="63CBDA18" w:rsidR="000800F7" w:rsidRDefault="000800F7" w:rsidP="000800F7">
      <w:pPr>
        <w:pStyle w:val="BodyText"/>
        <w:ind w:left="1080"/>
        <w:jc w:val="left"/>
        <w:rPr>
          <w:rFonts w:asciiTheme="minorHAnsi" w:hAnsiTheme="minorHAnsi"/>
        </w:rPr>
      </w:pPr>
      <w:r w:rsidRPr="000800F7">
        <w:rPr>
          <w:rFonts w:asciiTheme="minorHAnsi" w:hAnsiTheme="minorHAnsi"/>
          <w:b/>
          <w:u w:val="single"/>
        </w:rPr>
        <w:t>Disable Autofocus</w:t>
      </w:r>
      <w:r>
        <w:rPr>
          <w:rFonts w:asciiTheme="minorHAnsi" w:hAnsiTheme="minorHAnsi"/>
          <w:b/>
          <w:u w:val="single"/>
        </w:rPr>
        <w:t xml:space="preserve"> </w:t>
      </w:r>
      <w:r>
        <w:rPr>
          <w:rFonts w:asciiTheme="minorHAnsi" w:hAnsiTheme="minorHAnsi"/>
        </w:rPr>
        <w:t xml:space="preserve">– </w:t>
      </w:r>
      <w:r w:rsidRPr="00E83A44">
        <w:rPr>
          <w:rFonts w:asciiTheme="minorHAnsi" w:hAnsiTheme="minorHAnsi"/>
        </w:rPr>
        <w:t>If Yes,</w:t>
      </w:r>
      <w:r>
        <w:rPr>
          <w:rFonts w:asciiTheme="minorHAnsi" w:hAnsiTheme="minorHAnsi"/>
        </w:rPr>
        <w:t xml:space="preserve"> Email input will not be focused when you enter </w:t>
      </w:r>
      <w:proofErr w:type="gramStart"/>
      <w:r>
        <w:rPr>
          <w:rFonts w:asciiTheme="minorHAnsi" w:hAnsiTheme="minorHAnsi"/>
        </w:rPr>
        <w:t>the  checkout</w:t>
      </w:r>
      <w:proofErr w:type="gramEnd"/>
      <w:r w:rsidRPr="00E83A44">
        <w:rPr>
          <w:rFonts w:asciiTheme="minorHAnsi" w:hAnsiTheme="minorHAnsi"/>
        </w:rPr>
        <w:t>.</w:t>
      </w:r>
      <w:r>
        <w:rPr>
          <w:rFonts w:asciiTheme="minorHAnsi" w:hAnsiTheme="minorHAnsi"/>
        </w:rPr>
        <w:t xml:space="preserve"> Default is No.</w:t>
      </w:r>
    </w:p>
    <w:p w14:paraId="2CC97AA6" w14:textId="0167E37C" w:rsidR="000800F7" w:rsidRDefault="000800F7" w:rsidP="000800F7">
      <w:pPr>
        <w:pStyle w:val="BodyText"/>
        <w:ind w:left="1080"/>
        <w:jc w:val="left"/>
        <w:rPr>
          <w:rFonts w:asciiTheme="minorHAnsi" w:hAnsiTheme="minorHAnsi"/>
        </w:rPr>
      </w:pPr>
      <w:r w:rsidRPr="000800F7">
        <w:rPr>
          <w:rFonts w:asciiTheme="minorHAnsi" w:hAnsiTheme="minorHAnsi"/>
          <w:b/>
          <w:u w:val="single"/>
        </w:rPr>
        <w:t>Minimal Confirmation</w:t>
      </w:r>
      <w:r>
        <w:rPr>
          <w:rFonts w:asciiTheme="minorHAnsi" w:hAnsiTheme="minorHAnsi"/>
          <w:b/>
          <w:u w:val="single"/>
        </w:rPr>
        <w:t xml:space="preserve"> </w:t>
      </w:r>
      <w:r>
        <w:rPr>
          <w:rFonts w:asciiTheme="minorHAnsi" w:hAnsiTheme="minorHAnsi"/>
        </w:rPr>
        <w:t xml:space="preserve">– </w:t>
      </w:r>
      <w:r w:rsidR="00B25EF1">
        <w:rPr>
          <w:rFonts w:asciiTheme="minorHAnsi" w:hAnsiTheme="minorHAnsi"/>
        </w:rPr>
        <w:t>If Yes, displays minimal confirmation snippet.</w:t>
      </w:r>
      <w:r>
        <w:rPr>
          <w:rFonts w:asciiTheme="minorHAnsi" w:hAnsiTheme="minorHAnsi"/>
        </w:rPr>
        <w:t xml:space="preserve"> Default is </w:t>
      </w:r>
      <w:r w:rsidR="0020162B">
        <w:rPr>
          <w:rFonts w:asciiTheme="minorHAnsi" w:hAnsiTheme="minorHAnsi"/>
        </w:rPr>
        <w:t>No</w:t>
      </w:r>
      <w:r>
        <w:rPr>
          <w:rFonts w:asciiTheme="minorHAnsi" w:hAnsiTheme="minorHAnsi"/>
        </w:rPr>
        <w:t>.</w:t>
      </w:r>
    </w:p>
    <w:p w14:paraId="7DC46150" w14:textId="77777777" w:rsidR="000800F7" w:rsidRDefault="000800F7" w:rsidP="00CE259B">
      <w:pPr>
        <w:pStyle w:val="BodyText"/>
        <w:ind w:left="1080"/>
        <w:jc w:val="left"/>
        <w:rPr>
          <w:rFonts w:asciiTheme="minorHAnsi" w:hAnsiTheme="minorHAnsi"/>
        </w:rPr>
      </w:pPr>
    </w:p>
    <w:p w14:paraId="2E6AE9AE" w14:textId="0D02E68C" w:rsidR="004C56C2" w:rsidRPr="004C56C2" w:rsidRDefault="004C56C2" w:rsidP="00A248E7">
      <w:pPr>
        <w:pStyle w:val="BodyText"/>
        <w:ind w:left="1080"/>
        <w:jc w:val="left"/>
        <w:rPr>
          <w:rFonts w:asciiTheme="minorHAnsi" w:hAnsiTheme="minorHAnsi"/>
        </w:rPr>
      </w:pPr>
      <w:r w:rsidRPr="004C56C2">
        <w:rPr>
          <w:rFonts w:asciiTheme="minorHAnsi" w:hAnsiTheme="minorHAnsi"/>
        </w:rPr>
        <w:t>Additionally</w:t>
      </w:r>
      <w:r>
        <w:rPr>
          <w:rFonts w:asciiTheme="minorHAnsi" w:hAnsiTheme="minorHAnsi"/>
        </w:rPr>
        <w:t xml:space="preserve">, in </w:t>
      </w:r>
      <w:proofErr w:type="spellStart"/>
      <w:r w:rsidRPr="004C56C2">
        <w:rPr>
          <w:rFonts w:asciiTheme="minorHAnsi" w:hAnsiTheme="minorHAnsi"/>
        </w:rPr>
        <w:t>KlarnaCountries</w:t>
      </w:r>
      <w:proofErr w:type="spellEnd"/>
      <w:r w:rsidRPr="004C56C2">
        <w:rPr>
          <w:rFonts w:asciiTheme="minorHAnsi" w:hAnsiTheme="minorHAnsi"/>
        </w:rPr>
        <w:t xml:space="preserve"> Custom Objects</w:t>
      </w:r>
      <w:r>
        <w:rPr>
          <w:rFonts w:asciiTheme="minorHAnsi" w:hAnsiTheme="minorHAnsi"/>
        </w:rPr>
        <w:t>,</w:t>
      </w:r>
      <w:r w:rsidRPr="004C56C2">
        <w:rPr>
          <w:rFonts w:asciiTheme="minorHAnsi" w:hAnsiTheme="minorHAnsi"/>
        </w:rPr>
        <w:t xml:space="preserve"> you can configure display of shipping countries and shipping options based on current </w:t>
      </w:r>
      <w:proofErr w:type="spellStart"/>
      <w:r w:rsidRPr="004C56C2">
        <w:rPr>
          <w:rFonts w:asciiTheme="minorHAnsi" w:hAnsiTheme="minorHAnsi"/>
        </w:rPr>
        <w:t>Klarna</w:t>
      </w:r>
      <w:proofErr w:type="spellEnd"/>
      <w:r w:rsidRPr="004C56C2">
        <w:rPr>
          <w:rFonts w:asciiTheme="minorHAnsi" w:hAnsiTheme="minorHAnsi"/>
        </w:rPr>
        <w:t xml:space="preserve"> country as shown in </w:t>
      </w:r>
      <w:hyperlink w:anchor="_Configure_Klarna_Country" w:history="1">
        <w:r w:rsidRPr="004C56C2">
          <w:rPr>
            <w:rStyle w:val="Hyperlink"/>
            <w:rFonts w:asciiTheme="minorHAnsi" w:hAnsiTheme="minorHAnsi"/>
          </w:rPr>
          <w:t xml:space="preserve">Configure </w:t>
        </w:r>
        <w:proofErr w:type="spellStart"/>
        <w:r w:rsidRPr="004C56C2">
          <w:rPr>
            <w:rStyle w:val="Hyperlink"/>
            <w:rFonts w:asciiTheme="minorHAnsi" w:hAnsiTheme="minorHAnsi"/>
          </w:rPr>
          <w:t>Klarna</w:t>
        </w:r>
        <w:proofErr w:type="spellEnd"/>
        <w:r w:rsidRPr="004C56C2">
          <w:rPr>
            <w:rStyle w:val="Hyperlink"/>
            <w:rFonts w:asciiTheme="minorHAnsi" w:hAnsiTheme="minorHAnsi"/>
          </w:rPr>
          <w:t xml:space="preserve"> Checkout Country Custom Objects</w:t>
        </w:r>
      </w:hyperlink>
      <w:r>
        <w:rPr>
          <w:rFonts w:asciiTheme="minorHAnsi" w:hAnsiTheme="minorHAnsi"/>
        </w:rPr>
        <w:t>.</w:t>
      </w:r>
    </w:p>
    <w:p w14:paraId="10D35D69" w14:textId="77777777" w:rsidR="00894459" w:rsidRDefault="00894459" w:rsidP="00894459">
      <w:pPr>
        <w:pStyle w:val="BodyText"/>
        <w:ind w:left="1080"/>
        <w:rPr>
          <w:rFonts w:asciiTheme="minorHAnsi" w:hAnsiTheme="minorHAnsi"/>
        </w:rPr>
      </w:pPr>
    </w:p>
    <w:p w14:paraId="40AA091F" w14:textId="77777777" w:rsidR="004565FC" w:rsidRDefault="004565FC" w:rsidP="00894459">
      <w:pPr>
        <w:pStyle w:val="BodyText"/>
        <w:ind w:left="1080"/>
        <w:rPr>
          <w:rFonts w:asciiTheme="minorHAnsi" w:hAnsiTheme="minorHAnsi"/>
        </w:rPr>
      </w:pPr>
    </w:p>
    <w:p w14:paraId="562CD303" w14:textId="77777777" w:rsidR="004565FC" w:rsidRPr="00894459" w:rsidRDefault="004565FC" w:rsidP="00894459">
      <w:pPr>
        <w:pStyle w:val="BodyText"/>
        <w:ind w:left="1080"/>
        <w:rPr>
          <w:rFonts w:asciiTheme="minorHAnsi" w:hAnsiTheme="minorHAnsi"/>
        </w:rPr>
      </w:pPr>
    </w:p>
    <w:p w14:paraId="0A73E7F2" w14:textId="48745417" w:rsidR="007235DB" w:rsidRPr="003F1A6D" w:rsidRDefault="007235DB" w:rsidP="002746FB">
      <w:pPr>
        <w:pStyle w:val="Heading3"/>
      </w:pPr>
      <w:bookmarkStart w:id="56" w:name="_Klarna_Orders"/>
      <w:bookmarkStart w:id="57" w:name="_Toc502915452"/>
      <w:bookmarkEnd w:id="56"/>
      <w:proofErr w:type="spellStart"/>
      <w:r>
        <w:t>Klarna</w:t>
      </w:r>
      <w:proofErr w:type="spellEnd"/>
      <w:r>
        <w:t xml:space="preserve"> </w:t>
      </w:r>
      <w:r w:rsidR="0079751E">
        <w:t xml:space="preserve">Checkout </w:t>
      </w:r>
      <w:r>
        <w:t>Orders</w:t>
      </w:r>
      <w:bookmarkEnd w:id="57"/>
    </w:p>
    <w:p w14:paraId="0C0A9B47" w14:textId="77777777" w:rsidR="00A86F11" w:rsidRDefault="00A86F11" w:rsidP="00C91051">
      <w:pPr>
        <w:pStyle w:val="BodyText"/>
        <w:ind w:left="1080"/>
        <w:rPr>
          <w:rStyle w:val="SubtleEmphasis"/>
          <w:rFonts w:ascii="Trebuchet MS" w:hAnsi="Trebuchet MS"/>
          <w:color w:val="808080" w:themeColor="background1" w:themeShade="80"/>
          <w:sz w:val="18"/>
          <w:szCs w:val="18"/>
        </w:rPr>
      </w:pPr>
    </w:p>
    <w:p w14:paraId="2D4CCFA8" w14:textId="77777777" w:rsidR="00D37F5F" w:rsidRDefault="00885456" w:rsidP="00C91051">
      <w:pPr>
        <w:pStyle w:val="BodyText"/>
        <w:ind w:left="1080"/>
        <w:rPr>
          <w:rStyle w:val="SubtleEmphasis"/>
          <w:rFonts w:asciiTheme="minorHAnsi" w:hAnsiTheme="minorHAnsi"/>
          <w:i w:val="0"/>
          <w:color w:val="000000" w:themeColor="text1"/>
        </w:rPr>
      </w:pPr>
      <w:r w:rsidRPr="00AE25E5">
        <w:rPr>
          <w:rStyle w:val="SubtleEmphasis"/>
          <w:rFonts w:asciiTheme="minorHAnsi" w:hAnsiTheme="minorHAnsi"/>
          <w:i w:val="0"/>
          <w:color w:val="000000" w:themeColor="text1"/>
        </w:rPr>
        <w:t xml:space="preserve">When orders are placed using </w:t>
      </w:r>
      <w:proofErr w:type="spellStart"/>
      <w:r w:rsidRPr="00AE25E5">
        <w:rPr>
          <w:rStyle w:val="SubtleEmphasis"/>
          <w:rFonts w:asciiTheme="minorHAnsi" w:hAnsiTheme="minorHAnsi"/>
          <w:i w:val="0"/>
          <w:color w:val="000000" w:themeColor="text1"/>
        </w:rPr>
        <w:t>Klarna</w:t>
      </w:r>
      <w:proofErr w:type="spellEnd"/>
      <w:r w:rsidR="00B9294B">
        <w:rPr>
          <w:rStyle w:val="SubtleEmphasis"/>
          <w:rFonts w:asciiTheme="minorHAnsi" w:hAnsiTheme="minorHAnsi"/>
          <w:i w:val="0"/>
          <w:color w:val="000000" w:themeColor="text1"/>
        </w:rPr>
        <w:t xml:space="preserve"> Checkout</w:t>
      </w:r>
      <w:r w:rsidRPr="00AE25E5">
        <w:rPr>
          <w:rStyle w:val="SubtleEmphasis"/>
          <w:rFonts w:asciiTheme="minorHAnsi" w:hAnsiTheme="minorHAnsi"/>
          <w:i w:val="0"/>
          <w:color w:val="000000" w:themeColor="text1"/>
        </w:rPr>
        <w:t xml:space="preserve">, they will show up in the </w:t>
      </w:r>
      <w:r w:rsidR="00FC54DD">
        <w:rPr>
          <w:rStyle w:val="SubtleEmphasis"/>
          <w:rFonts w:asciiTheme="minorHAnsi" w:hAnsiTheme="minorHAnsi"/>
          <w:i w:val="0"/>
          <w:color w:val="000000" w:themeColor="text1"/>
        </w:rPr>
        <w:t>SCC</w:t>
      </w:r>
      <w:r w:rsidRPr="00AE25E5">
        <w:rPr>
          <w:rStyle w:val="SubtleEmphasis"/>
          <w:rFonts w:asciiTheme="minorHAnsi" w:hAnsiTheme="minorHAnsi"/>
          <w:i w:val="0"/>
          <w:color w:val="000000" w:themeColor="text1"/>
        </w:rPr>
        <w:t xml:space="preserve"> Busi</w:t>
      </w:r>
      <w:r w:rsidR="00B86293">
        <w:rPr>
          <w:rStyle w:val="SubtleEmphasis"/>
          <w:rFonts w:asciiTheme="minorHAnsi" w:hAnsiTheme="minorHAnsi"/>
          <w:i w:val="0"/>
          <w:color w:val="000000" w:themeColor="text1"/>
        </w:rPr>
        <w:t xml:space="preserve">ness Manager as normal orders. </w:t>
      </w:r>
      <w:r w:rsidRPr="00AE25E5">
        <w:rPr>
          <w:rStyle w:val="SubtleEmphasis"/>
          <w:rFonts w:asciiTheme="minorHAnsi" w:hAnsiTheme="minorHAnsi"/>
          <w:i w:val="0"/>
          <w:color w:val="000000" w:themeColor="text1"/>
        </w:rPr>
        <w:t>The</w:t>
      </w:r>
      <w:r w:rsidR="004801EF" w:rsidRPr="00AE25E5">
        <w:rPr>
          <w:rStyle w:val="SubtleEmphasis"/>
          <w:rFonts w:asciiTheme="minorHAnsi" w:hAnsiTheme="minorHAnsi"/>
          <w:i w:val="0"/>
          <w:color w:val="000000" w:themeColor="text1"/>
        </w:rPr>
        <w:t xml:space="preserve"> payment method and payment processor will both show up as KLARNA</w:t>
      </w:r>
      <w:r w:rsidR="00E75B6F">
        <w:rPr>
          <w:rStyle w:val="SubtleEmphasis"/>
          <w:rFonts w:asciiTheme="minorHAnsi" w:hAnsiTheme="minorHAnsi"/>
          <w:i w:val="0"/>
          <w:color w:val="000000" w:themeColor="text1"/>
        </w:rPr>
        <w:t>_CHECKOUT</w:t>
      </w:r>
      <w:r w:rsidR="004801EF" w:rsidRPr="00AE25E5">
        <w:rPr>
          <w:rStyle w:val="SubtleEmphasis"/>
          <w:rFonts w:asciiTheme="minorHAnsi" w:hAnsiTheme="minorHAnsi"/>
          <w:i w:val="0"/>
          <w:color w:val="000000" w:themeColor="text1"/>
        </w:rPr>
        <w:t xml:space="preserve">. </w:t>
      </w:r>
      <w:r w:rsidRPr="00AE25E5">
        <w:rPr>
          <w:rStyle w:val="SubtleEmphasis"/>
          <w:rFonts w:asciiTheme="minorHAnsi" w:hAnsiTheme="minorHAnsi"/>
          <w:i w:val="0"/>
          <w:color w:val="000000" w:themeColor="text1"/>
        </w:rPr>
        <w:t xml:space="preserve"> </w:t>
      </w:r>
      <w:r w:rsidR="004801EF" w:rsidRPr="00AE25E5">
        <w:rPr>
          <w:rStyle w:val="SubtleEmphasis"/>
          <w:rFonts w:asciiTheme="minorHAnsi" w:hAnsiTheme="minorHAnsi"/>
          <w:i w:val="0"/>
          <w:color w:val="000000" w:themeColor="text1"/>
        </w:rPr>
        <w:t xml:space="preserve">The transaction ID </w:t>
      </w:r>
      <w:r w:rsidR="002B1B03">
        <w:rPr>
          <w:rStyle w:val="SubtleEmphasis"/>
          <w:rFonts w:asciiTheme="minorHAnsi" w:hAnsiTheme="minorHAnsi"/>
          <w:i w:val="0"/>
          <w:color w:val="000000" w:themeColor="text1"/>
        </w:rPr>
        <w:t xml:space="preserve">and the </w:t>
      </w:r>
      <w:r w:rsidR="004801EF" w:rsidRPr="00AE25E5">
        <w:rPr>
          <w:rStyle w:val="SubtleEmphasis"/>
          <w:rFonts w:asciiTheme="minorHAnsi" w:hAnsiTheme="minorHAnsi"/>
          <w:i w:val="0"/>
          <w:color w:val="000000" w:themeColor="text1"/>
        </w:rPr>
        <w:t xml:space="preserve">is the </w:t>
      </w:r>
      <w:proofErr w:type="spellStart"/>
      <w:r w:rsidR="004801EF" w:rsidRPr="00AE25E5">
        <w:rPr>
          <w:rStyle w:val="SubtleEmphasis"/>
          <w:rFonts w:asciiTheme="minorHAnsi" w:hAnsiTheme="minorHAnsi"/>
          <w:i w:val="0"/>
          <w:color w:val="000000" w:themeColor="text1"/>
        </w:rPr>
        <w:t>Klarna</w:t>
      </w:r>
      <w:proofErr w:type="spellEnd"/>
      <w:r w:rsidR="004801EF" w:rsidRPr="00AE25E5">
        <w:rPr>
          <w:rStyle w:val="SubtleEmphasis"/>
          <w:rFonts w:asciiTheme="minorHAnsi" w:hAnsiTheme="minorHAnsi"/>
          <w:i w:val="0"/>
          <w:color w:val="000000" w:themeColor="text1"/>
        </w:rPr>
        <w:t xml:space="preserve"> Order ID.</w:t>
      </w:r>
      <w:r w:rsidR="00E26F45">
        <w:rPr>
          <w:rStyle w:val="SubtleEmphasis"/>
          <w:rFonts w:asciiTheme="minorHAnsi" w:hAnsiTheme="minorHAnsi"/>
          <w:i w:val="0"/>
          <w:color w:val="000000" w:themeColor="text1"/>
        </w:rPr>
        <w:t xml:space="preserve"> </w:t>
      </w:r>
      <w:r w:rsidR="009A79AF">
        <w:rPr>
          <w:rStyle w:val="SubtleEmphasis"/>
          <w:rFonts w:asciiTheme="minorHAnsi" w:hAnsiTheme="minorHAnsi"/>
          <w:i w:val="0"/>
          <w:color w:val="000000" w:themeColor="text1"/>
        </w:rPr>
        <w:t xml:space="preserve"> </w:t>
      </w:r>
      <w:r w:rsidR="00E26F45" w:rsidRPr="00E26F45">
        <w:rPr>
          <w:rStyle w:val="SubtleEmphasis"/>
          <w:rFonts w:asciiTheme="minorHAnsi" w:hAnsiTheme="minorHAnsi"/>
          <w:i w:val="0"/>
          <w:color w:val="000000" w:themeColor="text1"/>
        </w:rPr>
        <w:t>Fraud status</w:t>
      </w:r>
      <w:r w:rsidR="00E26F45">
        <w:rPr>
          <w:rStyle w:val="SubtleEmphasis"/>
          <w:rFonts w:asciiTheme="minorHAnsi" w:hAnsiTheme="minorHAnsi"/>
          <w:i w:val="0"/>
          <w:color w:val="000000" w:themeColor="text1"/>
        </w:rPr>
        <w:t xml:space="preserve"> is the current Order Fraud Status</w:t>
      </w:r>
      <w:r w:rsidR="00EE5B27">
        <w:rPr>
          <w:rStyle w:val="SubtleEmphasis"/>
          <w:rFonts w:asciiTheme="minorHAnsi" w:hAnsiTheme="minorHAnsi"/>
          <w:i w:val="0"/>
          <w:color w:val="000000" w:themeColor="text1"/>
        </w:rPr>
        <w:t xml:space="preserve">. </w:t>
      </w:r>
    </w:p>
    <w:p w14:paraId="771BCFC2" w14:textId="76C73C6A" w:rsidR="007235DB" w:rsidRPr="006208A4" w:rsidRDefault="006208A4" w:rsidP="00C91051">
      <w:pPr>
        <w:pStyle w:val="BodyText"/>
        <w:ind w:left="1080"/>
        <w:rPr>
          <w:rStyle w:val="SubtleEmphasis"/>
          <w:rFonts w:asciiTheme="minorHAnsi" w:hAnsiTheme="minorHAnsi"/>
          <w:i w:val="0"/>
          <w:color w:val="000000" w:themeColor="text1"/>
        </w:rPr>
      </w:pPr>
      <w:r>
        <w:rPr>
          <w:rStyle w:val="SubtleEmphasis"/>
          <w:rFonts w:asciiTheme="minorHAnsi" w:hAnsiTheme="minorHAnsi"/>
          <w:i w:val="0"/>
          <w:color w:val="000000" w:themeColor="text1"/>
        </w:rPr>
        <w:t xml:space="preserve">Order </w:t>
      </w:r>
      <w:r w:rsidR="00186F35">
        <w:rPr>
          <w:rStyle w:val="SubtleEmphasis"/>
          <w:rFonts w:asciiTheme="minorHAnsi" w:hAnsiTheme="minorHAnsi"/>
          <w:i w:val="0"/>
          <w:color w:val="000000" w:themeColor="text1"/>
        </w:rPr>
        <w:t xml:space="preserve">system attributes </w:t>
      </w:r>
      <w:r>
        <w:rPr>
          <w:rStyle w:val="SubtleEmphasis"/>
          <w:rFonts w:asciiTheme="minorHAnsi" w:hAnsiTheme="minorHAnsi"/>
          <w:i w:val="0"/>
          <w:color w:val="000000" w:themeColor="text1"/>
        </w:rPr>
        <w:t xml:space="preserve">– </w:t>
      </w:r>
      <w:proofErr w:type="spellStart"/>
      <w:r w:rsidRPr="006208A4">
        <w:rPr>
          <w:rStyle w:val="SubtleEmphasis"/>
          <w:rFonts w:asciiTheme="minorHAnsi" w:hAnsiTheme="minorHAnsi"/>
          <w:i w:val="0"/>
          <w:color w:val="000000" w:themeColor="text1"/>
        </w:rPr>
        <w:t>externalOrderNo</w:t>
      </w:r>
      <w:proofErr w:type="spellEnd"/>
      <w:r>
        <w:rPr>
          <w:rStyle w:val="SubtleEmphasis"/>
          <w:rFonts w:asciiTheme="minorHAnsi" w:hAnsiTheme="minorHAnsi"/>
          <w:i w:val="0"/>
          <w:color w:val="000000" w:themeColor="text1"/>
        </w:rPr>
        <w:t xml:space="preserve">, </w:t>
      </w:r>
      <w:proofErr w:type="spellStart"/>
      <w:r w:rsidRPr="006208A4">
        <w:rPr>
          <w:rStyle w:val="SubtleEmphasis"/>
          <w:rFonts w:asciiTheme="minorHAnsi" w:hAnsiTheme="minorHAnsi"/>
          <w:i w:val="0"/>
          <w:color w:val="000000" w:themeColor="text1"/>
        </w:rPr>
        <w:t>externalOrderStatus</w:t>
      </w:r>
      <w:proofErr w:type="spellEnd"/>
      <w:r>
        <w:rPr>
          <w:rStyle w:val="SubtleEmphasis"/>
          <w:rFonts w:asciiTheme="minorHAnsi" w:hAnsiTheme="minorHAnsi"/>
          <w:i w:val="0"/>
          <w:color w:val="000000" w:themeColor="text1"/>
        </w:rPr>
        <w:t xml:space="preserve">, </w:t>
      </w:r>
      <w:proofErr w:type="spellStart"/>
      <w:r w:rsidRPr="006208A4">
        <w:rPr>
          <w:rStyle w:val="SubtleEmphasis"/>
          <w:rFonts w:asciiTheme="minorHAnsi" w:hAnsiTheme="minorHAnsi"/>
          <w:i w:val="0"/>
          <w:color w:val="000000" w:themeColor="text1"/>
        </w:rPr>
        <w:t>externalOrderText</w:t>
      </w:r>
      <w:proofErr w:type="spellEnd"/>
      <w:r>
        <w:rPr>
          <w:rStyle w:val="SubtleEmphasis"/>
          <w:rFonts w:asciiTheme="minorHAnsi" w:hAnsiTheme="minorHAnsi"/>
          <w:i w:val="0"/>
          <w:color w:val="000000" w:themeColor="text1"/>
        </w:rPr>
        <w:t xml:space="preserve"> are used to store </w:t>
      </w:r>
      <w:r w:rsidRPr="006208A4">
        <w:rPr>
          <w:rStyle w:val="SubtleEmphasis"/>
          <w:rFonts w:asciiTheme="minorHAnsi" w:hAnsiTheme="minorHAnsi"/>
          <w:i w:val="0"/>
          <w:color w:val="000000" w:themeColor="text1"/>
        </w:rPr>
        <w:t>respectively</w:t>
      </w:r>
      <w:r>
        <w:rPr>
          <w:rStyle w:val="SubtleEmphasis"/>
          <w:rFonts w:asciiTheme="minorHAnsi" w:hAnsiTheme="minorHAnsi"/>
          <w:i w:val="0"/>
          <w:color w:val="000000" w:themeColor="text1"/>
          <w:lang w:val="bg-BG"/>
        </w:rPr>
        <w:t xml:space="preserve"> </w:t>
      </w:r>
      <w:proofErr w:type="spellStart"/>
      <w:r>
        <w:rPr>
          <w:rStyle w:val="SubtleEmphasis"/>
          <w:rFonts w:asciiTheme="minorHAnsi" w:hAnsiTheme="minorHAnsi"/>
          <w:i w:val="0"/>
          <w:color w:val="000000" w:themeColor="text1"/>
        </w:rPr>
        <w:t>Klarna</w:t>
      </w:r>
      <w:proofErr w:type="spellEnd"/>
      <w:r>
        <w:rPr>
          <w:rStyle w:val="SubtleEmphasis"/>
          <w:rFonts w:asciiTheme="minorHAnsi" w:hAnsiTheme="minorHAnsi"/>
          <w:i w:val="0"/>
          <w:color w:val="000000" w:themeColor="text1"/>
        </w:rPr>
        <w:t xml:space="preserve"> Order ID, </w:t>
      </w:r>
      <w:proofErr w:type="spellStart"/>
      <w:r>
        <w:rPr>
          <w:rStyle w:val="SubtleEmphasis"/>
          <w:rFonts w:asciiTheme="minorHAnsi" w:hAnsiTheme="minorHAnsi"/>
          <w:i w:val="0"/>
          <w:color w:val="000000" w:themeColor="text1"/>
        </w:rPr>
        <w:t>Klarna</w:t>
      </w:r>
      <w:proofErr w:type="spellEnd"/>
      <w:r>
        <w:rPr>
          <w:rStyle w:val="SubtleEmphasis"/>
          <w:rFonts w:asciiTheme="minorHAnsi" w:hAnsiTheme="minorHAnsi"/>
          <w:i w:val="0"/>
          <w:color w:val="000000" w:themeColor="text1"/>
        </w:rPr>
        <w:t xml:space="preserve"> Order Status and </w:t>
      </w:r>
      <w:proofErr w:type="spellStart"/>
      <w:r>
        <w:rPr>
          <w:rStyle w:val="SubtleEmphasis"/>
          <w:rFonts w:asciiTheme="minorHAnsi" w:hAnsiTheme="minorHAnsi"/>
          <w:i w:val="0"/>
          <w:color w:val="000000" w:themeColor="text1"/>
        </w:rPr>
        <w:t>Klarna</w:t>
      </w:r>
      <w:proofErr w:type="spellEnd"/>
      <w:r>
        <w:rPr>
          <w:rStyle w:val="SubtleEmphasis"/>
          <w:rFonts w:asciiTheme="minorHAnsi" w:hAnsiTheme="minorHAnsi"/>
          <w:i w:val="0"/>
          <w:color w:val="000000" w:themeColor="text1"/>
        </w:rPr>
        <w:t xml:space="preserve"> payment method ID.</w:t>
      </w:r>
    </w:p>
    <w:p w14:paraId="0BF02BEF" w14:textId="39C01844" w:rsidR="004801EF" w:rsidRPr="00AE25E5" w:rsidRDefault="004801EF" w:rsidP="00C91051">
      <w:pPr>
        <w:pStyle w:val="BodyText"/>
        <w:ind w:left="1080"/>
        <w:rPr>
          <w:rStyle w:val="SubtleEmphasis"/>
          <w:rFonts w:asciiTheme="minorHAnsi" w:hAnsiTheme="minorHAnsi"/>
          <w:i w:val="0"/>
          <w:color w:val="000000" w:themeColor="text1"/>
        </w:rPr>
      </w:pPr>
      <w:r w:rsidRPr="00AE25E5">
        <w:rPr>
          <w:rFonts w:asciiTheme="minorHAnsi" w:hAnsiTheme="minorHAnsi"/>
          <w:iCs/>
          <w:noProof/>
          <w:color w:val="000000" w:themeColor="text1"/>
          <w:lang w:val="bg-BG" w:eastAsia="bg-BG" w:bidi="ar-SA"/>
        </w:rPr>
        <w:lastRenderedPageBreak/>
        <w:drawing>
          <wp:inline distT="0" distB="0" distL="0" distR="0" wp14:anchorId="2A32B930" wp14:editId="2958E984">
            <wp:extent cx="3406140" cy="264339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achang:Desktop:Sandbox_•_Klarna_•_Demandware_Business_Manager.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413493" cy="2649096"/>
                    </a:xfrm>
                    <a:prstGeom prst="rect">
                      <a:avLst/>
                    </a:prstGeom>
                    <a:noFill/>
                    <a:ln>
                      <a:noFill/>
                    </a:ln>
                  </pic:spPr>
                </pic:pic>
              </a:graphicData>
            </a:graphic>
          </wp:inline>
        </w:drawing>
      </w:r>
    </w:p>
    <w:p w14:paraId="7D5A1E17" w14:textId="77777777" w:rsidR="00145AFA" w:rsidRDefault="00145AFA" w:rsidP="00395128">
      <w:pPr>
        <w:pStyle w:val="BodyText"/>
        <w:rPr>
          <w:rStyle w:val="SubtleEmphasis"/>
          <w:rFonts w:asciiTheme="minorHAnsi" w:hAnsiTheme="minorHAnsi"/>
          <w:color w:val="808080" w:themeColor="background1" w:themeShade="80"/>
        </w:rPr>
      </w:pPr>
    </w:p>
    <w:p w14:paraId="12BE49BE" w14:textId="77777777" w:rsidR="00784F7F" w:rsidRDefault="00784F7F" w:rsidP="00395128">
      <w:pPr>
        <w:pStyle w:val="BodyText"/>
        <w:rPr>
          <w:rStyle w:val="SubtleEmphasis"/>
          <w:rFonts w:asciiTheme="minorHAnsi" w:hAnsiTheme="minorHAnsi"/>
          <w:color w:val="808080" w:themeColor="background1" w:themeShade="80"/>
        </w:rPr>
      </w:pPr>
    </w:p>
    <w:p w14:paraId="46B1384D" w14:textId="77777777" w:rsidR="00784F7F" w:rsidRPr="00AE25E5" w:rsidRDefault="00784F7F" w:rsidP="00395128">
      <w:pPr>
        <w:pStyle w:val="BodyText"/>
        <w:rPr>
          <w:rStyle w:val="SubtleEmphasis"/>
          <w:rFonts w:asciiTheme="minorHAnsi" w:hAnsiTheme="minorHAnsi"/>
          <w:color w:val="808080" w:themeColor="background1" w:themeShade="80"/>
        </w:rPr>
      </w:pPr>
    </w:p>
    <w:p w14:paraId="7682A198" w14:textId="2DEFE4EA" w:rsidR="00AB34C0" w:rsidRPr="00190520" w:rsidRDefault="00C91051" w:rsidP="00190520">
      <w:pPr>
        <w:pStyle w:val="Heading2"/>
        <w:rPr>
          <w:rStyle w:val="SubtleEmphasis"/>
          <w:i w:val="0"/>
          <w:iCs w:val="0"/>
        </w:rPr>
      </w:pPr>
      <w:bookmarkStart w:id="58" w:name="_Toc502915453"/>
      <w:r>
        <w:t>Storefront Functionality</w:t>
      </w:r>
      <w:bookmarkEnd w:id="58"/>
    </w:p>
    <w:p w14:paraId="1BF7B320" w14:textId="77777777" w:rsidR="00AB34C0" w:rsidRDefault="00AB34C0" w:rsidP="00190520">
      <w:pPr>
        <w:rPr>
          <w:rStyle w:val="SubtleEmphasis"/>
          <w:rFonts w:ascii="Trebuchet MS" w:hAnsi="Trebuchet MS"/>
          <w:i w:val="0"/>
          <w:color w:val="000000" w:themeColor="text1"/>
          <w:sz w:val="18"/>
          <w:szCs w:val="18"/>
        </w:rPr>
      </w:pPr>
    </w:p>
    <w:p w14:paraId="549EEFE5" w14:textId="77777777" w:rsidR="00056AC0" w:rsidRDefault="006B0392" w:rsidP="00056AC0">
      <w:pPr>
        <w:ind w:left="1080"/>
        <w:rPr>
          <w:rFonts w:cstheme="minorHAnsi"/>
          <w:iCs/>
          <w:color w:val="000000" w:themeColor="text1"/>
        </w:rPr>
      </w:pPr>
      <w:r w:rsidRPr="00E93A2D">
        <w:rPr>
          <w:rFonts w:cstheme="minorHAnsi"/>
          <w:iCs/>
          <w:color w:val="000000" w:themeColor="text1"/>
        </w:rPr>
        <w:t xml:space="preserve">When a customer opts to use </w:t>
      </w:r>
      <w:proofErr w:type="spellStart"/>
      <w:r w:rsidRPr="00E93A2D">
        <w:rPr>
          <w:rFonts w:cstheme="minorHAnsi"/>
          <w:iCs/>
          <w:color w:val="000000" w:themeColor="text1"/>
        </w:rPr>
        <w:t>Klarna</w:t>
      </w:r>
      <w:proofErr w:type="spellEnd"/>
      <w:r w:rsidRPr="00E93A2D">
        <w:rPr>
          <w:rFonts w:cstheme="minorHAnsi"/>
          <w:iCs/>
          <w:color w:val="000000" w:themeColor="text1"/>
        </w:rPr>
        <w:t xml:space="preserve"> Checkout, they are directed to the single-page checkout shown below. Order summary at the right and an </w:t>
      </w:r>
      <w:proofErr w:type="spellStart"/>
      <w:r w:rsidRPr="00E93A2D">
        <w:rPr>
          <w:rFonts w:cstheme="minorHAnsi"/>
          <w:iCs/>
          <w:color w:val="000000" w:themeColor="text1"/>
        </w:rPr>
        <w:t>iframe</w:t>
      </w:r>
      <w:proofErr w:type="spellEnd"/>
      <w:r w:rsidRPr="00E93A2D">
        <w:rPr>
          <w:rFonts w:cstheme="minorHAnsi"/>
          <w:iCs/>
          <w:color w:val="000000" w:themeColor="text1"/>
        </w:rPr>
        <w:t xml:space="preserve"> with </w:t>
      </w:r>
      <w:proofErr w:type="spellStart"/>
      <w:r w:rsidRPr="00E93A2D">
        <w:rPr>
          <w:rFonts w:cstheme="minorHAnsi"/>
          <w:iCs/>
          <w:color w:val="000000" w:themeColor="text1"/>
        </w:rPr>
        <w:t>Klarna</w:t>
      </w:r>
      <w:proofErr w:type="spellEnd"/>
      <w:r w:rsidRPr="00E93A2D">
        <w:rPr>
          <w:rFonts w:cstheme="minorHAnsi"/>
          <w:iCs/>
          <w:color w:val="000000" w:themeColor="text1"/>
        </w:rPr>
        <w:t xml:space="preserve"> checkout at the left. If </w:t>
      </w:r>
      <w:proofErr w:type="spellStart"/>
      <w:r w:rsidR="00E93A2D" w:rsidRPr="00E93A2D">
        <w:rPr>
          <w:rFonts w:cstheme="minorHAnsi"/>
          <w:b/>
          <w:iCs/>
          <w:color w:val="000000" w:themeColor="text1"/>
        </w:rPr>
        <w:t>showShippingOptions</w:t>
      </w:r>
      <w:proofErr w:type="spellEnd"/>
      <w:r w:rsidR="00E93A2D">
        <w:rPr>
          <w:rFonts w:cstheme="minorHAnsi"/>
          <w:b/>
          <w:iCs/>
          <w:color w:val="000000" w:themeColor="text1"/>
        </w:rPr>
        <w:t xml:space="preserve"> </w:t>
      </w:r>
      <w:r w:rsidR="00E93A2D">
        <w:rPr>
          <w:rFonts w:cstheme="minorHAnsi"/>
          <w:iCs/>
          <w:color w:val="000000" w:themeColor="text1"/>
        </w:rPr>
        <w:t xml:space="preserve">in the </w:t>
      </w:r>
      <w:proofErr w:type="spellStart"/>
      <w:r w:rsidR="00E93A2D" w:rsidRPr="00C1717A">
        <w:t>KlarnaCountries</w:t>
      </w:r>
      <w:proofErr w:type="spellEnd"/>
      <w:r w:rsidR="00E93A2D">
        <w:t xml:space="preserve"> CO is enabled, the applicable shipping options section will be shown above the </w:t>
      </w:r>
      <w:proofErr w:type="spellStart"/>
      <w:r w:rsidR="00E93A2D">
        <w:t>iFrame</w:t>
      </w:r>
      <w:proofErr w:type="spellEnd"/>
      <w:r w:rsidR="00E93A2D">
        <w:t>.</w:t>
      </w:r>
    </w:p>
    <w:p w14:paraId="7F276B4A" w14:textId="35EED688" w:rsidR="006B0392" w:rsidRDefault="006B0392" w:rsidP="00056AC0">
      <w:pPr>
        <w:ind w:left="1080"/>
        <w:rPr>
          <w:rFonts w:cstheme="minorHAnsi"/>
          <w:iCs/>
          <w:color w:val="000000" w:themeColor="text1"/>
        </w:rPr>
      </w:pPr>
      <w:r w:rsidRPr="00E93A2D">
        <w:rPr>
          <w:rFonts w:cstheme="minorHAnsi"/>
          <w:iCs/>
          <w:color w:val="000000" w:themeColor="text1"/>
        </w:rPr>
        <w:t xml:space="preserve">If a shipping method </w:t>
      </w:r>
      <w:r w:rsidR="00056AC0">
        <w:rPr>
          <w:rFonts w:cstheme="minorHAnsi"/>
          <w:iCs/>
          <w:color w:val="000000" w:themeColor="text1"/>
        </w:rPr>
        <w:t xml:space="preserve">or shipping address </w:t>
      </w:r>
      <w:r w:rsidRPr="00E93A2D">
        <w:rPr>
          <w:rFonts w:cstheme="minorHAnsi"/>
          <w:iCs/>
          <w:color w:val="000000" w:themeColor="text1"/>
        </w:rPr>
        <w:t xml:space="preserve">change is made, the order summary and </w:t>
      </w:r>
      <w:proofErr w:type="spellStart"/>
      <w:r w:rsidRPr="00E93A2D">
        <w:rPr>
          <w:rFonts w:cstheme="minorHAnsi"/>
          <w:iCs/>
          <w:color w:val="000000" w:themeColor="text1"/>
        </w:rPr>
        <w:t>Klarna</w:t>
      </w:r>
      <w:proofErr w:type="spellEnd"/>
      <w:r w:rsidRPr="00E93A2D">
        <w:rPr>
          <w:rFonts w:cstheme="minorHAnsi"/>
          <w:iCs/>
          <w:color w:val="000000" w:themeColor="text1"/>
        </w:rPr>
        <w:t xml:space="preserve"> Checkout </w:t>
      </w:r>
      <w:proofErr w:type="spellStart"/>
      <w:r w:rsidRPr="00E93A2D">
        <w:rPr>
          <w:rFonts w:cstheme="minorHAnsi"/>
          <w:iCs/>
          <w:color w:val="000000" w:themeColor="text1"/>
        </w:rPr>
        <w:t>iframe</w:t>
      </w:r>
      <w:proofErr w:type="spellEnd"/>
      <w:r w:rsidRPr="00E93A2D">
        <w:rPr>
          <w:rFonts w:cstheme="minorHAnsi"/>
          <w:iCs/>
          <w:color w:val="000000" w:themeColor="text1"/>
        </w:rPr>
        <w:t xml:space="preserve"> will automatically update to reflect the </w:t>
      </w:r>
      <w:r w:rsidR="00E93A2D">
        <w:rPr>
          <w:rFonts w:cstheme="minorHAnsi"/>
          <w:iCs/>
          <w:color w:val="000000" w:themeColor="text1"/>
        </w:rPr>
        <w:t>changes</w:t>
      </w:r>
      <w:r w:rsidRPr="00E93A2D">
        <w:rPr>
          <w:rFonts w:cstheme="minorHAnsi"/>
          <w:iCs/>
          <w:color w:val="000000" w:themeColor="text1"/>
        </w:rPr>
        <w:t>.</w:t>
      </w:r>
    </w:p>
    <w:p w14:paraId="5AE489C7" w14:textId="6C51FFC5" w:rsidR="00AB34C0" w:rsidRPr="00965C83" w:rsidRDefault="0024371A" w:rsidP="00965C83">
      <w:pPr>
        <w:ind w:left="1080"/>
        <w:rPr>
          <w:rStyle w:val="SubtleEmphasis"/>
          <w:rFonts w:cstheme="minorHAnsi"/>
          <w:i w:val="0"/>
          <w:color w:val="000000" w:themeColor="text1"/>
        </w:rPr>
      </w:pPr>
      <w:r>
        <w:rPr>
          <w:rFonts w:cstheme="minorHAnsi"/>
          <w:iCs/>
          <w:noProof/>
          <w:color w:val="000000" w:themeColor="text1"/>
          <w:lang w:val="bg-BG" w:eastAsia="bg-BG" w:bidi="ar-SA"/>
        </w:rPr>
        <w:drawing>
          <wp:inline distT="0" distB="0" distL="0" distR="0" wp14:anchorId="7BA0FEF0" wp14:editId="2F02E4DC">
            <wp:extent cx="5170646" cy="317395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larnaCheckoutIframe.jpg"/>
                    <pic:cNvPicPr/>
                  </pic:nvPicPr>
                  <pic:blipFill>
                    <a:blip r:embed="rId31"/>
                    <a:stretch>
                      <a:fillRect/>
                    </a:stretch>
                  </pic:blipFill>
                  <pic:spPr>
                    <a:xfrm>
                      <a:off x="0" y="0"/>
                      <a:ext cx="5170646" cy="3173953"/>
                    </a:xfrm>
                    <a:prstGeom prst="rect">
                      <a:avLst/>
                    </a:prstGeom>
                  </pic:spPr>
                </pic:pic>
              </a:graphicData>
            </a:graphic>
          </wp:inline>
        </w:drawing>
      </w:r>
    </w:p>
    <w:p w14:paraId="295015D6" w14:textId="4D4E48B9" w:rsidR="006C6A6A" w:rsidRDefault="006C6A6A" w:rsidP="00625430">
      <w:pPr>
        <w:rPr>
          <w:rStyle w:val="SubtleEmphasis"/>
          <w:rFonts w:cstheme="minorHAnsi"/>
          <w:i w:val="0"/>
          <w:color w:val="000000" w:themeColor="text1"/>
        </w:rPr>
      </w:pPr>
      <w:r w:rsidRPr="006C6A6A">
        <w:rPr>
          <w:rStyle w:val="SubtleEmphasis"/>
          <w:rFonts w:cstheme="minorHAnsi"/>
          <w:i w:val="0"/>
          <w:color w:val="000000" w:themeColor="text1"/>
        </w:rPr>
        <w:lastRenderedPageBreak/>
        <w:t>Once the customer completes the checkout form and submits the order</w:t>
      </w:r>
      <w:r w:rsidRPr="0093064B">
        <w:rPr>
          <w:rStyle w:val="SubtleEmphasis"/>
          <w:rFonts w:cstheme="minorHAnsi"/>
          <w:i w:val="0"/>
          <w:color w:val="000000" w:themeColor="text1"/>
        </w:rPr>
        <w:t xml:space="preserve">, </w:t>
      </w:r>
      <w:proofErr w:type="spellStart"/>
      <w:r w:rsidR="0093064B" w:rsidRPr="0093064B">
        <w:rPr>
          <w:rFonts w:cstheme="minorHAnsi"/>
          <w:color w:val="222222"/>
          <w:shd w:val="clear" w:color="auto" w:fill="FFFFFF"/>
        </w:rPr>
        <w:t>Klarna</w:t>
      </w:r>
      <w:proofErr w:type="spellEnd"/>
      <w:r w:rsidR="0093064B" w:rsidRPr="0093064B">
        <w:rPr>
          <w:rFonts w:cstheme="minorHAnsi"/>
          <w:color w:val="222222"/>
          <w:shd w:val="clear" w:color="auto" w:fill="FFFFFF"/>
        </w:rPr>
        <w:t xml:space="preserve"> will perform a POST request to </w:t>
      </w:r>
      <w:r w:rsidR="0093064B">
        <w:rPr>
          <w:rFonts w:cstheme="minorHAnsi"/>
          <w:color w:val="222222"/>
          <w:shd w:val="clear" w:color="auto" w:fill="FFFFFF"/>
        </w:rPr>
        <w:t xml:space="preserve">the provided validate URL. </w:t>
      </w:r>
      <w:r w:rsidR="0093064B" w:rsidRPr="0093064B">
        <w:rPr>
          <w:rFonts w:cstheme="minorHAnsi"/>
          <w:color w:val="222222"/>
          <w:shd w:val="clear" w:color="auto" w:fill="FFFFFF"/>
        </w:rPr>
        <w:t xml:space="preserve">This checkout function will validate the information provided by the consumer in the </w:t>
      </w:r>
      <w:proofErr w:type="spellStart"/>
      <w:r w:rsidR="0093064B" w:rsidRPr="0093064B">
        <w:rPr>
          <w:rFonts w:cstheme="minorHAnsi"/>
          <w:color w:val="222222"/>
          <w:shd w:val="clear" w:color="auto" w:fill="FFFFFF"/>
        </w:rPr>
        <w:t>Klarna</w:t>
      </w:r>
      <w:proofErr w:type="spellEnd"/>
      <w:r w:rsidR="0093064B" w:rsidRPr="0093064B">
        <w:rPr>
          <w:rFonts w:cstheme="minorHAnsi"/>
          <w:color w:val="222222"/>
          <w:shd w:val="clear" w:color="auto" w:fill="FFFFFF"/>
        </w:rPr>
        <w:t xml:space="preserve"> Checkout </w:t>
      </w:r>
      <w:proofErr w:type="spellStart"/>
      <w:r w:rsidR="0093064B" w:rsidRPr="0093064B">
        <w:rPr>
          <w:rFonts w:cstheme="minorHAnsi"/>
          <w:color w:val="222222"/>
          <w:shd w:val="clear" w:color="auto" w:fill="FFFFFF"/>
        </w:rPr>
        <w:t>iframe</w:t>
      </w:r>
      <w:proofErr w:type="spellEnd"/>
      <w:r w:rsidR="0093064B" w:rsidRPr="0093064B">
        <w:rPr>
          <w:rFonts w:cstheme="minorHAnsi"/>
          <w:color w:val="222222"/>
          <w:shd w:val="clear" w:color="auto" w:fill="FFFFFF"/>
        </w:rPr>
        <w:t xml:space="preserve"> before the </w:t>
      </w:r>
      <w:r w:rsidR="0093064B">
        <w:rPr>
          <w:rFonts w:cstheme="minorHAnsi"/>
          <w:color w:val="222222"/>
          <w:shd w:val="clear" w:color="auto" w:fill="FFFFFF"/>
        </w:rPr>
        <w:t xml:space="preserve">order is </w:t>
      </w:r>
      <w:r w:rsidR="00625430" w:rsidRPr="006C6A6A">
        <w:rPr>
          <w:rStyle w:val="SubtleEmphasis"/>
          <w:rFonts w:cstheme="minorHAnsi"/>
          <w:i w:val="0"/>
          <w:color w:val="000000" w:themeColor="text1"/>
        </w:rPr>
        <w:t xml:space="preserve">created in the </w:t>
      </w:r>
      <w:r w:rsidR="00625430">
        <w:rPr>
          <w:rStyle w:val="SubtleEmphasis"/>
          <w:rFonts w:cstheme="minorHAnsi"/>
          <w:i w:val="0"/>
          <w:color w:val="000000" w:themeColor="text1"/>
        </w:rPr>
        <w:t>SCC</w:t>
      </w:r>
      <w:r w:rsidR="00625430" w:rsidRPr="006C6A6A">
        <w:rPr>
          <w:rStyle w:val="SubtleEmphasis"/>
          <w:rFonts w:cstheme="minorHAnsi"/>
          <w:i w:val="0"/>
          <w:color w:val="000000" w:themeColor="text1"/>
        </w:rPr>
        <w:t xml:space="preserve"> system</w:t>
      </w:r>
      <w:r w:rsidR="00625430">
        <w:rPr>
          <w:rFonts w:cstheme="minorHAnsi"/>
          <w:color w:val="222222"/>
          <w:shd w:val="clear" w:color="auto" w:fill="FFFFFF"/>
        </w:rPr>
        <w:t xml:space="preserve">. Then </w:t>
      </w:r>
      <w:r w:rsidRPr="006C6A6A">
        <w:rPr>
          <w:rStyle w:val="SubtleEmphasis"/>
          <w:rFonts w:cstheme="minorHAnsi"/>
          <w:i w:val="0"/>
          <w:color w:val="000000" w:themeColor="text1"/>
        </w:rPr>
        <w:t>the customer will be redirected to the order confirmation page shown below.</w:t>
      </w:r>
    </w:p>
    <w:p w14:paraId="42EEFEF6" w14:textId="77777777" w:rsidR="00947F2D" w:rsidRDefault="00947F2D" w:rsidP="00625430">
      <w:pPr>
        <w:rPr>
          <w:rStyle w:val="SubtleEmphasis"/>
          <w:rFonts w:cstheme="minorHAnsi"/>
          <w:i w:val="0"/>
          <w:color w:val="000000" w:themeColor="text1"/>
        </w:rPr>
      </w:pPr>
    </w:p>
    <w:p w14:paraId="25A8FBA2" w14:textId="10326411" w:rsidR="000B4816" w:rsidRPr="00FE6036" w:rsidRDefault="000B4816" w:rsidP="00965C83">
      <w:pPr>
        <w:ind w:firstLine="708"/>
        <w:jc w:val="center"/>
        <w:rPr>
          <w:rStyle w:val="SubtleEmphasis"/>
          <w:rFonts w:cstheme="minorHAnsi"/>
          <w:i w:val="0"/>
          <w:color w:val="000000" w:themeColor="text1"/>
        </w:rPr>
      </w:pPr>
      <w:r>
        <w:rPr>
          <w:rFonts w:cstheme="minorHAnsi"/>
          <w:iCs/>
          <w:noProof/>
          <w:color w:val="000000" w:themeColor="text1"/>
          <w:lang w:val="bg-BG" w:eastAsia="bg-BG" w:bidi="ar-SA"/>
        </w:rPr>
        <w:drawing>
          <wp:inline distT="0" distB="0" distL="0" distR="0" wp14:anchorId="78358D0E" wp14:editId="55B0CE79">
            <wp:extent cx="4099560" cy="359740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larnaConfirmationIframe.jpg"/>
                    <pic:cNvPicPr/>
                  </pic:nvPicPr>
                  <pic:blipFill>
                    <a:blip r:embed="rId32"/>
                    <a:stretch>
                      <a:fillRect/>
                    </a:stretch>
                  </pic:blipFill>
                  <pic:spPr>
                    <a:xfrm>
                      <a:off x="0" y="0"/>
                      <a:ext cx="4116702" cy="3612449"/>
                    </a:xfrm>
                    <a:prstGeom prst="rect">
                      <a:avLst/>
                    </a:prstGeom>
                  </pic:spPr>
                </pic:pic>
              </a:graphicData>
            </a:graphic>
          </wp:inline>
        </w:drawing>
      </w:r>
      <w:bookmarkStart w:id="59" w:name="_GoBack"/>
      <w:bookmarkEnd w:id="59"/>
    </w:p>
    <w:p w14:paraId="5FC43D0D" w14:textId="4D1136A6" w:rsidR="00947F2D" w:rsidRDefault="00947F2D" w:rsidP="00625430">
      <w:pPr>
        <w:rPr>
          <w:rStyle w:val="SubtleEmphasis"/>
          <w:rFonts w:cstheme="minorHAnsi"/>
          <w:i w:val="0"/>
          <w:color w:val="000000" w:themeColor="text1"/>
        </w:rPr>
      </w:pPr>
      <w:r>
        <w:rPr>
          <w:rStyle w:val="SubtleEmphasis"/>
          <w:rFonts w:cstheme="minorHAnsi"/>
          <w:i w:val="0"/>
          <w:color w:val="000000" w:themeColor="text1"/>
        </w:rPr>
        <w:t xml:space="preserve">If the validation callback </w:t>
      </w:r>
      <w:r w:rsidR="00541818" w:rsidRPr="00541818">
        <w:rPr>
          <w:rStyle w:val="SubtleEmphasis"/>
          <w:rFonts w:cstheme="minorHAnsi"/>
          <w:i w:val="0"/>
          <w:color w:val="000000" w:themeColor="text1"/>
        </w:rPr>
        <w:t xml:space="preserve">success </w:t>
      </w:r>
      <w:r>
        <w:rPr>
          <w:rStyle w:val="SubtleEmphasis"/>
          <w:rFonts w:cstheme="minorHAnsi"/>
          <w:i w:val="0"/>
          <w:color w:val="000000" w:themeColor="text1"/>
        </w:rPr>
        <w:t xml:space="preserve">is </w:t>
      </w:r>
      <w:r w:rsidRPr="00947F2D">
        <w:rPr>
          <w:rStyle w:val="SubtleEmphasis"/>
          <w:rFonts w:cstheme="minorHAnsi"/>
          <w:i w:val="0"/>
          <w:color w:val="000000" w:themeColor="text1"/>
        </w:rPr>
        <w:t xml:space="preserve">mandatory </w:t>
      </w:r>
      <w:r>
        <w:rPr>
          <w:rStyle w:val="SubtleEmphasis"/>
          <w:rFonts w:cstheme="minorHAnsi"/>
          <w:i w:val="0"/>
          <w:color w:val="000000" w:themeColor="text1"/>
        </w:rPr>
        <w:t xml:space="preserve">(which is recommended), SCC order </w:t>
      </w:r>
      <w:r w:rsidR="002B4D84">
        <w:rPr>
          <w:rStyle w:val="SubtleEmphasis"/>
          <w:rFonts w:cstheme="minorHAnsi"/>
          <w:i w:val="0"/>
          <w:color w:val="000000" w:themeColor="text1"/>
        </w:rPr>
        <w:t>will</w:t>
      </w:r>
      <w:r>
        <w:rPr>
          <w:rStyle w:val="SubtleEmphasis"/>
          <w:rFonts w:cstheme="minorHAnsi"/>
          <w:i w:val="0"/>
          <w:color w:val="000000" w:themeColor="text1"/>
        </w:rPr>
        <w:t xml:space="preserve"> be created here. After the confirmation snippet html is got successfully from </w:t>
      </w:r>
      <w:proofErr w:type="spellStart"/>
      <w:r>
        <w:rPr>
          <w:rStyle w:val="SubtleEmphasis"/>
          <w:rFonts w:cstheme="minorHAnsi"/>
          <w:i w:val="0"/>
          <w:color w:val="000000" w:themeColor="text1"/>
        </w:rPr>
        <w:t>Klarna</w:t>
      </w:r>
      <w:proofErr w:type="spellEnd"/>
      <w:r>
        <w:rPr>
          <w:rStyle w:val="SubtleEmphasis"/>
          <w:rFonts w:cstheme="minorHAnsi"/>
          <w:i w:val="0"/>
          <w:color w:val="000000" w:themeColor="text1"/>
        </w:rPr>
        <w:t xml:space="preserve">, the order is </w:t>
      </w:r>
      <w:r w:rsidR="009977A3">
        <w:rPr>
          <w:rStyle w:val="SubtleEmphasis"/>
          <w:rFonts w:cstheme="minorHAnsi"/>
          <w:i w:val="0"/>
          <w:color w:val="000000" w:themeColor="text1"/>
        </w:rPr>
        <w:t>‘</w:t>
      </w:r>
      <w:r>
        <w:rPr>
          <w:rStyle w:val="SubtleEmphasis"/>
          <w:rFonts w:cstheme="minorHAnsi"/>
          <w:i w:val="0"/>
          <w:color w:val="000000" w:themeColor="text1"/>
        </w:rPr>
        <w:t>placed</w:t>
      </w:r>
      <w:r w:rsidR="009977A3">
        <w:rPr>
          <w:rStyle w:val="SubtleEmphasis"/>
          <w:rFonts w:cstheme="minorHAnsi"/>
          <w:i w:val="0"/>
          <w:color w:val="000000" w:themeColor="text1"/>
        </w:rPr>
        <w:t>’</w:t>
      </w:r>
      <w:r w:rsidR="005239D3">
        <w:rPr>
          <w:rStyle w:val="SubtleEmphasis"/>
          <w:rFonts w:cstheme="minorHAnsi"/>
          <w:i w:val="0"/>
          <w:color w:val="000000" w:themeColor="text1"/>
        </w:rPr>
        <w:t xml:space="preserve"> in SCC as well and the standard</w:t>
      </w:r>
      <w:r>
        <w:rPr>
          <w:rStyle w:val="SubtleEmphasis"/>
          <w:rFonts w:cstheme="minorHAnsi"/>
          <w:i w:val="0"/>
          <w:color w:val="000000" w:themeColor="text1"/>
        </w:rPr>
        <w:t xml:space="preserve"> confirmation template is ren</w:t>
      </w:r>
      <w:r w:rsidR="005239D3">
        <w:rPr>
          <w:rStyle w:val="SubtleEmphasis"/>
          <w:rFonts w:cstheme="minorHAnsi"/>
          <w:i w:val="0"/>
          <w:color w:val="000000" w:themeColor="text1"/>
        </w:rPr>
        <w:t>der</w:t>
      </w:r>
      <w:r>
        <w:rPr>
          <w:rStyle w:val="SubtleEmphasis"/>
          <w:rFonts w:cstheme="minorHAnsi"/>
          <w:i w:val="0"/>
          <w:color w:val="000000" w:themeColor="text1"/>
        </w:rPr>
        <w:t xml:space="preserve">ed along with </w:t>
      </w:r>
      <w:r w:rsidR="00460197">
        <w:rPr>
          <w:rStyle w:val="SubtleEmphasis"/>
          <w:rFonts w:cstheme="minorHAnsi"/>
          <w:i w:val="0"/>
          <w:color w:val="000000" w:themeColor="text1"/>
        </w:rPr>
        <w:t xml:space="preserve">the </w:t>
      </w:r>
      <w:proofErr w:type="spellStart"/>
      <w:r w:rsidR="00460197">
        <w:rPr>
          <w:rStyle w:val="SubtleEmphasis"/>
          <w:rFonts w:cstheme="minorHAnsi"/>
          <w:i w:val="0"/>
          <w:color w:val="000000" w:themeColor="text1"/>
        </w:rPr>
        <w:t>Klarna</w:t>
      </w:r>
      <w:proofErr w:type="spellEnd"/>
      <w:r w:rsidR="00460197">
        <w:rPr>
          <w:rStyle w:val="SubtleEmphasis"/>
          <w:rFonts w:cstheme="minorHAnsi"/>
          <w:i w:val="0"/>
          <w:color w:val="000000" w:themeColor="text1"/>
        </w:rPr>
        <w:t xml:space="preserve"> confi</w:t>
      </w:r>
      <w:r w:rsidR="005239D3">
        <w:rPr>
          <w:rStyle w:val="SubtleEmphasis"/>
          <w:rFonts w:cstheme="minorHAnsi"/>
          <w:i w:val="0"/>
          <w:color w:val="000000" w:themeColor="text1"/>
        </w:rPr>
        <w:t>rmation snippet.</w:t>
      </w:r>
    </w:p>
    <w:p w14:paraId="32E7019A" w14:textId="7DE97585" w:rsidR="005239D3" w:rsidRDefault="005239D3" w:rsidP="00625430">
      <w:pPr>
        <w:rPr>
          <w:rStyle w:val="SubtleEmphasis"/>
          <w:rFonts w:cstheme="minorHAnsi"/>
          <w:b/>
          <w:i w:val="0"/>
          <w:iCs w:val="0"/>
          <w:color w:val="222222"/>
          <w:shd w:val="clear" w:color="auto" w:fill="FFFFFF"/>
        </w:rPr>
      </w:pPr>
      <w:proofErr w:type="spellStart"/>
      <w:r w:rsidRPr="005239D3">
        <w:rPr>
          <w:rStyle w:val="SubtleEmphasis"/>
          <w:rFonts w:cstheme="minorHAnsi"/>
          <w:i w:val="0"/>
          <w:iCs w:val="0"/>
          <w:color w:val="222222"/>
          <w:shd w:val="clear" w:color="auto" w:fill="FFFFFF"/>
        </w:rPr>
        <w:t>Klarna</w:t>
      </w:r>
      <w:proofErr w:type="spellEnd"/>
      <w:r w:rsidRPr="005239D3">
        <w:rPr>
          <w:rStyle w:val="SubtleEmphasis"/>
          <w:rFonts w:cstheme="minorHAnsi"/>
          <w:i w:val="0"/>
          <w:iCs w:val="0"/>
          <w:color w:val="222222"/>
          <w:shd w:val="clear" w:color="auto" w:fill="FFFFFF"/>
        </w:rPr>
        <w:t xml:space="preserve"> will send a push notification to the </w:t>
      </w:r>
      <w:r w:rsidR="006F59F9">
        <w:rPr>
          <w:rStyle w:val="SubtleEmphasis"/>
          <w:rFonts w:cstheme="minorHAnsi"/>
          <w:i w:val="0"/>
          <w:iCs w:val="0"/>
          <w:color w:val="222222"/>
          <w:shd w:val="clear" w:color="auto" w:fill="FFFFFF"/>
        </w:rPr>
        <w:t>SCC</w:t>
      </w:r>
      <w:r w:rsidRPr="005239D3">
        <w:rPr>
          <w:rStyle w:val="SubtleEmphasis"/>
          <w:rFonts w:cstheme="minorHAnsi"/>
          <w:i w:val="0"/>
          <w:iCs w:val="0"/>
          <w:color w:val="222222"/>
          <w:shd w:val="clear" w:color="auto" w:fill="FFFFFF"/>
        </w:rPr>
        <w:t xml:space="preserve"> storefront to confirm that the order has been created</w:t>
      </w:r>
      <w:r w:rsidR="006F59F9">
        <w:rPr>
          <w:rStyle w:val="SubtleEmphasis"/>
          <w:rFonts w:cstheme="minorHAnsi"/>
          <w:i w:val="0"/>
          <w:iCs w:val="0"/>
          <w:color w:val="222222"/>
          <w:shd w:val="clear" w:color="auto" w:fill="FFFFFF"/>
        </w:rPr>
        <w:t xml:space="preserve"> and placed</w:t>
      </w:r>
      <w:r w:rsidRPr="005239D3">
        <w:rPr>
          <w:rStyle w:val="SubtleEmphasis"/>
          <w:rFonts w:cstheme="minorHAnsi"/>
          <w:i w:val="0"/>
          <w:iCs w:val="0"/>
          <w:color w:val="222222"/>
          <w:shd w:val="clear" w:color="auto" w:fill="FFFFFF"/>
        </w:rPr>
        <w:t>. This push notification will be sent every two hours for a total of 48 hours or until it has been confirmed that the order has been received</w:t>
      </w:r>
      <w:r w:rsidR="006F59F9">
        <w:rPr>
          <w:rStyle w:val="SubtleEmphasis"/>
          <w:rFonts w:cstheme="minorHAnsi"/>
          <w:i w:val="0"/>
          <w:iCs w:val="0"/>
          <w:color w:val="222222"/>
          <w:shd w:val="clear" w:color="auto" w:fill="FFFFFF"/>
        </w:rPr>
        <w:t xml:space="preserve">. A final attempt for order creation and placing in SCC can be made here (confirmation page redirect may fail for many reasons). If the SCC order is in the correct status, the </w:t>
      </w:r>
      <w:proofErr w:type="spellStart"/>
      <w:r w:rsidR="006F59F9">
        <w:rPr>
          <w:rStyle w:val="SubtleEmphasis"/>
          <w:rFonts w:cstheme="minorHAnsi"/>
          <w:i w:val="0"/>
          <w:iCs w:val="0"/>
          <w:color w:val="222222"/>
          <w:shd w:val="clear" w:color="auto" w:fill="FFFFFF"/>
        </w:rPr>
        <w:t>Klarna</w:t>
      </w:r>
      <w:proofErr w:type="spellEnd"/>
      <w:r w:rsidR="006F59F9">
        <w:rPr>
          <w:rStyle w:val="SubtleEmphasis"/>
          <w:rFonts w:cstheme="minorHAnsi"/>
          <w:i w:val="0"/>
          <w:iCs w:val="0"/>
          <w:color w:val="222222"/>
          <w:shd w:val="clear" w:color="auto" w:fill="FFFFFF"/>
        </w:rPr>
        <w:t xml:space="preserve"> will be ‘</w:t>
      </w:r>
      <w:r w:rsidR="006F59F9">
        <w:rPr>
          <w:rStyle w:val="Strong"/>
          <w:rFonts w:cstheme="minorHAnsi"/>
          <w:b w:val="0"/>
          <w:color w:val="222222"/>
          <w:shd w:val="clear" w:color="auto" w:fill="FFFFFF"/>
        </w:rPr>
        <w:t>a</w:t>
      </w:r>
      <w:r w:rsidR="006F59F9" w:rsidRPr="006F59F9">
        <w:rPr>
          <w:rStyle w:val="Strong"/>
          <w:rFonts w:cstheme="minorHAnsi"/>
          <w:b w:val="0"/>
          <w:color w:val="222222"/>
          <w:shd w:val="clear" w:color="auto" w:fill="FFFFFF"/>
        </w:rPr>
        <w:t>cknowledge</w:t>
      </w:r>
      <w:r w:rsidR="006F59F9">
        <w:rPr>
          <w:rStyle w:val="Strong"/>
          <w:rFonts w:cstheme="minorHAnsi"/>
          <w:b w:val="0"/>
          <w:color w:val="222222"/>
          <w:shd w:val="clear" w:color="auto" w:fill="FFFFFF"/>
        </w:rPr>
        <w:t>d</w:t>
      </w:r>
      <w:r w:rsidR="006F59F9">
        <w:rPr>
          <w:rStyle w:val="SubtleEmphasis"/>
          <w:rFonts w:cstheme="minorHAnsi"/>
          <w:b/>
          <w:i w:val="0"/>
          <w:iCs w:val="0"/>
          <w:color w:val="222222"/>
          <w:shd w:val="clear" w:color="auto" w:fill="FFFFFF"/>
        </w:rPr>
        <w:t xml:space="preserve">’. </w:t>
      </w:r>
    </w:p>
    <w:p w14:paraId="443BC396" w14:textId="43F5171C" w:rsidR="00A01D73" w:rsidRPr="00A01D73" w:rsidRDefault="00A01D73" w:rsidP="00A01D73">
      <w:pPr>
        <w:rPr>
          <w:rStyle w:val="SubtleEmphasis"/>
          <w:rFonts w:cstheme="minorHAnsi"/>
          <w:i w:val="0"/>
          <w:iCs w:val="0"/>
          <w:color w:val="222222"/>
          <w:shd w:val="clear" w:color="auto" w:fill="FFFFFF"/>
        </w:rPr>
      </w:pPr>
      <w:r w:rsidRPr="00A01D73">
        <w:rPr>
          <w:rStyle w:val="SubtleEmphasis"/>
          <w:rFonts w:cstheme="minorHAnsi"/>
          <w:i w:val="0"/>
          <w:iCs w:val="0"/>
          <w:color w:val="222222"/>
          <w:shd w:val="clear" w:color="auto" w:fill="FFFFFF"/>
        </w:rPr>
        <w:t xml:space="preserve">Payment results are sent asynchronously to a 'notification URL' at the Merchant (SCC) site. Payments can change status over the time (Accepted, Rejected and Pending) on </w:t>
      </w:r>
      <w:proofErr w:type="spellStart"/>
      <w:r w:rsidRPr="00A01D73">
        <w:rPr>
          <w:rStyle w:val="SubtleEmphasis"/>
          <w:rFonts w:cstheme="minorHAnsi"/>
          <w:i w:val="0"/>
          <w:iCs w:val="0"/>
          <w:color w:val="222222"/>
          <w:shd w:val="clear" w:color="auto" w:fill="FFFFFF"/>
        </w:rPr>
        <w:t>Klarna</w:t>
      </w:r>
      <w:proofErr w:type="spellEnd"/>
      <w:r w:rsidRPr="00A01D73">
        <w:rPr>
          <w:rStyle w:val="SubtleEmphasis"/>
          <w:rFonts w:cstheme="minorHAnsi"/>
          <w:i w:val="0"/>
          <w:iCs w:val="0"/>
          <w:color w:val="222222"/>
          <w:shd w:val="clear" w:color="auto" w:fill="FFFFFF"/>
        </w:rPr>
        <w:t xml:space="preserve"> </w:t>
      </w:r>
      <w:r>
        <w:rPr>
          <w:rStyle w:val="SubtleEmphasis"/>
          <w:rFonts w:cstheme="minorHAnsi"/>
          <w:i w:val="0"/>
          <w:iCs w:val="0"/>
          <w:color w:val="222222"/>
          <w:shd w:val="clear" w:color="auto" w:fill="FFFFFF"/>
        </w:rPr>
        <w:t>Checkout</w:t>
      </w:r>
      <w:r w:rsidRPr="00A01D73">
        <w:rPr>
          <w:rStyle w:val="SubtleEmphasis"/>
          <w:rFonts w:cstheme="minorHAnsi"/>
          <w:i w:val="0"/>
          <w:iCs w:val="0"/>
          <w:color w:val="222222"/>
          <w:shd w:val="clear" w:color="auto" w:fill="FFFFFF"/>
        </w:rPr>
        <w:t xml:space="preserve"> side, and these statuses are updated automatically on the Commerce Cloud side through sending these notifications.</w:t>
      </w:r>
    </w:p>
    <w:p w14:paraId="4876EF99" w14:textId="43CB28EF" w:rsidR="00A01D73" w:rsidRPr="00625430" w:rsidRDefault="00A01D73" w:rsidP="00A01D73">
      <w:pPr>
        <w:rPr>
          <w:rStyle w:val="SubtleEmphasis"/>
          <w:rFonts w:cstheme="minorHAnsi"/>
          <w:i w:val="0"/>
          <w:iCs w:val="0"/>
          <w:color w:val="222222"/>
          <w:shd w:val="clear" w:color="auto" w:fill="FFFFFF"/>
        </w:rPr>
      </w:pPr>
      <w:r w:rsidRPr="00A01D73">
        <w:rPr>
          <w:rStyle w:val="SubtleEmphasis"/>
          <w:rFonts w:cstheme="minorHAnsi"/>
          <w:i w:val="0"/>
          <w:iCs w:val="0"/>
          <w:color w:val="222222"/>
          <w:shd w:val="clear" w:color="auto" w:fill="FFFFFF"/>
        </w:rPr>
        <w:t xml:space="preserve">In case order is ACCEPTED order creation in SCC proceeds as usual, in case of REJECTED status, order is failed and in case of PENDING status the 'two phase ordering' approach is used, where the order is first created but only 'placed' after notification for ACCEPTED status is asynchronously received. If neither ACCEPTED, nor REJECTED status is received the order will stay in status ‘created’ until an action is taken by the merchant.  </w:t>
      </w:r>
    </w:p>
    <w:p w14:paraId="7A48E7F9" w14:textId="77777777" w:rsidR="006B0392" w:rsidRDefault="006B0392" w:rsidP="006B0392">
      <w:pPr>
        <w:ind w:left="1080"/>
        <w:rPr>
          <w:rStyle w:val="SubtleEmphasis"/>
          <w:rFonts w:ascii="Trebuchet MS" w:hAnsi="Trebuchet MS"/>
          <w:i w:val="0"/>
          <w:color w:val="000000" w:themeColor="text1"/>
          <w:sz w:val="18"/>
          <w:szCs w:val="18"/>
        </w:rPr>
      </w:pPr>
    </w:p>
    <w:p w14:paraId="59F8343D" w14:textId="77777777" w:rsidR="006B0392" w:rsidRPr="00AB34C0" w:rsidRDefault="006B0392" w:rsidP="006B0392">
      <w:pPr>
        <w:ind w:left="1080"/>
        <w:rPr>
          <w:rStyle w:val="SubtleEmphasis"/>
          <w:rFonts w:ascii="Trebuchet MS" w:hAnsi="Trebuchet MS"/>
          <w:i w:val="0"/>
          <w:color w:val="000000" w:themeColor="text1"/>
          <w:sz w:val="18"/>
          <w:szCs w:val="18"/>
        </w:rPr>
      </w:pPr>
    </w:p>
    <w:p w14:paraId="7C8A7EC5" w14:textId="77777777" w:rsidR="00161A03" w:rsidRDefault="001D18BD" w:rsidP="006D4F9A">
      <w:pPr>
        <w:pStyle w:val="Heading1"/>
      </w:pPr>
      <w:bookmarkStart w:id="60" w:name="_Toc502915454"/>
      <w:bookmarkEnd w:id="54"/>
      <w:bookmarkEnd w:id="55"/>
      <w:r>
        <w:lastRenderedPageBreak/>
        <w:t>Known Issues</w:t>
      </w:r>
      <w:bookmarkEnd w:id="60"/>
    </w:p>
    <w:p w14:paraId="4C5B45B8" w14:textId="48812FF7" w:rsidR="003758D0" w:rsidRDefault="003758D0">
      <w:bookmarkStart w:id="61" w:name="_Toc279703500"/>
      <w:bookmarkStart w:id="62" w:name="_Toc279703593"/>
    </w:p>
    <w:p w14:paraId="153227AF" w14:textId="67B3DBF9" w:rsidR="00B9294B" w:rsidRDefault="001D26E5" w:rsidP="001D26E5">
      <w:pPr>
        <w:ind w:firstLine="360"/>
        <w:rPr>
          <w:rFonts w:cstheme="minorHAnsi"/>
          <w:color w:val="000000" w:themeColor="text1"/>
        </w:rPr>
      </w:pPr>
      <w:r w:rsidRPr="001D26E5">
        <w:rPr>
          <w:rFonts w:cstheme="minorHAnsi"/>
          <w:color w:val="000000" w:themeColor="text1"/>
        </w:rPr>
        <w:t>No known issues</w:t>
      </w:r>
      <w:r>
        <w:rPr>
          <w:rFonts w:cstheme="minorHAnsi"/>
          <w:color w:val="000000" w:themeColor="text1"/>
        </w:rPr>
        <w:t>.</w:t>
      </w:r>
    </w:p>
    <w:p w14:paraId="63BC0F69" w14:textId="77777777" w:rsidR="00012292" w:rsidRPr="001D26E5" w:rsidRDefault="00012292" w:rsidP="001D26E5">
      <w:pPr>
        <w:ind w:firstLine="360"/>
        <w:rPr>
          <w:rFonts w:cstheme="minorHAnsi"/>
          <w:color w:val="000000" w:themeColor="text1"/>
        </w:rPr>
      </w:pPr>
    </w:p>
    <w:p w14:paraId="648E8686" w14:textId="6157853C" w:rsidR="00762BB0" w:rsidRDefault="00A30419" w:rsidP="003758D0">
      <w:pPr>
        <w:pStyle w:val="Heading1"/>
      </w:pPr>
      <w:bookmarkStart w:id="63" w:name="_Toc502915455"/>
      <w:bookmarkEnd w:id="61"/>
      <w:bookmarkEnd w:id="62"/>
      <w:r>
        <w:t>Release History</w:t>
      </w:r>
      <w:bookmarkEnd w:id="63"/>
    </w:p>
    <w:tbl>
      <w:tblPr>
        <w:tblW w:w="9393"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3"/>
        <w:gridCol w:w="1616"/>
        <w:gridCol w:w="6124"/>
      </w:tblGrid>
      <w:tr w:rsidR="00CC66E1" w:rsidRPr="00CC66E1" w14:paraId="0290F30F" w14:textId="77777777" w:rsidTr="00F07E82">
        <w:trPr>
          <w:trHeight w:val="361"/>
        </w:trPr>
        <w:tc>
          <w:tcPr>
            <w:tcW w:w="1653" w:type="dxa"/>
            <w:tcMar>
              <w:top w:w="58" w:type="dxa"/>
              <w:left w:w="115" w:type="dxa"/>
              <w:right w:w="115" w:type="dxa"/>
            </w:tcMar>
          </w:tcPr>
          <w:p w14:paraId="54A7B697" w14:textId="07623976" w:rsidR="00CC66E1" w:rsidRPr="007B3666" w:rsidRDefault="00291020" w:rsidP="00CC66E1">
            <w:pPr>
              <w:pStyle w:val="BodyText"/>
              <w:keepNext/>
              <w:spacing w:line="276" w:lineRule="auto"/>
              <w:rPr>
                <w:rFonts w:ascii="Trebuchet MS" w:hAnsi="Trebuchet MS"/>
                <w:sz w:val="18"/>
                <w:szCs w:val="18"/>
              </w:rPr>
            </w:pPr>
            <w:bookmarkStart w:id="64" w:name="_Toc279703501"/>
            <w:bookmarkStart w:id="65" w:name="_Toc279703594"/>
            <w:r>
              <w:rPr>
                <w:rFonts w:ascii="Trebuchet MS" w:hAnsi="Trebuchet MS"/>
                <w:sz w:val="18"/>
                <w:szCs w:val="18"/>
              </w:rPr>
              <w:t>17.1</w:t>
            </w:r>
            <w:r w:rsidR="007B3666" w:rsidRPr="007B3666">
              <w:rPr>
                <w:rFonts w:ascii="Trebuchet MS" w:hAnsi="Trebuchet MS"/>
                <w:sz w:val="18"/>
                <w:szCs w:val="18"/>
              </w:rPr>
              <w:t>.0</w:t>
            </w:r>
          </w:p>
        </w:tc>
        <w:tc>
          <w:tcPr>
            <w:tcW w:w="1616" w:type="dxa"/>
            <w:tcMar>
              <w:top w:w="58" w:type="dxa"/>
              <w:left w:w="115" w:type="dxa"/>
              <w:right w:w="115" w:type="dxa"/>
            </w:tcMar>
          </w:tcPr>
          <w:p w14:paraId="41149C84" w14:textId="39A566BD" w:rsidR="00CC66E1" w:rsidRPr="00CC66E1" w:rsidRDefault="00CC66E1" w:rsidP="00CC66E1">
            <w:pPr>
              <w:pStyle w:val="BodyText"/>
              <w:keepNext/>
              <w:spacing w:line="276" w:lineRule="auto"/>
              <w:rPr>
                <w:rFonts w:ascii="Trebuchet MS" w:hAnsi="Trebuchet MS"/>
                <w:b/>
                <w:sz w:val="18"/>
                <w:szCs w:val="18"/>
              </w:rPr>
            </w:pPr>
          </w:p>
        </w:tc>
        <w:tc>
          <w:tcPr>
            <w:tcW w:w="6124" w:type="dxa"/>
            <w:tcMar>
              <w:top w:w="58" w:type="dxa"/>
              <w:left w:w="115" w:type="dxa"/>
              <w:right w:w="115" w:type="dxa"/>
            </w:tcMar>
          </w:tcPr>
          <w:p w14:paraId="4EC54FBD" w14:textId="7E06F7D5" w:rsidR="00CC66E1" w:rsidRPr="007B3666" w:rsidRDefault="007B3666" w:rsidP="00CC66E1">
            <w:pPr>
              <w:pStyle w:val="BodyText"/>
              <w:keepNext/>
              <w:spacing w:line="276" w:lineRule="auto"/>
              <w:rPr>
                <w:rFonts w:ascii="Trebuchet MS" w:hAnsi="Trebuchet MS"/>
                <w:sz w:val="18"/>
                <w:szCs w:val="18"/>
              </w:rPr>
            </w:pPr>
            <w:r w:rsidRPr="007B3666">
              <w:rPr>
                <w:rFonts w:ascii="Trebuchet MS" w:hAnsi="Trebuchet MS"/>
                <w:sz w:val="18"/>
                <w:szCs w:val="18"/>
              </w:rPr>
              <w:t>Initial release</w:t>
            </w:r>
          </w:p>
        </w:tc>
      </w:tr>
      <w:tr w:rsidR="00CC66E1" w:rsidRPr="00CC66E1" w14:paraId="77F551CD" w14:textId="77777777" w:rsidTr="00F07E82">
        <w:trPr>
          <w:trHeight w:val="341"/>
        </w:trPr>
        <w:tc>
          <w:tcPr>
            <w:tcW w:w="1653" w:type="dxa"/>
            <w:tcMar>
              <w:top w:w="58" w:type="dxa"/>
              <w:left w:w="115" w:type="dxa"/>
              <w:right w:w="115" w:type="dxa"/>
            </w:tcMar>
          </w:tcPr>
          <w:p w14:paraId="0DC9416C" w14:textId="453044BA" w:rsidR="00CC66E1" w:rsidRPr="00CC66E1" w:rsidRDefault="003865DF" w:rsidP="00CC66E1">
            <w:pPr>
              <w:pStyle w:val="BodyText"/>
              <w:keepNext/>
              <w:rPr>
                <w:rFonts w:ascii="Trebuchet MS" w:hAnsi="Trebuchet MS"/>
                <w:sz w:val="18"/>
                <w:szCs w:val="18"/>
              </w:rPr>
            </w:pPr>
            <w:r>
              <w:rPr>
                <w:rFonts w:ascii="Trebuchet MS" w:hAnsi="Trebuchet MS"/>
                <w:sz w:val="18"/>
                <w:szCs w:val="18"/>
              </w:rPr>
              <w:t>17.1.1</w:t>
            </w:r>
          </w:p>
        </w:tc>
        <w:tc>
          <w:tcPr>
            <w:tcW w:w="1616" w:type="dxa"/>
            <w:tcMar>
              <w:top w:w="58" w:type="dxa"/>
              <w:left w:w="115" w:type="dxa"/>
              <w:right w:w="115" w:type="dxa"/>
            </w:tcMar>
          </w:tcPr>
          <w:p w14:paraId="7CDF7DD6" w14:textId="61F81505" w:rsidR="00CC66E1" w:rsidRPr="00CC66E1" w:rsidRDefault="00CC66E1" w:rsidP="00C50FF2">
            <w:pPr>
              <w:pStyle w:val="BodyText"/>
              <w:keepNext/>
              <w:rPr>
                <w:rFonts w:ascii="Trebuchet MS" w:hAnsi="Trebuchet MS"/>
                <w:sz w:val="18"/>
                <w:szCs w:val="18"/>
              </w:rPr>
            </w:pPr>
          </w:p>
        </w:tc>
        <w:tc>
          <w:tcPr>
            <w:tcW w:w="6124" w:type="dxa"/>
            <w:tcMar>
              <w:top w:w="58" w:type="dxa"/>
              <w:left w:w="115" w:type="dxa"/>
              <w:right w:w="115" w:type="dxa"/>
            </w:tcMar>
          </w:tcPr>
          <w:p w14:paraId="24EB7507" w14:textId="771D8F4B" w:rsidR="00CC66E1" w:rsidRPr="00CC66E1" w:rsidRDefault="003865DF" w:rsidP="00C50FF2">
            <w:pPr>
              <w:pStyle w:val="BodyText"/>
              <w:keepNext/>
              <w:rPr>
                <w:rFonts w:ascii="Trebuchet MS" w:hAnsi="Trebuchet MS"/>
                <w:sz w:val="18"/>
                <w:szCs w:val="18"/>
              </w:rPr>
            </w:pPr>
            <w:r>
              <w:rPr>
                <w:rFonts w:ascii="Trebuchet MS" w:hAnsi="Trebuchet MS"/>
                <w:sz w:val="18"/>
                <w:szCs w:val="18"/>
              </w:rPr>
              <w:t>Documentation update</w:t>
            </w:r>
          </w:p>
        </w:tc>
      </w:tr>
      <w:tr w:rsidR="004D37E7" w:rsidRPr="00CC66E1" w14:paraId="3A279F81" w14:textId="77777777" w:rsidTr="00F07E82">
        <w:trPr>
          <w:trHeight w:val="341"/>
        </w:trPr>
        <w:tc>
          <w:tcPr>
            <w:tcW w:w="1653" w:type="dxa"/>
            <w:tcMar>
              <w:top w:w="58" w:type="dxa"/>
              <w:left w:w="115" w:type="dxa"/>
              <w:right w:w="115" w:type="dxa"/>
            </w:tcMar>
          </w:tcPr>
          <w:p w14:paraId="4C1C2E6D" w14:textId="3AB6EDFC" w:rsidR="004D37E7" w:rsidRDefault="007724BC" w:rsidP="00CC66E1">
            <w:pPr>
              <w:pStyle w:val="BodyText"/>
              <w:keepNext/>
              <w:rPr>
                <w:rFonts w:ascii="Trebuchet MS" w:hAnsi="Trebuchet MS"/>
                <w:sz w:val="18"/>
                <w:szCs w:val="18"/>
              </w:rPr>
            </w:pPr>
            <w:r>
              <w:rPr>
                <w:rFonts w:ascii="Trebuchet MS" w:hAnsi="Trebuchet MS"/>
                <w:sz w:val="18"/>
                <w:szCs w:val="18"/>
              </w:rPr>
              <w:t>18.1.0</w:t>
            </w:r>
          </w:p>
        </w:tc>
        <w:tc>
          <w:tcPr>
            <w:tcW w:w="1616" w:type="dxa"/>
            <w:tcMar>
              <w:top w:w="58" w:type="dxa"/>
              <w:left w:w="115" w:type="dxa"/>
              <w:right w:w="115" w:type="dxa"/>
            </w:tcMar>
          </w:tcPr>
          <w:p w14:paraId="702DF625" w14:textId="01175E09" w:rsidR="004D37E7" w:rsidRDefault="004D37E7" w:rsidP="00C50FF2">
            <w:pPr>
              <w:pStyle w:val="BodyText"/>
              <w:keepNext/>
              <w:rPr>
                <w:rFonts w:ascii="Trebuchet MS" w:hAnsi="Trebuchet MS"/>
                <w:sz w:val="18"/>
                <w:szCs w:val="18"/>
              </w:rPr>
            </w:pPr>
          </w:p>
        </w:tc>
        <w:tc>
          <w:tcPr>
            <w:tcW w:w="6124" w:type="dxa"/>
            <w:tcMar>
              <w:top w:w="58" w:type="dxa"/>
              <w:left w:w="115" w:type="dxa"/>
              <w:right w:w="115" w:type="dxa"/>
            </w:tcMar>
          </w:tcPr>
          <w:p w14:paraId="2E48CE85" w14:textId="1DD7929F" w:rsidR="004D37E7" w:rsidRPr="00CC66E1" w:rsidRDefault="007724BC" w:rsidP="00C50FF2">
            <w:pPr>
              <w:pStyle w:val="BodyText"/>
              <w:keepNext/>
              <w:rPr>
                <w:rFonts w:ascii="Trebuchet MS" w:hAnsi="Trebuchet MS"/>
                <w:sz w:val="18"/>
                <w:szCs w:val="18"/>
              </w:rPr>
            </w:pPr>
            <w:r>
              <w:rPr>
                <w:rFonts w:ascii="Trebuchet MS" w:hAnsi="Trebuchet MS"/>
                <w:sz w:val="18"/>
                <w:szCs w:val="18"/>
              </w:rPr>
              <w:t>SFRA release</w:t>
            </w:r>
          </w:p>
        </w:tc>
      </w:tr>
      <w:tr w:rsidR="00B93B51" w:rsidRPr="00CC66E1" w14:paraId="16D8686C" w14:textId="77777777" w:rsidTr="00F07E82">
        <w:trPr>
          <w:trHeight w:val="341"/>
        </w:trPr>
        <w:tc>
          <w:tcPr>
            <w:tcW w:w="1653" w:type="dxa"/>
            <w:tcMar>
              <w:top w:w="58" w:type="dxa"/>
              <w:left w:w="115" w:type="dxa"/>
              <w:right w:w="115" w:type="dxa"/>
            </w:tcMar>
          </w:tcPr>
          <w:p w14:paraId="51B9F5E9" w14:textId="27886B21" w:rsidR="00B93B51" w:rsidRDefault="00B93B51" w:rsidP="00CC66E1">
            <w:pPr>
              <w:pStyle w:val="BodyText"/>
              <w:keepNext/>
              <w:rPr>
                <w:rFonts w:ascii="Trebuchet MS" w:hAnsi="Trebuchet MS"/>
                <w:sz w:val="18"/>
                <w:szCs w:val="18"/>
              </w:rPr>
            </w:pPr>
          </w:p>
        </w:tc>
        <w:tc>
          <w:tcPr>
            <w:tcW w:w="1616" w:type="dxa"/>
            <w:tcMar>
              <w:top w:w="58" w:type="dxa"/>
              <w:left w:w="115" w:type="dxa"/>
              <w:right w:w="115" w:type="dxa"/>
            </w:tcMar>
          </w:tcPr>
          <w:p w14:paraId="661BBF30" w14:textId="1D74DE7F" w:rsidR="00B93B51" w:rsidRDefault="00B93B51" w:rsidP="00C50FF2">
            <w:pPr>
              <w:pStyle w:val="BodyText"/>
              <w:keepNext/>
              <w:rPr>
                <w:rFonts w:ascii="Trebuchet MS" w:hAnsi="Trebuchet MS"/>
                <w:sz w:val="18"/>
                <w:szCs w:val="18"/>
              </w:rPr>
            </w:pPr>
          </w:p>
        </w:tc>
        <w:tc>
          <w:tcPr>
            <w:tcW w:w="6124" w:type="dxa"/>
            <w:tcMar>
              <w:top w:w="58" w:type="dxa"/>
              <w:left w:w="115" w:type="dxa"/>
              <w:right w:w="115" w:type="dxa"/>
            </w:tcMar>
          </w:tcPr>
          <w:p w14:paraId="51828295" w14:textId="4001BB22" w:rsidR="00B93B51" w:rsidRDefault="00B93B51" w:rsidP="00B93B51">
            <w:pPr>
              <w:pStyle w:val="BodyText"/>
              <w:keepNext/>
              <w:rPr>
                <w:rFonts w:ascii="Trebuchet MS" w:hAnsi="Trebuchet MS"/>
                <w:sz w:val="18"/>
                <w:szCs w:val="18"/>
              </w:rPr>
            </w:pPr>
          </w:p>
        </w:tc>
      </w:tr>
      <w:tr w:rsidR="00456A32" w:rsidRPr="00CC66E1" w14:paraId="50638729" w14:textId="77777777" w:rsidTr="00F07E82">
        <w:trPr>
          <w:trHeight w:val="331"/>
        </w:trPr>
        <w:tc>
          <w:tcPr>
            <w:tcW w:w="1653" w:type="dxa"/>
            <w:tcMar>
              <w:top w:w="58" w:type="dxa"/>
              <w:left w:w="115" w:type="dxa"/>
              <w:right w:w="115" w:type="dxa"/>
            </w:tcMar>
          </w:tcPr>
          <w:p w14:paraId="6992270E" w14:textId="1B5C956C" w:rsidR="00456A32" w:rsidRDefault="00456A32" w:rsidP="00CC66E1">
            <w:pPr>
              <w:pStyle w:val="BodyText"/>
              <w:keepNext/>
              <w:rPr>
                <w:rFonts w:ascii="Trebuchet MS" w:hAnsi="Trebuchet MS"/>
                <w:sz w:val="18"/>
                <w:szCs w:val="18"/>
              </w:rPr>
            </w:pPr>
          </w:p>
        </w:tc>
        <w:tc>
          <w:tcPr>
            <w:tcW w:w="1616" w:type="dxa"/>
            <w:tcMar>
              <w:top w:w="58" w:type="dxa"/>
              <w:left w:w="115" w:type="dxa"/>
              <w:right w:w="115" w:type="dxa"/>
            </w:tcMar>
          </w:tcPr>
          <w:p w14:paraId="26F142CB" w14:textId="2A0BA242" w:rsidR="00456A32" w:rsidRDefault="00456A32" w:rsidP="00C50FF2">
            <w:pPr>
              <w:pStyle w:val="BodyText"/>
              <w:keepNext/>
              <w:rPr>
                <w:rFonts w:ascii="Trebuchet MS" w:hAnsi="Trebuchet MS"/>
                <w:sz w:val="18"/>
                <w:szCs w:val="18"/>
              </w:rPr>
            </w:pPr>
          </w:p>
        </w:tc>
        <w:tc>
          <w:tcPr>
            <w:tcW w:w="6124" w:type="dxa"/>
            <w:tcMar>
              <w:top w:w="58" w:type="dxa"/>
              <w:left w:w="115" w:type="dxa"/>
              <w:right w:w="115" w:type="dxa"/>
            </w:tcMar>
          </w:tcPr>
          <w:p w14:paraId="109C1F25" w14:textId="3782A549" w:rsidR="00456A32" w:rsidRDefault="00456A32" w:rsidP="00F07E82">
            <w:pPr>
              <w:pStyle w:val="BodyText"/>
              <w:keepNext/>
              <w:rPr>
                <w:rFonts w:ascii="Trebuchet MS" w:hAnsi="Trebuchet MS"/>
                <w:sz w:val="18"/>
                <w:szCs w:val="18"/>
              </w:rPr>
            </w:pPr>
          </w:p>
        </w:tc>
      </w:tr>
      <w:bookmarkEnd w:id="64"/>
      <w:bookmarkEnd w:id="65"/>
    </w:tbl>
    <w:p w14:paraId="19501186" w14:textId="77777777" w:rsidR="002861CC" w:rsidRPr="002861CC" w:rsidRDefault="002861CC" w:rsidP="002861CC">
      <w:pPr>
        <w:pStyle w:val="dmcFlietext"/>
      </w:pPr>
    </w:p>
    <w:p w14:paraId="2FBCF276" w14:textId="77777777" w:rsidR="002861CC" w:rsidRDefault="002861CC" w:rsidP="00762BB0">
      <w:pPr>
        <w:pStyle w:val="dmcNummerierung"/>
        <w:numPr>
          <w:ilvl w:val="0"/>
          <w:numId w:val="0"/>
        </w:numPr>
        <w:ind w:left="358" w:hanging="358"/>
      </w:pPr>
    </w:p>
    <w:p w14:paraId="7EAE55DB" w14:textId="77777777" w:rsidR="00762BB0" w:rsidRPr="00762BB0" w:rsidRDefault="00762BB0" w:rsidP="00762BB0">
      <w:pPr>
        <w:pStyle w:val="dmcNummerierung"/>
        <w:numPr>
          <w:ilvl w:val="0"/>
          <w:numId w:val="0"/>
        </w:numPr>
        <w:spacing w:line="240" w:lineRule="exact"/>
        <w:ind w:left="358" w:hanging="358"/>
      </w:pPr>
      <w:r>
        <w:tab/>
      </w:r>
      <w:r>
        <w:tab/>
      </w:r>
    </w:p>
    <w:p w14:paraId="0120AD38" w14:textId="77777777" w:rsidR="00762BB0" w:rsidRPr="00762BB0" w:rsidRDefault="00762BB0" w:rsidP="00762BB0">
      <w:pPr>
        <w:pStyle w:val="dmcNummerierung"/>
        <w:numPr>
          <w:ilvl w:val="0"/>
          <w:numId w:val="0"/>
        </w:numPr>
        <w:rPr>
          <w:rFonts w:ascii="Frutiger 45 Light" w:hAnsi="Frutiger 45 Light"/>
          <w:sz w:val="20"/>
        </w:rPr>
      </w:pPr>
    </w:p>
    <w:p w14:paraId="5DA1FE28"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33"/>
      <w:headerReference w:type="default" r:id="rId34"/>
      <w:footerReference w:type="default" r:id="rId35"/>
      <w:headerReference w:type="first" r:id="rId36"/>
      <w:footerReference w:type="first" r:id="rId3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350F6" w14:textId="77777777" w:rsidR="00F8797A" w:rsidRDefault="00F8797A">
      <w:pPr>
        <w:spacing w:line="240" w:lineRule="auto"/>
      </w:pPr>
      <w:r>
        <w:separator/>
      </w:r>
    </w:p>
  </w:endnote>
  <w:endnote w:type="continuationSeparator" w:id="0">
    <w:p w14:paraId="799593BA" w14:textId="77777777" w:rsidR="00F8797A" w:rsidRDefault="00F87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3358BB" w:rsidRPr="001453CA" w14:paraId="10210804" w14:textId="77777777" w:rsidTr="001055A3">
      <w:trPr>
        <w:trHeight w:val="440"/>
      </w:trPr>
      <w:tc>
        <w:tcPr>
          <w:tcW w:w="4428" w:type="dxa"/>
        </w:tcPr>
        <w:p w14:paraId="2AE2368E" w14:textId="7E8AFE3B" w:rsidR="003358BB" w:rsidRPr="001F1045" w:rsidRDefault="003358BB" w:rsidP="009D283E">
          <w:pPr>
            <w:rPr>
              <w:rFonts w:ascii="Consolas" w:hAnsi="Consolas" w:cs="Arial"/>
              <w:sz w:val="18"/>
              <w:szCs w:val="18"/>
            </w:rPr>
          </w:pPr>
          <w:proofErr w:type="spellStart"/>
          <w:r>
            <w:rPr>
              <w:rFonts w:ascii="Consolas" w:hAnsi="Consolas" w:cs="Arial"/>
              <w:sz w:val="18"/>
              <w:szCs w:val="18"/>
            </w:rPr>
            <w:t>Klarna</w:t>
          </w:r>
          <w:proofErr w:type="spellEnd"/>
          <w:r>
            <w:rPr>
              <w:rFonts w:ascii="Consolas" w:hAnsi="Consolas" w:cs="Arial"/>
              <w:sz w:val="18"/>
              <w:szCs w:val="18"/>
            </w:rPr>
            <w:t xml:space="preserve"> Checkout Implementation Guide</w:t>
          </w:r>
        </w:p>
      </w:tc>
      <w:tc>
        <w:tcPr>
          <w:tcW w:w="2672" w:type="dxa"/>
        </w:tcPr>
        <w:p w14:paraId="4353B622" w14:textId="77777777" w:rsidR="003358BB" w:rsidRPr="00673042" w:rsidRDefault="003358BB"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7D7F1A4D" w14:textId="4D3C8025" w:rsidR="003358BB" w:rsidRPr="00FD4DEE" w:rsidRDefault="003358BB"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5-30</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5E3D47A9" w14:textId="77777777" w:rsidR="003358BB" w:rsidRPr="003A546F" w:rsidRDefault="003358BB"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C78FE" w14:textId="77777777" w:rsidR="003358BB" w:rsidRDefault="003358BB">
    <w:pPr>
      <w:pStyle w:val="Footer"/>
    </w:pPr>
  </w:p>
  <w:p w14:paraId="01EAA449" w14:textId="77777777" w:rsidR="003358BB" w:rsidRDefault="003358BB">
    <w:pPr>
      <w:pStyle w:val="Footer"/>
    </w:pPr>
  </w:p>
  <w:p w14:paraId="21AD293D" w14:textId="77777777" w:rsidR="003358BB" w:rsidRDefault="003358BB">
    <w:pPr>
      <w:pStyle w:val="Footer"/>
    </w:pPr>
  </w:p>
  <w:p w14:paraId="0B13BCCB" w14:textId="77777777" w:rsidR="003358BB" w:rsidRDefault="003358BB">
    <w:pPr>
      <w:pStyle w:val="Footer"/>
    </w:pPr>
  </w:p>
  <w:p w14:paraId="0F3E61A2" w14:textId="77777777" w:rsidR="003358BB" w:rsidRDefault="003358BB">
    <w:pPr>
      <w:pStyle w:val="Footer"/>
    </w:pPr>
  </w:p>
  <w:p w14:paraId="67344BEE" w14:textId="77777777" w:rsidR="003358BB" w:rsidRDefault="0033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A241A" w14:textId="77777777" w:rsidR="00F8797A" w:rsidRDefault="00F8797A">
      <w:pPr>
        <w:spacing w:line="240" w:lineRule="auto"/>
      </w:pPr>
      <w:r>
        <w:separator/>
      </w:r>
    </w:p>
  </w:footnote>
  <w:footnote w:type="continuationSeparator" w:id="0">
    <w:p w14:paraId="31F046D3" w14:textId="77777777" w:rsidR="00F8797A" w:rsidRDefault="00F87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DB624" w14:textId="77777777" w:rsidR="003358BB" w:rsidRDefault="003358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B4171BF" w14:textId="77777777" w:rsidR="003358BB" w:rsidRDefault="003358BB">
    <w:pPr>
      <w:pStyle w:val="Header"/>
      <w:ind w:right="360"/>
    </w:pPr>
  </w:p>
  <w:p w14:paraId="58B59117" w14:textId="77777777" w:rsidR="003358BB" w:rsidRDefault="003358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BBC8F" w14:textId="77777777" w:rsidR="003358BB" w:rsidRPr="002919B2" w:rsidRDefault="003358BB"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C3A68" w14:textId="77777777" w:rsidR="003358BB" w:rsidRDefault="003358BB"/>
  <w:p w14:paraId="7F698703" w14:textId="77777777" w:rsidR="003358BB" w:rsidRDefault="003358BB"/>
  <w:p w14:paraId="0E6D7920" w14:textId="77777777" w:rsidR="003358BB" w:rsidRDefault="003358BB"/>
  <w:p w14:paraId="18CC7DFE" w14:textId="77777777" w:rsidR="003358BB" w:rsidRDefault="003358BB"/>
  <w:p w14:paraId="780A4A0B" w14:textId="77777777" w:rsidR="003358BB" w:rsidRDefault="003358BB"/>
  <w:p w14:paraId="3DC780DB" w14:textId="77777777" w:rsidR="003358BB" w:rsidRDefault="003358BB"/>
  <w:p w14:paraId="29A72AF3" w14:textId="77777777" w:rsidR="003358BB" w:rsidRDefault="003358BB"/>
  <w:p w14:paraId="0D277A82" w14:textId="77777777" w:rsidR="003358BB" w:rsidRDefault="003358BB"/>
  <w:p w14:paraId="3E93729E" w14:textId="77777777" w:rsidR="003358BB" w:rsidRDefault="003358BB"/>
  <w:p w14:paraId="39A0E360" w14:textId="77777777" w:rsidR="003358BB" w:rsidRDefault="003358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18B621E"/>
    <w:multiLevelType w:val="hybridMultilevel"/>
    <w:tmpl w:val="C352C40A"/>
    <w:lvl w:ilvl="0" w:tplc="D318DB54">
      <w:start w:val="1"/>
      <w:numFmt w:val="lowerLetter"/>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3" w15:restartNumberingAfterBreak="0">
    <w:nsid w:val="018B6662"/>
    <w:multiLevelType w:val="hybridMultilevel"/>
    <w:tmpl w:val="3AEA9544"/>
    <w:lvl w:ilvl="0" w:tplc="04090017">
      <w:start w:val="1"/>
      <w:numFmt w:val="low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08474E0B"/>
    <w:multiLevelType w:val="hybridMultilevel"/>
    <w:tmpl w:val="7DFEF87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AE62F3"/>
    <w:multiLevelType w:val="hybridMultilevel"/>
    <w:tmpl w:val="ADA412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BBD13F6"/>
    <w:multiLevelType w:val="multilevel"/>
    <w:tmpl w:val="F5E2654C"/>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712" w:hanging="72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0D4670C2"/>
    <w:multiLevelType w:val="hybridMultilevel"/>
    <w:tmpl w:val="27FC3748"/>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101C2E0B"/>
    <w:multiLevelType w:val="hybridMultilevel"/>
    <w:tmpl w:val="4114145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51A403D"/>
    <w:multiLevelType w:val="hybridMultilevel"/>
    <w:tmpl w:val="EA30B7B6"/>
    <w:lvl w:ilvl="0" w:tplc="04090017">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17D04532"/>
    <w:multiLevelType w:val="hybridMultilevel"/>
    <w:tmpl w:val="C44E6784"/>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1" w15:restartNumberingAfterBreak="0">
    <w:nsid w:val="18E54735"/>
    <w:multiLevelType w:val="hybridMultilevel"/>
    <w:tmpl w:val="EDAA53AA"/>
    <w:lvl w:ilvl="0" w:tplc="2B2ECE68">
      <w:start w:val="1"/>
      <w:numFmt w:val="bullet"/>
      <w:lvlText w:val="-"/>
      <w:lvlJc w:val="left"/>
      <w:pPr>
        <w:ind w:left="780" w:hanging="360"/>
      </w:pPr>
      <w:rPr>
        <w:rFonts w:ascii="Trebuchet MS" w:eastAsiaTheme="minorEastAsia" w:hAnsi="Trebuchet MS" w:cstheme="minorBidi" w:hint="default"/>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2" w15:restartNumberingAfterBreak="0">
    <w:nsid w:val="1CF05F7C"/>
    <w:multiLevelType w:val="hybridMultilevel"/>
    <w:tmpl w:val="D83AAA1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0BB4CB8"/>
    <w:multiLevelType w:val="hybridMultilevel"/>
    <w:tmpl w:val="515A3BD2"/>
    <w:lvl w:ilvl="0" w:tplc="6686850A">
      <w:start w:val="1"/>
      <w:numFmt w:val="decimal"/>
      <w:lvlText w:val="%1."/>
      <w:lvlJc w:val="left"/>
      <w:pPr>
        <w:ind w:left="1440" w:hanging="360"/>
      </w:pPr>
      <w:rPr>
        <w:rFonts w:hint="default"/>
      </w:rPr>
    </w:lvl>
    <w:lvl w:ilvl="1" w:tplc="04090017">
      <w:start w:val="1"/>
      <w:numFmt w:val="lowerLetter"/>
      <w:lvlText w:val="%2)"/>
      <w:lvlJc w:val="left"/>
      <w:pPr>
        <w:ind w:left="1890" w:hanging="360"/>
      </w:pPr>
      <w:rPr>
        <w:rFonts w:hint="default"/>
      </w:rPr>
    </w:lvl>
    <w:lvl w:ilvl="2" w:tplc="3F726910">
      <w:start w:val="1"/>
      <w:numFmt w:val="lowerLetter"/>
      <w:lvlText w:val="%3)"/>
      <w:lvlJc w:val="left"/>
      <w:pPr>
        <w:ind w:left="1800" w:hanging="360"/>
      </w:pPr>
      <w:rPr>
        <w:rFonts w:hint="default"/>
      </w:r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5"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6"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7" w15:restartNumberingAfterBreak="0">
    <w:nsid w:val="305914FB"/>
    <w:multiLevelType w:val="hybridMultilevel"/>
    <w:tmpl w:val="4ECE912E"/>
    <w:lvl w:ilvl="0" w:tplc="0402000F">
      <w:start w:val="1"/>
      <w:numFmt w:val="decimal"/>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8" w15:restartNumberingAfterBreak="0">
    <w:nsid w:val="31F07122"/>
    <w:multiLevelType w:val="hybridMultilevel"/>
    <w:tmpl w:val="CBD06B2A"/>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20"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21" w15:restartNumberingAfterBreak="0">
    <w:nsid w:val="3436488B"/>
    <w:multiLevelType w:val="hybridMultilevel"/>
    <w:tmpl w:val="84DC6902"/>
    <w:lvl w:ilvl="0" w:tplc="0402000F">
      <w:start w:val="1"/>
      <w:numFmt w:val="decimal"/>
      <w:lvlText w:val="%1."/>
      <w:lvlJc w:val="left"/>
      <w:pPr>
        <w:ind w:left="1800" w:hanging="360"/>
      </w:p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2" w15:restartNumberingAfterBreak="0">
    <w:nsid w:val="344160E6"/>
    <w:multiLevelType w:val="hybridMultilevel"/>
    <w:tmpl w:val="515A3BD2"/>
    <w:lvl w:ilvl="0" w:tplc="6686850A">
      <w:start w:val="1"/>
      <w:numFmt w:val="decimal"/>
      <w:lvlText w:val="%1."/>
      <w:lvlJc w:val="left"/>
      <w:pPr>
        <w:ind w:left="1440" w:hanging="360"/>
      </w:pPr>
      <w:rPr>
        <w:rFonts w:hint="default"/>
      </w:rPr>
    </w:lvl>
    <w:lvl w:ilvl="1" w:tplc="04090017">
      <w:start w:val="1"/>
      <w:numFmt w:val="lowerLetter"/>
      <w:lvlText w:val="%2)"/>
      <w:lvlJc w:val="left"/>
      <w:pPr>
        <w:ind w:left="1890" w:hanging="360"/>
      </w:pPr>
      <w:rPr>
        <w:rFonts w:hint="default"/>
      </w:rPr>
    </w:lvl>
    <w:lvl w:ilvl="2" w:tplc="3F726910">
      <w:start w:val="1"/>
      <w:numFmt w:val="lowerLetter"/>
      <w:lvlText w:val="%3)"/>
      <w:lvlJc w:val="left"/>
      <w:pPr>
        <w:ind w:left="1800" w:hanging="360"/>
      </w:pPr>
      <w:rPr>
        <w:rFonts w:hint="default"/>
      </w:r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3" w15:restartNumberingAfterBreak="0">
    <w:nsid w:val="36D42E5F"/>
    <w:multiLevelType w:val="hybridMultilevel"/>
    <w:tmpl w:val="7DFEF87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5" w15:restartNumberingAfterBreak="0">
    <w:nsid w:val="38A974E5"/>
    <w:multiLevelType w:val="hybridMultilevel"/>
    <w:tmpl w:val="60EC95F4"/>
    <w:lvl w:ilvl="0" w:tplc="04090017">
      <w:start w:val="1"/>
      <w:numFmt w:val="low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6"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7" w15:restartNumberingAfterBreak="0">
    <w:nsid w:val="3DC276C3"/>
    <w:multiLevelType w:val="multilevel"/>
    <w:tmpl w:val="4E94D45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1570" w:hanging="72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15:restartNumberingAfterBreak="0">
    <w:nsid w:val="4D504523"/>
    <w:multiLevelType w:val="hybridMultilevel"/>
    <w:tmpl w:val="2A9E5310"/>
    <w:lvl w:ilvl="0" w:tplc="04090017">
      <w:start w:val="1"/>
      <w:numFmt w:val="low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0" w15:restartNumberingAfterBreak="0">
    <w:nsid w:val="4ED171B6"/>
    <w:multiLevelType w:val="multilevel"/>
    <w:tmpl w:val="817A82E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712" w:hanging="72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32" w15:restartNumberingAfterBreak="0">
    <w:nsid w:val="5FCD0B0B"/>
    <w:multiLevelType w:val="hybridMultilevel"/>
    <w:tmpl w:val="A8C2859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69DF6468"/>
    <w:multiLevelType w:val="hybridMultilevel"/>
    <w:tmpl w:val="46DA8D3E"/>
    <w:lvl w:ilvl="0" w:tplc="78B42A40">
      <w:start w:val="1"/>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5" w15:restartNumberingAfterBreak="0">
    <w:nsid w:val="745539D4"/>
    <w:multiLevelType w:val="hybridMultilevel"/>
    <w:tmpl w:val="60EC95F4"/>
    <w:lvl w:ilvl="0" w:tplc="04090017">
      <w:start w:val="1"/>
      <w:numFmt w:val="low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6"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0"/>
  </w:num>
  <w:num w:numId="3">
    <w:abstractNumId w:val="28"/>
  </w:num>
  <w:num w:numId="4">
    <w:abstractNumId w:val="24"/>
  </w:num>
  <w:num w:numId="5">
    <w:abstractNumId w:val="1"/>
  </w:num>
  <w:num w:numId="6">
    <w:abstractNumId w:val="31"/>
  </w:num>
  <w:num w:numId="7">
    <w:abstractNumId w:val="16"/>
  </w:num>
  <w:num w:numId="8">
    <w:abstractNumId w:val="14"/>
  </w:num>
  <w:num w:numId="9">
    <w:abstractNumId w:val="19"/>
  </w:num>
  <w:num w:numId="10">
    <w:abstractNumId w:val="34"/>
  </w:num>
  <w:num w:numId="11">
    <w:abstractNumId w:val="36"/>
  </w:num>
  <w:num w:numId="12">
    <w:abstractNumId w:val="0"/>
  </w:num>
  <w:num w:numId="13">
    <w:abstractNumId w:val="27"/>
  </w:num>
  <w:num w:numId="14">
    <w:abstractNumId w:val="13"/>
  </w:num>
  <w:num w:numId="15">
    <w:abstractNumId w:val="5"/>
  </w:num>
  <w:num w:numId="16">
    <w:abstractNumId w:val="3"/>
  </w:num>
  <w:num w:numId="17">
    <w:abstractNumId w:val="18"/>
  </w:num>
  <w:num w:numId="18">
    <w:abstractNumId w:val="29"/>
  </w:num>
  <w:num w:numId="19">
    <w:abstractNumId w:val="22"/>
  </w:num>
  <w:num w:numId="20">
    <w:abstractNumId w:val="4"/>
  </w:num>
  <w:num w:numId="21">
    <w:abstractNumId w:val="9"/>
  </w:num>
  <w:num w:numId="22">
    <w:abstractNumId w:val="25"/>
  </w:num>
  <w:num w:numId="23">
    <w:abstractNumId w:val="33"/>
  </w:num>
  <w:num w:numId="24">
    <w:abstractNumId w:val="2"/>
  </w:num>
  <w:num w:numId="25">
    <w:abstractNumId w:val="35"/>
  </w:num>
  <w:num w:numId="26">
    <w:abstractNumId w:val="8"/>
  </w:num>
  <w:num w:numId="27">
    <w:abstractNumId w:val="21"/>
  </w:num>
  <w:num w:numId="28">
    <w:abstractNumId w:val="12"/>
  </w:num>
  <w:num w:numId="29">
    <w:abstractNumId w:val="32"/>
  </w:num>
  <w:num w:numId="30">
    <w:abstractNumId w:val="17"/>
  </w:num>
  <w:num w:numId="31">
    <w:abstractNumId w:val="30"/>
  </w:num>
  <w:num w:numId="32">
    <w:abstractNumId w:val="6"/>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6"/>
  </w:num>
  <w:num w:numId="36">
    <w:abstractNumId w:val="7"/>
  </w:num>
  <w:num w:numId="37">
    <w:abstractNumId w:val="10"/>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7"/>
    <w:lvlOverride w:ilvl="0">
      <w:startOverride w:val="2"/>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B75"/>
    <w:rsid w:val="0000026F"/>
    <w:rsid w:val="00000457"/>
    <w:rsid w:val="00004162"/>
    <w:rsid w:val="00004EFF"/>
    <w:rsid w:val="00005D81"/>
    <w:rsid w:val="0000603B"/>
    <w:rsid w:val="000070E8"/>
    <w:rsid w:val="00011679"/>
    <w:rsid w:val="0001177F"/>
    <w:rsid w:val="00012292"/>
    <w:rsid w:val="000147EC"/>
    <w:rsid w:val="000156AE"/>
    <w:rsid w:val="00015F70"/>
    <w:rsid w:val="00016B55"/>
    <w:rsid w:val="00016C81"/>
    <w:rsid w:val="00017509"/>
    <w:rsid w:val="00020987"/>
    <w:rsid w:val="00031EE4"/>
    <w:rsid w:val="00033E78"/>
    <w:rsid w:val="00033EB0"/>
    <w:rsid w:val="00035961"/>
    <w:rsid w:val="00041A00"/>
    <w:rsid w:val="00041D0E"/>
    <w:rsid w:val="00044814"/>
    <w:rsid w:val="00047998"/>
    <w:rsid w:val="00050BAB"/>
    <w:rsid w:val="00056AC0"/>
    <w:rsid w:val="000575DA"/>
    <w:rsid w:val="00061CB1"/>
    <w:rsid w:val="000649C2"/>
    <w:rsid w:val="00065AEE"/>
    <w:rsid w:val="00066D81"/>
    <w:rsid w:val="000709D5"/>
    <w:rsid w:val="00072FD2"/>
    <w:rsid w:val="00073327"/>
    <w:rsid w:val="00075727"/>
    <w:rsid w:val="00075DF2"/>
    <w:rsid w:val="000800F7"/>
    <w:rsid w:val="00084E7A"/>
    <w:rsid w:val="00091E70"/>
    <w:rsid w:val="00094159"/>
    <w:rsid w:val="000A0807"/>
    <w:rsid w:val="000A0DD1"/>
    <w:rsid w:val="000A0EC8"/>
    <w:rsid w:val="000A11A6"/>
    <w:rsid w:val="000A1C71"/>
    <w:rsid w:val="000A24D6"/>
    <w:rsid w:val="000A5AF6"/>
    <w:rsid w:val="000A62F9"/>
    <w:rsid w:val="000A6741"/>
    <w:rsid w:val="000B038C"/>
    <w:rsid w:val="000B2854"/>
    <w:rsid w:val="000B4816"/>
    <w:rsid w:val="000B4DF0"/>
    <w:rsid w:val="000B716A"/>
    <w:rsid w:val="000C16A8"/>
    <w:rsid w:val="000C29D0"/>
    <w:rsid w:val="000C4CCC"/>
    <w:rsid w:val="000C5D96"/>
    <w:rsid w:val="000C7BA8"/>
    <w:rsid w:val="000D00B8"/>
    <w:rsid w:val="000D1107"/>
    <w:rsid w:val="000D4181"/>
    <w:rsid w:val="000D64A9"/>
    <w:rsid w:val="000D7B74"/>
    <w:rsid w:val="000E2A9F"/>
    <w:rsid w:val="000E2D25"/>
    <w:rsid w:val="000E363E"/>
    <w:rsid w:val="000E372F"/>
    <w:rsid w:val="000E509C"/>
    <w:rsid w:val="000E60EE"/>
    <w:rsid w:val="000E673E"/>
    <w:rsid w:val="000F175D"/>
    <w:rsid w:val="000F2FD2"/>
    <w:rsid w:val="00102F82"/>
    <w:rsid w:val="001055A3"/>
    <w:rsid w:val="00106A47"/>
    <w:rsid w:val="00106C41"/>
    <w:rsid w:val="001078A2"/>
    <w:rsid w:val="001100EB"/>
    <w:rsid w:val="001110E3"/>
    <w:rsid w:val="00112D21"/>
    <w:rsid w:val="001142BC"/>
    <w:rsid w:val="00115594"/>
    <w:rsid w:val="001159FB"/>
    <w:rsid w:val="00121B23"/>
    <w:rsid w:val="00124F48"/>
    <w:rsid w:val="00125094"/>
    <w:rsid w:val="001274D9"/>
    <w:rsid w:val="001322D0"/>
    <w:rsid w:val="00132CF4"/>
    <w:rsid w:val="00133918"/>
    <w:rsid w:val="00133A20"/>
    <w:rsid w:val="00133F35"/>
    <w:rsid w:val="00134EB2"/>
    <w:rsid w:val="00137000"/>
    <w:rsid w:val="00137472"/>
    <w:rsid w:val="0014209F"/>
    <w:rsid w:val="00143A55"/>
    <w:rsid w:val="00144220"/>
    <w:rsid w:val="00144D85"/>
    <w:rsid w:val="00144E00"/>
    <w:rsid w:val="00145AFA"/>
    <w:rsid w:val="00145FD3"/>
    <w:rsid w:val="001465C5"/>
    <w:rsid w:val="00146C88"/>
    <w:rsid w:val="00150376"/>
    <w:rsid w:val="001507BB"/>
    <w:rsid w:val="00150C5B"/>
    <w:rsid w:val="00153BAB"/>
    <w:rsid w:val="00155C90"/>
    <w:rsid w:val="00156710"/>
    <w:rsid w:val="00156C8E"/>
    <w:rsid w:val="00160A67"/>
    <w:rsid w:val="00161A03"/>
    <w:rsid w:val="00164504"/>
    <w:rsid w:val="00164FF5"/>
    <w:rsid w:val="00165B56"/>
    <w:rsid w:val="00167C9D"/>
    <w:rsid w:val="00171339"/>
    <w:rsid w:val="00180B20"/>
    <w:rsid w:val="00182A24"/>
    <w:rsid w:val="001851D2"/>
    <w:rsid w:val="00186F35"/>
    <w:rsid w:val="001879DC"/>
    <w:rsid w:val="00190520"/>
    <w:rsid w:val="00193219"/>
    <w:rsid w:val="00194CF2"/>
    <w:rsid w:val="00194D64"/>
    <w:rsid w:val="00196A4C"/>
    <w:rsid w:val="001A0ADA"/>
    <w:rsid w:val="001A1BE9"/>
    <w:rsid w:val="001A4FB6"/>
    <w:rsid w:val="001A5C57"/>
    <w:rsid w:val="001B4256"/>
    <w:rsid w:val="001B6EC3"/>
    <w:rsid w:val="001C01BC"/>
    <w:rsid w:val="001C357E"/>
    <w:rsid w:val="001C46F1"/>
    <w:rsid w:val="001C4B91"/>
    <w:rsid w:val="001C50DC"/>
    <w:rsid w:val="001C52D6"/>
    <w:rsid w:val="001D022C"/>
    <w:rsid w:val="001D18BD"/>
    <w:rsid w:val="001D26E5"/>
    <w:rsid w:val="001D3714"/>
    <w:rsid w:val="001D594A"/>
    <w:rsid w:val="001D5C48"/>
    <w:rsid w:val="001D6968"/>
    <w:rsid w:val="001E050A"/>
    <w:rsid w:val="001E1562"/>
    <w:rsid w:val="001E3C92"/>
    <w:rsid w:val="001E42A1"/>
    <w:rsid w:val="001E5A9B"/>
    <w:rsid w:val="001E5BC6"/>
    <w:rsid w:val="001E6FE1"/>
    <w:rsid w:val="001E748A"/>
    <w:rsid w:val="001F1045"/>
    <w:rsid w:val="001F1D9F"/>
    <w:rsid w:val="001F5FC3"/>
    <w:rsid w:val="00200D29"/>
    <w:rsid w:val="002010E0"/>
    <w:rsid w:val="0020162B"/>
    <w:rsid w:val="002025A8"/>
    <w:rsid w:val="00202ED6"/>
    <w:rsid w:val="00203EB2"/>
    <w:rsid w:val="00206303"/>
    <w:rsid w:val="0020689B"/>
    <w:rsid w:val="00210745"/>
    <w:rsid w:val="00214BDC"/>
    <w:rsid w:val="002150DC"/>
    <w:rsid w:val="00215805"/>
    <w:rsid w:val="00215FFE"/>
    <w:rsid w:val="00216564"/>
    <w:rsid w:val="00216D42"/>
    <w:rsid w:val="002200BB"/>
    <w:rsid w:val="00223DA6"/>
    <w:rsid w:val="002340F5"/>
    <w:rsid w:val="00234FDF"/>
    <w:rsid w:val="002350CB"/>
    <w:rsid w:val="002353B6"/>
    <w:rsid w:val="002416FD"/>
    <w:rsid w:val="00242885"/>
    <w:rsid w:val="002429F0"/>
    <w:rsid w:val="0024371A"/>
    <w:rsid w:val="002476FA"/>
    <w:rsid w:val="002511EE"/>
    <w:rsid w:val="002527B1"/>
    <w:rsid w:val="00253531"/>
    <w:rsid w:val="00253940"/>
    <w:rsid w:val="00254D87"/>
    <w:rsid w:val="00255A16"/>
    <w:rsid w:val="002560E8"/>
    <w:rsid w:val="002563AD"/>
    <w:rsid w:val="00257AC1"/>
    <w:rsid w:val="00262BA7"/>
    <w:rsid w:val="00267589"/>
    <w:rsid w:val="00273931"/>
    <w:rsid w:val="002746FB"/>
    <w:rsid w:val="00274B6D"/>
    <w:rsid w:val="00276903"/>
    <w:rsid w:val="00277F11"/>
    <w:rsid w:val="00280966"/>
    <w:rsid w:val="0028116E"/>
    <w:rsid w:val="0028313C"/>
    <w:rsid w:val="00283B51"/>
    <w:rsid w:val="002840C5"/>
    <w:rsid w:val="002861CC"/>
    <w:rsid w:val="002907E8"/>
    <w:rsid w:val="00291020"/>
    <w:rsid w:val="002919B2"/>
    <w:rsid w:val="00292BDF"/>
    <w:rsid w:val="00293443"/>
    <w:rsid w:val="002941A4"/>
    <w:rsid w:val="00294FBC"/>
    <w:rsid w:val="00295A02"/>
    <w:rsid w:val="002A0C21"/>
    <w:rsid w:val="002A10E2"/>
    <w:rsid w:val="002A173C"/>
    <w:rsid w:val="002A1F25"/>
    <w:rsid w:val="002A2390"/>
    <w:rsid w:val="002A6606"/>
    <w:rsid w:val="002A7313"/>
    <w:rsid w:val="002B1818"/>
    <w:rsid w:val="002B1B03"/>
    <w:rsid w:val="002B4D84"/>
    <w:rsid w:val="002B7CFC"/>
    <w:rsid w:val="002B7D61"/>
    <w:rsid w:val="002C051E"/>
    <w:rsid w:val="002C13B3"/>
    <w:rsid w:val="002C15C2"/>
    <w:rsid w:val="002C6CB9"/>
    <w:rsid w:val="002C7AAE"/>
    <w:rsid w:val="002D0E88"/>
    <w:rsid w:val="002D2533"/>
    <w:rsid w:val="002D2D3A"/>
    <w:rsid w:val="002D386D"/>
    <w:rsid w:val="002D49C3"/>
    <w:rsid w:val="002D4C38"/>
    <w:rsid w:val="002D7198"/>
    <w:rsid w:val="002D7414"/>
    <w:rsid w:val="002E20E4"/>
    <w:rsid w:val="002E229A"/>
    <w:rsid w:val="002E2F51"/>
    <w:rsid w:val="002E3764"/>
    <w:rsid w:val="002E44B9"/>
    <w:rsid w:val="002E4F12"/>
    <w:rsid w:val="002E5526"/>
    <w:rsid w:val="002F0832"/>
    <w:rsid w:val="002F2729"/>
    <w:rsid w:val="002F46BC"/>
    <w:rsid w:val="002F47B5"/>
    <w:rsid w:val="002F5CE0"/>
    <w:rsid w:val="002F705C"/>
    <w:rsid w:val="00303036"/>
    <w:rsid w:val="00304F94"/>
    <w:rsid w:val="00307896"/>
    <w:rsid w:val="0031055F"/>
    <w:rsid w:val="003123DC"/>
    <w:rsid w:val="00316C97"/>
    <w:rsid w:val="00316E65"/>
    <w:rsid w:val="0031761B"/>
    <w:rsid w:val="003250E8"/>
    <w:rsid w:val="003262C7"/>
    <w:rsid w:val="00331B24"/>
    <w:rsid w:val="00332537"/>
    <w:rsid w:val="0033257B"/>
    <w:rsid w:val="00333980"/>
    <w:rsid w:val="00334134"/>
    <w:rsid w:val="003358BB"/>
    <w:rsid w:val="00335AEF"/>
    <w:rsid w:val="00335F50"/>
    <w:rsid w:val="00336EA8"/>
    <w:rsid w:val="00340C3B"/>
    <w:rsid w:val="00342140"/>
    <w:rsid w:val="003514E0"/>
    <w:rsid w:val="00355146"/>
    <w:rsid w:val="003563CA"/>
    <w:rsid w:val="00360EDE"/>
    <w:rsid w:val="003621BB"/>
    <w:rsid w:val="00362524"/>
    <w:rsid w:val="0036455A"/>
    <w:rsid w:val="00365240"/>
    <w:rsid w:val="00366C50"/>
    <w:rsid w:val="0036700C"/>
    <w:rsid w:val="003671BA"/>
    <w:rsid w:val="003711E2"/>
    <w:rsid w:val="0037165A"/>
    <w:rsid w:val="00371FB1"/>
    <w:rsid w:val="003758D0"/>
    <w:rsid w:val="00380C71"/>
    <w:rsid w:val="00381FA4"/>
    <w:rsid w:val="0038348E"/>
    <w:rsid w:val="00383661"/>
    <w:rsid w:val="00384504"/>
    <w:rsid w:val="00384EFC"/>
    <w:rsid w:val="003865DF"/>
    <w:rsid w:val="003909B9"/>
    <w:rsid w:val="0039240E"/>
    <w:rsid w:val="00395128"/>
    <w:rsid w:val="003A03AC"/>
    <w:rsid w:val="003A0CA6"/>
    <w:rsid w:val="003A33EA"/>
    <w:rsid w:val="003A546F"/>
    <w:rsid w:val="003A6995"/>
    <w:rsid w:val="003A7D42"/>
    <w:rsid w:val="003B1B05"/>
    <w:rsid w:val="003B6E10"/>
    <w:rsid w:val="003B724B"/>
    <w:rsid w:val="003B7925"/>
    <w:rsid w:val="003B79BD"/>
    <w:rsid w:val="003C0B68"/>
    <w:rsid w:val="003C14A7"/>
    <w:rsid w:val="003C1F33"/>
    <w:rsid w:val="003C5F5B"/>
    <w:rsid w:val="003C780D"/>
    <w:rsid w:val="003D1500"/>
    <w:rsid w:val="003D3FBC"/>
    <w:rsid w:val="003D7185"/>
    <w:rsid w:val="003E0238"/>
    <w:rsid w:val="003E041A"/>
    <w:rsid w:val="003E0955"/>
    <w:rsid w:val="003E3635"/>
    <w:rsid w:val="003E41E2"/>
    <w:rsid w:val="003E48DD"/>
    <w:rsid w:val="003E7E5E"/>
    <w:rsid w:val="003F0F84"/>
    <w:rsid w:val="003F1A6D"/>
    <w:rsid w:val="003F4EE0"/>
    <w:rsid w:val="003F5069"/>
    <w:rsid w:val="003F5A52"/>
    <w:rsid w:val="003F7A26"/>
    <w:rsid w:val="00400C2C"/>
    <w:rsid w:val="00402450"/>
    <w:rsid w:val="00404DD6"/>
    <w:rsid w:val="00406BCC"/>
    <w:rsid w:val="00407C2B"/>
    <w:rsid w:val="0041072C"/>
    <w:rsid w:val="004119F8"/>
    <w:rsid w:val="00411E42"/>
    <w:rsid w:val="0041521B"/>
    <w:rsid w:val="00415F70"/>
    <w:rsid w:val="00416284"/>
    <w:rsid w:val="004175E1"/>
    <w:rsid w:val="004205F2"/>
    <w:rsid w:val="004221BF"/>
    <w:rsid w:val="00422618"/>
    <w:rsid w:val="004230F9"/>
    <w:rsid w:val="00425EFC"/>
    <w:rsid w:val="004269CC"/>
    <w:rsid w:val="00430549"/>
    <w:rsid w:val="004312DF"/>
    <w:rsid w:val="00432F40"/>
    <w:rsid w:val="004368C1"/>
    <w:rsid w:val="00442684"/>
    <w:rsid w:val="00444533"/>
    <w:rsid w:val="00445431"/>
    <w:rsid w:val="004462D9"/>
    <w:rsid w:val="0045009F"/>
    <w:rsid w:val="00450941"/>
    <w:rsid w:val="00452841"/>
    <w:rsid w:val="00453602"/>
    <w:rsid w:val="00453E00"/>
    <w:rsid w:val="00454CE1"/>
    <w:rsid w:val="004555AB"/>
    <w:rsid w:val="004565FC"/>
    <w:rsid w:val="00456A32"/>
    <w:rsid w:val="00460197"/>
    <w:rsid w:val="00464EB6"/>
    <w:rsid w:val="00466A8C"/>
    <w:rsid w:val="004678E2"/>
    <w:rsid w:val="00470254"/>
    <w:rsid w:val="004713BD"/>
    <w:rsid w:val="00471768"/>
    <w:rsid w:val="004801EF"/>
    <w:rsid w:val="0048056C"/>
    <w:rsid w:val="0048197B"/>
    <w:rsid w:val="004835EB"/>
    <w:rsid w:val="0049007F"/>
    <w:rsid w:val="004905EB"/>
    <w:rsid w:val="00490ED3"/>
    <w:rsid w:val="0049185C"/>
    <w:rsid w:val="00496C0E"/>
    <w:rsid w:val="004972DB"/>
    <w:rsid w:val="004A732F"/>
    <w:rsid w:val="004B0078"/>
    <w:rsid w:val="004B05E7"/>
    <w:rsid w:val="004B0676"/>
    <w:rsid w:val="004B1600"/>
    <w:rsid w:val="004B2DAD"/>
    <w:rsid w:val="004B45A6"/>
    <w:rsid w:val="004B460C"/>
    <w:rsid w:val="004B5B6C"/>
    <w:rsid w:val="004B5BA1"/>
    <w:rsid w:val="004B63C9"/>
    <w:rsid w:val="004C12BD"/>
    <w:rsid w:val="004C1876"/>
    <w:rsid w:val="004C394C"/>
    <w:rsid w:val="004C39B9"/>
    <w:rsid w:val="004C3D6E"/>
    <w:rsid w:val="004C56C2"/>
    <w:rsid w:val="004D0AD5"/>
    <w:rsid w:val="004D0E70"/>
    <w:rsid w:val="004D180D"/>
    <w:rsid w:val="004D26BC"/>
    <w:rsid w:val="004D37E7"/>
    <w:rsid w:val="004D7CA2"/>
    <w:rsid w:val="004E2BB9"/>
    <w:rsid w:val="004E383B"/>
    <w:rsid w:val="004E50B6"/>
    <w:rsid w:val="004E5E97"/>
    <w:rsid w:val="004F0E10"/>
    <w:rsid w:val="004F17CA"/>
    <w:rsid w:val="004F4BF7"/>
    <w:rsid w:val="004F557A"/>
    <w:rsid w:val="004F6B0A"/>
    <w:rsid w:val="004F7093"/>
    <w:rsid w:val="004F77EB"/>
    <w:rsid w:val="005009CA"/>
    <w:rsid w:val="005016E3"/>
    <w:rsid w:val="00506FD1"/>
    <w:rsid w:val="00507F21"/>
    <w:rsid w:val="00511034"/>
    <w:rsid w:val="0051372D"/>
    <w:rsid w:val="0051457B"/>
    <w:rsid w:val="00515CCB"/>
    <w:rsid w:val="00516227"/>
    <w:rsid w:val="005164D1"/>
    <w:rsid w:val="005167BC"/>
    <w:rsid w:val="005178B1"/>
    <w:rsid w:val="00520025"/>
    <w:rsid w:val="00522E1B"/>
    <w:rsid w:val="005239D3"/>
    <w:rsid w:val="005241E7"/>
    <w:rsid w:val="00525010"/>
    <w:rsid w:val="0052601A"/>
    <w:rsid w:val="005322B1"/>
    <w:rsid w:val="00532B24"/>
    <w:rsid w:val="00534DD2"/>
    <w:rsid w:val="00536329"/>
    <w:rsid w:val="00536EDC"/>
    <w:rsid w:val="00541818"/>
    <w:rsid w:val="00541D0E"/>
    <w:rsid w:val="00546719"/>
    <w:rsid w:val="005503FA"/>
    <w:rsid w:val="0055125F"/>
    <w:rsid w:val="005523E5"/>
    <w:rsid w:val="005559FB"/>
    <w:rsid w:val="005602D6"/>
    <w:rsid w:val="00565CC8"/>
    <w:rsid w:val="005670C5"/>
    <w:rsid w:val="00571336"/>
    <w:rsid w:val="0057315D"/>
    <w:rsid w:val="005737DB"/>
    <w:rsid w:val="0057399B"/>
    <w:rsid w:val="00573C8F"/>
    <w:rsid w:val="00576D10"/>
    <w:rsid w:val="00577864"/>
    <w:rsid w:val="0058053D"/>
    <w:rsid w:val="005837EB"/>
    <w:rsid w:val="00585519"/>
    <w:rsid w:val="00586292"/>
    <w:rsid w:val="00587E0F"/>
    <w:rsid w:val="00591814"/>
    <w:rsid w:val="00592BAA"/>
    <w:rsid w:val="00594159"/>
    <w:rsid w:val="00594D07"/>
    <w:rsid w:val="00596C02"/>
    <w:rsid w:val="0059707F"/>
    <w:rsid w:val="005976E9"/>
    <w:rsid w:val="005A0FEB"/>
    <w:rsid w:val="005A2074"/>
    <w:rsid w:val="005A511F"/>
    <w:rsid w:val="005A7433"/>
    <w:rsid w:val="005B1F87"/>
    <w:rsid w:val="005B36EE"/>
    <w:rsid w:val="005B3CD1"/>
    <w:rsid w:val="005B3EF4"/>
    <w:rsid w:val="005B658D"/>
    <w:rsid w:val="005C0728"/>
    <w:rsid w:val="005C182B"/>
    <w:rsid w:val="005C1F68"/>
    <w:rsid w:val="005C33A5"/>
    <w:rsid w:val="005C5ED2"/>
    <w:rsid w:val="005C6730"/>
    <w:rsid w:val="005C69C0"/>
    <w:rsid w:val="005C7287"/>
    <w:rsid w:val="005D0E81"/>
    <w:rsid w:val="005D1499"/>
    <w:rsid w:val="005D211F"/>
    <w:rsid w:val="005D2D2F"/>
    <w:rsid w:val="005D7FCC"/>
    <w:rsid w:val="005E04BB"/>
    <w:rsid w:val="005E06AE"/>
    <w:rsid w:val="005E3519"/>
    <w:rsid w:val="005E3AC2"/>
    <w:rsid w:val="005E4CB0"/>
    <w:rsid w:val="005E6745"/>
    <w:rsid w:val="005E6F87"/>
    <w:rsid w:val="005E7C3A"/>
    <w:rsid w:val="005F3C6B"/>
    <w:rsid w:val="005F557B"/>
    <w:rsid w:val="005F5983"/>
    <w:rsid w:val="005F6D11"/>
    <w:rsid w:val="005F6FE7"/>
    <w:rsid w:val="005F733A"/>
    <w:rsid w:val="00600F5F"/>
    <w:rsid w:val="0060271F"/>
    <w:rsid w:val="006027A0"/>
    <w:rsid w:val="00604826"/>
    <w:rsid w:val="0060754E"/>
    <w:rsid w:val="00607FEF"/>
    <w:rsid w:val="00611A70"/>
    <w:rsid w:val="00612B54"/>
    <w:rsid w:val="006134FD"/>
    <w:rsid w:val="006144B8"/>
    <w:rsid w:val="00614B99"/>
    <w:rsid w:val="00617A12"/>
    <w:rsid w:val="006208A4"/>
    <w:rsid w:val="00621551"/>
    <w:rsid w:val="00625430"/>
    <w:rsid w:val="00634192"/>
    <w:rsid w:val="006358F3"/>
    <w:rsid w:val="00635928"/>
    <w:rsid w:val="006372D6"/>
    <w:rsid w:val="00637A56"/>
    <w:rsid w:val="006406B2"/>
    <w:rsid w:val="00641C4D"/>
    <w:rsid w:val="00642CB2"/>
    <w:rsid w:val="006445DE"/>
    <w:rsid w:val="006450AB"/>
    <w:rsid w:val="00645A57"/>
    <w:rsid w:val="006477E5"/>
    <w:rsid w:val="00652141"/>
    <w:rsid w:val="006567CB"/>
    <w:rsid w:val="00657377"/>
    <w:rsid w:val="0065788D"/>
    <w:rsid w:val="00661E46"/>
    <w:rsid w:val="0066377D"/>
    <w:rsid w:val="00663C2C"/>
    <w:rsid w:val="0066400C"/>
    <w:rsid w:val="006648C5"/>
    <w:rsid w:val="00664E30"/>
    <w:rsid w:val="006713EE"/>
    <w:rsid w:val="00671F00"/>
    <w:rsid w:val="006731A3"/>
    <w:rsid w:val="00673777"/>
    <w:rsid w:val="00675061"/>
    <w:rsid w:val="00676AD1"/>
    <w:rsid w:val="0068018D"/>
    <w:rsid w:val="006828EF"/>
    <w:rsid w:val="00684FDE"/>
    <w:rsid w:val="00685E56"/>
    <w:rsid w:val="00686B3C"/>
    <w:rsid w:val="006873E9"/>
    <w:rsid w:val="006901E4"/>
    <w:rsid w:val="00692DC9"/>
    <w:rsid w:val="00692E4C"/>
    <w:rsid w:val="006953EC"/>
    <w:rsid w:val="006955B4"/>
    <w:rsid w:val="006960B6"/>
    <w:rsid w:val="00696658"/>
    <w:rsid w:val="00696E15"/>
    <w:rsid w:val="006A290A"/>
    <w:rsid w:val="006A32E9"/>
    <w:rsid w:val="006A3F23"/>
    <w:rsid w:val="006A467D"/>
    <w:rsid w:val="006A4D24"/>
    <w:rsid w:val="006A512B"/>
    <w:rsid w:val="006A684D"/>
    <w:rsid w:val="006A68A8"/>
    <w:rsid w:val="006B0392"/>
    <w:rsid w:val="006B0946"/>
    <w:rsid w:val="006B1699"/>
    <w:rsid w:val="006B1F65"/>
    <w:rsid w:val="006B56EC"/>
    <w:rsid w:val="006B57CB"/>
    <w:rsid w:val="006C137A"/>
    <w:rsid w:val="006C1956"/>
    <w:rsid w:val="006C2156"/>
    <w:rsid w:val="006C3844"/>
    <w:rsid w:val="006C3A6D"/>
    <w:rsid w:val="006C6A6A"/>
    <w:rsid w:val="006C6E30"/>
    <w:rsid w:val="006D2A00"/>
    <w:rsid w:val="006D4F9A"/>
    <w:rsid w:val="006D6351"/>
    <w:rsid w:val="006D6608"/>
    <w:rsid w:val="006D6A7E"/>
    <w:rsid w:val="006D78BE"/>
    <w:rsid w:val="006E23A9"/>
    <w:rsid w:val="006E2503"/>
    <w:rsid w:val="006E3744"/>
    <w:rsid w:val="006E3F28"/>
    <w:rsid w:val="006F02A9"/>
    <w:rsid w:val="006F2E2A"/>
    <w:rsid w:val="006F59F9"/>
    <w:rsid w:val="006F73B9"/>
    <w:rsid w:val="00701EC2"/>
    <w:rsid w:val="007040E7"/>
    <w:rsid w:val="007059A6"/>
    <w:rsid w:val="00711D36"/>
    <w:rsid w:val="00715A92"/>
    <w:rsid w:val="00721996"/>
    <w:rsid w:val="007224BC"/>
    <w:rsid w:val="007230CB"/>
    <w:rsid w:val="007235DB"/>
    <w:rsid w:val="007258D1"/>
    <w:rsid w:val="00726403"/>
    <w:rsid w:val="00726A04"/>
    <w:rsid w:val="007275DE"/>
    <w:rsid w:val="007306F3"/>
    <w:rsid w:val="00731EC7"/>
    <w:rsid w:val="00734BEF"/>
    <w:rsid w:val="0073767C"/>
    <w:rsid w:val="00741F78"/>
    <w:rsid w:val="00746404"/>
    <w:rsid w:val="00746A35"/>
    <w:rsid w:val="00754000"/>
    <w:rsid w:val="007550D6"/>
    <w:rsid w:val="00755A1C"/>
    <w:rsid w:val="00755AD6"/>
    <w:rsid w:val="007611F3"/>
    <w:rsid w:val="00762BB0"/>
    <w:rsid w:val="007673C7"/>
    <w:rsid w:val="00770DF1"/>
    <w:rsid w:val="007724BC"/>
    <w:rsid w:val="00774DFE"/>
    <w:rsid w:val="007801C9"/>
    <w:rsid w:val="0078066E"/>
    <w:rsid w:val="00784F7F"/>
    <w:rsid w:val="00785A76"/>
    <w:rsid w:val="0078740B"/>
    <w:rsid w:val="007970DC"/>
    <w:rsid w:val="0079751E"/>
    <w:rsid w:val="007A097E"/>
    <w:rsid w:val="007A2ACF"/>
    <w:rsid w:val="007A53BC"/>
    <w:rsid w:val="007A5A94"/>
    <w:rsid w:val="007A5B02"/>
    <w:rsid w:val="007A6E8F"/>
    <w:rsid w:val="007A7B88"/>
    <w:rsid w:val="007B1E73"/>
    <w:rsid w:val="007B3666"/>
    <w:rsid w:val="007B4103"/>
    <w:rsid w:val="007B57E1"/>
    <w:rsid w:val="007B65EE"/>
    <w:rsid w:val="007C1674"/>
    <w:rsid w:val="007C3972"/>
    <w:rsid w:val="007C3B9B"/>
    <w:rsid w:val="007C421C"/>
    <w:rsid w:val="007C5402"/>
    <w:rsid w:val="007C73C7"/>
    <w:rsid w:val="007D0CAC"/>
    <w:rsid w:val="007D6DD2"/>
    <w:rsid w:val="007E2C20"/>
    <w:rsid w:val="007E327C"/>
    <w:rsid w:val="007E34AA"/>
    <w:rsid w:val="007E502A"/>
    <w:rsid w:val="007E558C"/>
    <w:rsid w:val="007F0646"/>
    <w:rsid w:val="007F0757"/>
    <w:rsid w:val="007F226B"/>
    <w:rsid w:val="007F3711"/>
    <w:rsid w:val="007F4802"/>
    <w:rsid w:val="007F691E"/>
    <w:rsid w:val="007F72FF"/>
    <w:rsid w:val="00800B05"/>
    <w:rsid w:val="0080483A"/>
    <w:rsid w:val="00806254"/>
    <w:rsid w:val="008064CD"/>
    <w:rsid w:val="008149B2"/>
    <w:rsid w:val="00816271"/>
    <w:rsid w:val="00816FAA"/>
    <w:rsid w:val="00817830"/>
    <w:rsid w:val="00817FAC"/>
    <w:rsid w:val="008214B1"/>
    <w:rsid w:val="00824BB6"/>
    <w:rsid w:val="00826215"/>
    <w:rsid w:val="0082706A"/>
    <w:rsid w:val="00837834"/>
    <w:rsid w:val="00852FD7"/>
    <w:rsid w:val="008548B5"/>
    <w:rsid w:val="00864322"/>
    <w:rsid w:val="0086535A"/>
    <w:rsid w:val="00865745"/>
    <w:rsid w:val="00871105"/>
    <w:rsid w:val="00871EA4"/>
    <w:rsid w:val="00875199"/>
    <w:rsid w:val="00884D21"/>
    <w:rsid w:val="00885456"/>
    <w:rsid w:val="0088575D"/>
    <w:rsid w:val="00885B6B"/>
    <w:rsid w:val="00887F7D"/>
    <w:rsid w:val="00891E8F"/>
    <w:rsid w:val="0089283D"/>
    <w:rsid w:val="00894459"/>
    <w:rsid w:val="008947EA"/>
    <w:rsid w:val="00895D09"/>
    <w:rsid w:val="00897EBE"/>
    <w:rsid w:val="008A30F7"/>
    <w:rsid w:val="008A3BA3"/>
    <w:rsid w:val="008A46DF"/>
    <w:rsid w:val="008B2AC6"/>
    <w:rsid w:val="008B6A93"/>
    <w:rsid w:val="008B7679"/>
    <w:rsid w:val="008C00DF"/>
    <w:rsid w:val="008C0EC0"/>
    <w:rsid w:val="008C0FE0"/>
    <w:rsid w:val="008C25AE"/>
    <w:rsid w:val="008C404B"/>
    <w:rsid w:val="008C71A3"/>
    <w:rsid w:val="008D22EC"/>
    <w:rsid w:val="008D4D20"/>
    <w:rsid w:val="008E2819"/>
    <w:rsid w:val="008F31E6"/>
    <w:rsid w:val="008F3647"/>
    <w:rsid w:val="008F45C1"/>
    <w:rsid w:val="008F5000"/>
    <w:rsid w:val="008F5020"/>
    <w:rsid w:val="008F7CAF"/>
    <w:rsid w:val="00900662"/>
    <w:rsid w:val="0090261C"/>
    <w:rsid w:val="0090400A"/>
    <w:rsid w:val="0090427A"/>
    <w:rsid w:val="00907EFA"/>
    <w:rsid w:val="00910449"/>
    <w:rsid w:val="00913357"/>
    <w:rsid w:val="00915C7A"/>
    <w:rsid w:val="00916AE2"/>
    <w:rsid w:val="009203D8"/>
    <w:rsid w:val="00921185"/>
    <w:rsid w:val="00923CBD"/>
    <w:rsid w:val="00927E4E"/>
    <w:rsid w:val="0093064B"/>
    <w:rsid w:val="00931460"/>
    <w:rsid w:val="009315B4"/>
    <w:rsid w:val="009329B4"/>
    <w:rsid w:val="009343A4"/>
    <w:rsid w:val="0093572D"/>
    <w:rsid w:val="00942670"/>
    <w:rsid w:val="00942F64"/>
    <w:rsid w:val="009442E8"/>
    <w:rsid w:val="00945AA8"/>
    <w:rsid w:val="00946D45"/>
    <w:rsid w:val="009471C5"/>
    <w:rsid w:val="00947F2D"/>
    <w:rsid w:val="00951556"/>
    <w:rsid w:val="00952AA9"/>
    <w:rsid w:val="009543EB"/>
    <w:rsid w:val="00954854"/>
    <w:rsid w:val="0095590B"/>
    <w:rsid w:val="009577E5"/>
    <w:rsid w:val="00957C1A"/>
    <w:rsid w:val="00962DC2"/>
    <w:rsid w:val="009631E0"/>
    <w:rsid w:val="0096440F"/>
    <w:rsid w:val="00965C83"/>
    <w:rsid w:val="009666FC"/>
    <w:rsid w:val="00966DBB"/>
    <w:rsid w:val="00971F4A"/>
    <w:rsid w:val="00974B02"/>
    <w:rsid w:val="00975333"/>
    <w:rsid w:val="00976063"/>
    <w:rsid w:val="00977AEA"/>
    <w:rsid w:val="00981FD0"/>
    <w:rsid w:val="0098591F"/>
    <w:rsid w:val="00985E6E"/>
    <w:rsid w:val="00986DBE"/>
    <w:rsid w:val="00987731"/>
    <w:rsid w:val="00993368"/>
    <w:rsid w:val="009938FC"/>
    <w:rsid w:val="0099675D"/>
    <w:rsid w:val="009977A3"/>
    <w:rsid w:val="009A4EDC"/>
    <w:rsid w:val="009A79AF"/>
    <w:rsid w:val="009A7C7C"/>
    <w:rsid w:val="009A7DDA"/>
    <w:rsid w:val="009B1131"/>
    <w:rsid w:val="009B12BF"/>
    <w:rsid w:val="009B14EC"/>
    <w:rsid w:val="009B17FA"/>
    <w:rsid w:val="009B27D4"/>
    <w:rsid w:val="009B4EA5"/>
    <w:rsid w:val="009B67F1"/>
    <w:rsid w:val="009B7104"/>
    <w:rsid w:val="009B7DB5"/>
    <w:rsid w:val="009C0B47"/>
    <w:rsid w:val="009C0B59"/>
    <w:rsid w:val="009C0F29"/>
    <w:rsid w:val="009C1E79"/>
    <w:rsid w:val="009C4F11"/>
    <w:rsid w:val="009C515C"/>
    <w:rsid w:val="009C5B61"/>
    <w:rsid w:val="009C642A"/>
    <w:rsid w:val="009C729A"/>
    <w:rsid w:val="009D02A5"/>
    <w:rsid w:val="009D0EA6"/>
    <w:rsid w:val="009D131B"/>
    <w:rsid w:val="009D283E"/>
    <w:rsid w:val="009D3FEF"/>
    <w:rsid w:val="009E07CE"/>
    <w:rsid w:val="009E083A"/>
    <w:rsid w:val="009E117E"/>
    <w:rsid w:val="009E355B"/>
    <w:rsid w:val="009E7CA6"/>
    <w:rsid w:val="009F1246"/>
    <w:rsid w:val="009F4121"/>
    <w:rsid w:val="009F653C"/>
    <w:rsid w:val="009F6B94"/>
    <w:rsid w:val="00A009B2"/>
    <w:rsid w:val="00A01D73"/>
    <w:rsid w:val="00A06E13"/>
    <w:rsid w:val="00A07C05"/>
    <w:rsid w:val="00A10FD1"/>
    <w:rsid w:val="00A11953"/>
    <w:rsid w:val="00A11A5D"/>
    <w:rsid w:val="00A1269B"/>
    <w:rsid w:val="00A1294D"/>
    <w:rsid w:val="00A1306D"/>
    <w:rsid w:val="00A1393F"/>
    <w:rsid w:val="00A13C04"/>
    <w:rsid w:val="00A153B9"/>
    <w:rsid w:val="00A15B14"/>
    <w:rsid w:val="00A163DB"/>
    <w:rsid w:val="00A164D8"/>
    <w:rsid w:val="00A16EFB"/>
    <w:rsid w:val="00A21830"/>
    <w:rsid w:val="00A2289E"/>
    <w:rsid w:val="00A248E7"/>
    <w:rsid w:val="00A25233"/>
    <w:rsid w:val="00A254AF"/>
    <w:rsid w:val="00A2641A"/>
    <w:rsid w:val="00A30419"/>
    <w:rsid w:val="00A3344F"/>
    <w:rsid w:val="00A34074"/>
    <w:rsid w:val="00A35430"/>
    <w:rsid w:val="00A360C7"/>
    <w:rsid w:val="00A3685C"/>
    <w:rsid w:val="00A376EC"/>
    <w:rsid w:val="00A37D48"/>
    <w:rsid w:val="00A43707"/>
    <w:rsid w:val="00A4647D"/>
    <w:rsid w:val="00A47993"/>
    <w:rsid w:val="00A50A08"/>
    <w:rsid w:val="00A5241A"/>
    <w:rsid w:val="00A54A88"/>
    <w:rsid w:val="00A5770F"/>
    <w:rsid w:val="00A60F27"/>
    <w:rsid w:val="00A65134"/>
    <w:rsid w:val="00A652FF"/>
    <w:rsid w:val="00A74B2C"/>
    <w:rsid w:val="00A77152"/>
    <w:rsid w:val="00A77A6A"/>
    <w:rsid w:val="00A80EBB"/>
    <w:rsid w:val="00A820AE"/>
    <w:rsid w:val="00A835B5"/>
    <w:rsid w:val="00A85CBB"/>
    <w:rsid w:val="00A86F11"/>
    <w:rsid w:val="00A937C7"/>
    <w:rsid w:val="00AA3205"/>
    <w:rsid w:val="00AB0B14"/>
    <w:rsid w:val="00AB28C5"/>
    <w:rsid w:val="00AB34C0"/>
    <w:rsid w:val="00AB44D8"/>
    <w:rsid w:val="00AB4E5C"/>
    <w:rsid w:val="00AC37D7"/>
    <w:rsid w:val="00AC7879"/>
    <w:rsid w:val="00AD05E2"/>
    <w:rsid w:val="00AD0A12"/>
    <w:rsid w:val="00AD10BB"/>
    <w:rsid w:val="00AD11FF"/>
    <w:rsid w:val="00AD1982"/>
    <w:rsid w:val="00AE25E5"/>
    <w:rsid w:val="00AE3803"/>
    <w:rsid w:val="00AE4533"/>
    <w:rsid w:val="00AE4693"/>
    <w:rsid w:val="00AE54CC"/>
    <w:rsid w:val="00AE65F5"/>
    <w:rsid w:val="00AF11F1"/>
    <w:rsid w:val="00AF48EA"/>
    <w:rsid w:val="00AF5D6F"/>
    <w:rsid w:val="00B01B7B"/>
    <w:rsid w:val="00B01F6A"/>
    <w:rsid w:val="00B0458E"/>
    <w:rsid w:val="00B13333"/>
    <w:rsid w:val="00B15BF9"/>
    <w:rsid w:val="00B21831"/>
    <w:rsid w:val="00B23D3A"/>
    <w:rsid w:val="00B23DDC"/>
    <w:rsid w:val="00B23E70"/>
    <w:rsid w:val="00B249F7"/>
    <w:rsid w:val="00B25EF1"/>
    <w:rsid w:val="00B26454"/>
    <w:rsid w:val="00B26C6F"/>
    <w:rsid w:val="00B30DDA"/>
    <w:rsid w:val="00B31AC1"/>
    <w:rsid w:val="00B33C45"/>
    <w:rsid w:val="00B34DF2"/>
    <w:rsid w:val="00B402FE"/>
    <w:rsid w:val="00B4148C"/>
    <w:rsid w:val="00B41AB4"/>
    <w:rsid w:val="00B4326F"/>
    <w:rsid w:val="00B5384D"/>
    <w:rsid w:val="00B60D8B"/>
    <w:rsid w:val="00B619AD"/>
    <w:rsid w:val="00B64444"/>
    <w:rsid w:val="00B64F79"/>
    <w:rsid w:val="00B66727"/>
    <w:rsid w:val="00B670AA"/>
    <w:rsid w:val="00B70429"/>
    <w:rsid w:val="00B7266B"/>
    <w:rsid w:val="00B72836"/>
    <w:rsid w:val="00B74307"/>
    <w:rsid w:val="00B74B71"/>
    <w:rsid w:val="00B75CE7"/>
    <w:rsid w:val="00B768F1"/>
    <w:rsid w:val="00B76BF7"/>
    <w:rsid w:val="00B779FE"/>
    <w:rsid w:val="00B80A5F"/>
    <w:rsid w:val="00B80EBC"/>
    <w:rsid w:val="00B80FAA"/>
    <w:rsid w:val="00B82063"/>
    <w:rsid w:val="00B8280B"/>
    <w:rsid w:val="00B828AC"/>
    <w:rsid w:val="00B83087"/>
    <w:rsid w:val="00B86293"/>
    <w:rsid w:val="00B87D0C"/>
    <w:rsid w:val="00B90423"/>
    <w:rsid w:val="00B911C7"/>
    <w:rsid w:val="00B92528"/>
    <w:rsid w:val="00B9294B"/>
    <w:rsid w:val="00B9303D"/>
    <w:rsid w:val="00B93B51"/>
    <w:rsid w:val="00B97180"/>
    <w:rsid w:val="00BA07AE"/>
    <w:rsid w:val="00BA2223"/>
    <w:rsid w:val="00BA36B2"/>
    <w:rsid w:val="00BA55E9"/>
    <w:rsid w:val="00BA5F51"/>
    <w:rsid w:val="00BB03C1"/>
    <w:rsid w:val="00BB03F4"/>
    <w:rsid w:val="00BB1D82"/>
    <w:rsid w:val="00BB3038"/>
    <w:rsid w:val="00BB5D2D"/>
    <w:rsid w:val="00BB69D4"/>
    <w:rsid w:val="00BC042D"/>
    <w:rsid w:val="00BC0C3A"/>
    <w:rsid w:val="00BC1442"/>
    <w:rsid w:val="00BC17A5"/>
    <w:rsid w:val="00BC26C3"/>
    <w:rsid w:val="00BC7C94"/>
    <w:rsid w:val="00BD0330"/>
    <w:rsid w:val="00BD1E65"/>
    <w:rsid w:val="00BD39F3"/>
    <w:rsid w:val="00BD5317"/>
    <w:rsid w:val="00BD57F7"/>
    <w:rsid w:val="00BD7DD6"/>
    <w:rsid w:val="00BD7E11"/>
    <w:rsid w:val="00BE087F"/>
    <w:rsid w:val="00BE25CC"/>
    <w:rsid w:val="00BE30DF"/>
    <w:rsid w:val="00BE3D8A"/>
    <w:rsid w:val="00BE61E6"/>
    <w:rsid w:val="00BE633E"/>
    <w:rsid w:val="00BE6B64"/>
    <w:rsid w:val="00BF7675"/>
    <w:rsid w:val="00BF784A"/>
    <w:rsid w:val="00C10358"/>
    <w:rsid w:val="00C161FA"/>
    <w:rsid w:val="00C16986"/>
    <w:rsid w:val="00C1717A"/>
    <w:rsid w:val="00C20D3E"/>
    <w:rsid w:val="00C2120D"/>
    <w:rsid w:val="00C24C74"/>
    <w:rsid w:val="00C25D17"/>
    <w:rsid w:val="00C268D9"/>
    <w:rsid w:val="00C27FFC"/>
    <w:rsid w:val="00C3063C"/>
    <w:rsid w:val="00C30B0D"/>
    <w:rsid w:val="00C33BE2"/>
    <w:rsid w:val="00C35396"/>
    <w:rsid w:val="00C35AAC"/>
    <w:rsid w:val="00C36100"/>
    <w:rsid w:val="00C36AE1"/>
    <w:rsid w:val="00C36E15"/>
    <w:rsid w:val="00C36F4C"/>
    <w:rsid w:val="00C40F80"/>
    <w:rsid w:val="00C40FEE"/>
    <w:rsid w:val="00C4277F"/>
    <w:rsid w:val="00C46546"/>
    <w:rsid w:val="00C4675B"/>
    <w:rsid w:val="00C478CB"/>
    <w:rsid w:val="00C47E50"/>
    <w:rsid w:val="00C50FF2"/>
    <w:rsid w:val="00C541B1"/>
    <w:rsid w:val="00C60768"/>
    <w:rsid w:val="00C60867"/>
    <w:rsid w:val="00C65623"/>
    <w:rsid w:val="00C718D9"/>
    <w:rsid w:val="00C720B0"/>
    <w:rsid w:val="00C72B77"/>
    <w:rsid w:val="00C7526A"/>
    <w:rsid w:val="00C76E43"/>
    <w:rsid w:val="00C77653"/>
    <w:rsid w:val="00C776D7"/>
    <w:rsid w:val="00C80FA5"/>
    <w:rsid w:val="00C82D28"/>
    <w:rsid w:val="00C83619"/>
    <w:rsid w:val="00C84031"/>
    <w:rsid w:val="00C85D2B"/>
    <w:rsid w:val="00C91051"/>
    <w:rsid w:val="00C9145A"/>
    <w:rsid w:val="00C91704"/>
    <w:rsid w:val="00C91FA7"/>
    <w:rsid w:val="00C93836"/>
    <w:rsid w:val="00C9451E"/>
    <w:rsid w:val="00C948AD"/>
    <w:rsid w:val="00C94A57"/>
    <w:rsid w:val="00C9515A"/>
    <w:rsid w:val="00CA0E6D"/>
    <w:rsid w:val="00CA293F"/>
    <w:rsid w:val="00CA2E9A"/>
    <w:rsid w:val="00CA3F67"/>
    <w:rsid w:val="00CA7966"/>
    <w:rsid w:val="00CA7E0E"/>
    <w:rsid w:val="00CB0244"/>
    <w:rsid w:val="00CB151A"/>
    <w:rsid w:val="00CB3948"/>
    <w:rsid w:val="00CB61F8"/>
    <w:rsid w:val="00CB7BB3"/>
    <w:rsid w:val="00CC331E"/>
    <w:rsid w:val="00CC3CB7"/>
    <w:rsid w:val="00CC4E9D"/>
    <w:rsid w:val="00CC66E1"/>
    <w:rsid w:val="00CD1A58"/>
    <w:rsid w:val="00CD1FC5"/>
    <w:rsid w:val="00CD7F28"/>
    <w:rsid w:val="00CE0004"/>
    <w:rsid w:val="00CE090E"/>
    <w:rsid w:val="00CE169C"/>
    <w:rsid w:val="00CE1C89"/>
    <w:rsid w:val="00CE210D"/>
    <w:rsid w:val="00CE259B"/>
    <w:rsid w:val="00CE5ABF"/>
    <w:rsid w:val="00CE6A95"/>
    <w:rsid w:val="00CF1E83"/>
    <w:rsid w:val="00CF3FAA"/>
    <w:rsid w:val="00CF73E1"/>
    <w:rsid w:val="00CF79C5"/>
    <w:rsid w:val="00D02F40"/>
    <w:rsid w:val="00D04EF3"/>
    <w:rsid w:val="00D05D2E"/>
    <w:rsid w:val="00D05ED5"/>
    <w:rsid w:val="00D06801"/>
    <w:rsid w:val="00D10899"/>
    <w:rsid w:val="00D11851"/>
    <w:rsid w:val="00D17C57"/>
    <w:rsid w:val="00D243E6"/>
    <w:rsid w:val="00D2460D"/>
    <w:rsid w:val="00D25189"/>
    <w:rsid w:val="00D2608E"/>
    <w:rsid w:val="00D26536"/>
    <w:rsid w:val="00D267FD"/>
    <w:rsid w:val="00D319BD"/>
    <w:rsid w:val="00D31FDE"/>
    <w:rsid w:val="00D3293E"/>
    <w:rsid w:val="00D3375A"/>
    <w:rsid w:val="00D33830"/>
    <w:rsid w:val="00D352EE"/>
    <w:rsid w:val="00D36B06"/>
    <w:rsid w:val="00D37F5F"/>
    <w:rsid w:val="00D46ED6"/>
    <w:rsid w:val="00D47581"/>
    <w:rsid w:val="00D50CFE"/>
    <w:rsid w:val="00D5253C"/>
    <w:rsid w:val="00D60100"/>
    <w:rsid w:val="00D615AB"/>
    <w:rsid w:val="00D622FF"/>
    <w:rsid w:val="00D625A0"/>
    <w:rsid w:val="00D6546A"/>
    <w:rsid w:val="00D65490"/>
    <w:rsid w:val="00D6656F"/>
    <w:rsid w:val="00D7012B"/>
    <w:rsid w:val="00D714E3"/>
    <w:rsid w:val="00D7172A"/>
    <w:rsid w:val="00D71DC2"/>
    <w:rsid w:val="00D752F3"/>
    <w:rsid w:val="00D761D8"/>
    <w:rsid w:val="00D76864"/>
    <w:rsid w:val="00D76C0B"/>
    <w:rsid w:val="00D8115D"/>
    <w:rsid w:val="00D81936"/>
    <w:rsid w:val="00D86677"/>
    <w:rsid w:val="00D86AAC"/>
    <w:rsid w:val="00D90175"/>
    <w:rsid w:val="00D9072B"/>
    <w:rsid w:val="00D92B9B"/>
    <w:rsid w:val="00D96502"/>
    <w:rsid w:val="00D96C8E"/>
    <w:rsid w:val="00D97720"/>
    <w:rsid w:val="00DA3F56"/>
    <w:rsid w:val="00DA4C00"/>
    <w:rsid w:val="00DA4EB3"/>
    <w:rsid w:val="00DA6AB2"/>
    <w:rsid w:val="00DB19B6"/>
    <w:rsid w:val="00DB1C3E"/>
    <w:rsid w:val="00DB4AE6"/>
    <w:rsid w:val="00DB53D8"/>
    <w:rsid w:val="00DC203B"/>
    <w:rsid w:val="00DC3178"/>
    <w:rsid w:val="00DC45FA"/>
    <w:rsid w:val="00DC5BA9"/>
    <w:rsid w:val="00DC63A2"/>
    <w:rsid w:val="00DC702C"/>
    <w:rsid w:val="00DC753F"/>
    <w:rsid w:val="00DD03B1"/>
    <w:rsid w:val="00DD0793"/>
    <w:rsid w:val="00DD0F6D"/>
    <w:rsid w:val="00DD31A9"/>
    <w:rsid w:val="00DD3397"/>
    <w:rsid w:val="00DD3C84"/>
    <w:rsid w:val="00DD6679"/>
    <w:rsid w:val="00DE333A"/>
    <w:rsid w:val="00DE49F8"/>
    <w:rsid w:val="00DF0364"/>
    <w:rsid w:val="00DF0B70"/>
    <w:rsid w:val="00DF0FDA"/>
    <w:rsid w:val="00DF1A9B"/>
    <w:rsid w:val="00DF1C37"/>
    <w:rsid w:val="00DF3598"/>
    <w:rsid w:val="00DF3700"/>
    <w:rsid w:val="00DF653D"/>
    <w:rsid w:val="00DF7B52"/>
    <w:rsid w:val="00E00392"/>
    <w:rsid w:val="00E010A7"/>
    <w:rsid w:val="00E0167E"/>
    <w:rsid w:val="00E03233"/>
    <w:rsid w:val="00E048D2"/>
    <w:rsid w:val="00E06CBA"/>
    <w:rsid w:val="00E12D0C"/>
    <w:rsid w:val="00E14C2B"/>
    <w:rsid w:val="00E15B31"/>
    <w:rsid w:val="00E21073"/>
    <w:rsid w:val="00E23ED6"/>
    <w:rsid w:val="00E23F86"/>
    <w:rsid w:val="00E2595E"/>
    <w:rsid w:val="00E262E9"/>
    <w:rsid w:val="00E26F45"/>
    <w:rsid w:val="00E27F92"/>
    <w:rsid w:val="00E34D44"/>
    <w:rsid w:val="00E34F58"/>
    <w:rsid w:val="00E35663"/>
    <w:rsid w:val="00E36B77"/>
    <w:rsid w:val="00E42A62"/>
    <w:rsid w:val="00E433AD"/>
    <w:rsid w:val="00E4390A"/>
    <w:rsid w:val="00E45E4F"/>
    <w:rsid w:val="00E51A7A"/>
    <w:rsid w:val="00E51F56"/>
    <w:rsid w:val="00E51FD6"/>
    <w:rsid w:val="00E5286C"/>
    <w:rsid w:val="00E610C9"/>
    <w:rsid w:val="00E62EAC"/>
    <w:rsid w:val="00E651ED"/>
    <w:rsid w:val="00E700F6"/>
    <w:rsid w:val="00E736EE"/>
    <w:rsid w:val="00E75B6F"/>
    <w:rsid w:val="00E76F5E"/>
    <w:rsid w:val="00E80E90"/>
    <w:rsid w:val="00E81F8B"/>
    <w:rsid w:val="00E83A44"/>
    <w:rsid w:val="00E85FA1"/>
    <w:rsid w:val="00E914C0"/>
    <w:rsid w:val="00E91591"/>
    <w:rsid w:val="00E92C14"/>
    <w:rsid w:val="00E932F2"/>
    <w:rsid w:val="00E93A2D"/>
    <w:rsid w:val="00E94041"/>
    <w:rsid w:val="00E9465E"/>
    <w:rsid w:val="00E95CCD"/>
    <w:rsid w:val="00EA1C1E"/>
    <w:rsid w:val="00EA516A"/>
    <w:rsid w:val="00EA53D6"/>
    <w:rsid w:val="00EA56F3"/>
    <w:rsid w:val="00EA7EF4"/>
    <w:rsid w:val="00EB083B"/>
    <w:rsid w:val="00EB0B75"/>
    <w:rsid w:val="00EB2134"/>
    <w:rsid w:val="00EB3130"/>
    <w:rsid w:val="00EB3A67"/>
    <w:rsid w:val="00EB47BC"/>
    <w:rsid w:val="00EB55AF"/>
    <w:rsid w:val="00EB5C52"/>
    <w:rsid w:val="00EC0CCD"/>
    <w:rsid w:val="00EC21B5"/>
    <w:rsid w:val="00EC4CFF"/>
    <w:rsid w:val="00EC518C"/>
    <w:rsid w:val="00EC7743"/>
    <w:rsid w:val="00ED17E4"/>
    <w:rsid w:val="00ED21B4"/>
    <w:rsid w:val="00ED2435"/>
    <w:rsid w:val="00ED6B8E"/>
    <w:rsid w:val="00EE12A3"/>
    <w:rsid w:val="00EE29EA"/>
    <w:rsid w:val="00EE5B27"/>
    <w:rsid w:val="00EF33D9"/>
    <w:rsid w:val="00EF38CB"/>
    <w:rsid w:val="00EF706B"/>
    <w:rsid w:val="00F02EC2"/>
    <w:rsid w:val="00F02F26"/>
    <w:rsid w:val="00F03067"/>
    <w:rsid w:val="00F03D65"/>
    <w:rsid w:val="00F06FA4"/>
    <w:rsid w:val="00F07E82"/>
    <w:rsid w:val="00F10C2D"/>
    <w:rsid w:val="00F11A41"/>
    <w:rsid w:val="00F11C7E"/>
    <w:rsid w:val="00F12200"/>
    <w:rsid w:val="00F1685B"/>
    <w:rsid w:val="00F177D4"/>
    <w:rsid w:val="00F17FC8"/>
    <w:rsid w:val="00F220DD"/>
    <w:rsid w:val="00F269A3"/>
    <w:rsid w:val="00F3312B"/>
    <w:rsid w:val="00F334B7"/>
    <w:rsid w:val="00F41FC8"/>
    <w:rsid w:val="00F4437B"/>
    <w:rsid w:val="00F450D4"/>
    <w:rsid w:val="00F45252"/>
    <w:rsid w:val="00F4607D"/>
    <w:rsid w:val="00F46BEB"/>
    <w:rsid w:val="00F473ED"/>
    <w:rsid w:val="00F47D9B"/>
    <w:rsid w:val="00F50449"/>
    <w:rsid w:val="00F50A69"/>
    <w:rsid w:val="00F51570"/>
    <w:rsid w:val="00F53762"/>
    <w:rsid w:val="00F53876"/>
    <w:rsid w:val="00F54BFA"/>
    <w:rsid w:val="00F60D67"/>
    <w:rsid w:val="00F638C7"/>
    <w:rsid w:val="00F71F86"/>
    <w:rsid w:val="00F74210"/>
    <w:rsid w:val="00F7553A"/>
    <w:rsid w:val="00F80F12"/>
    <w:rsid w:val="00F81D3B"/>
    <w:rsid w:val="00F822F8"/>
    <w:rsid w:val="00F85721"/>
    <w:rsid w:val="00F86E02"/>
    <w:rsid w:val="00F8722A"/>
    <w:rsid w:val="00F8797A"/>
    <w:rsid w:val="00F87E9D"/>
    <w:rsid w:val="00F916B9"/>
    <w:rsid w:val="00F94C90"/>
    <w:rsid w:val="00F9765A"/>
    <w:rsid w:val="00FA0410"/>
    <w:rsid w:val="00FA30E6"/>
    <w:rsid w:val="00FA5E0A"/>
    <w:rsid w:val="00FA63C6"/>
    <w:rsid w:val="00FA691F"/>
    <w:rsid w:val="00FB2FDE"/>
    <w:rsid w:val="00FB4108"/>
    <w:rsid w:val="00FC1AD6"/>
    <w:rsid w:val="00FC54DD"/>
    <w:rsid w:val="00FC5C81"/>
    <w:rsid w:val="00FC7BA1"/>
    <w:rsid w:val="00FD0854"/>
    <w:rsid w:val="00FD10AC"/>
    <w:rsid w:val="00FD259B"/>
    <w:rsid w:val="00FD279B"/>
    <w:rsid w:val="00FD3024"/>
    <w:rsid w:val="00FD33AF"/>
    <w:rsid w:val="00FD44DB"/>
    <w:rsid w:val="00FD4DEE"/>
    <w:rsid w:val="00FD64D9"/>
    <w:rsid w:val="00FD6C1A"/>
    <w:rsid w:val="00FE22D7"/>
    <w:rsid w:val="00FE2A76"/>
    <w:rsid w:val="00FE6036"/>
    <w:rsid w:val="00FE6105"/>
    <w:rsid w:val="00FE6AAB"/>
    <w:rsid w:val="00FF0D94"/>
    <w:rsid w:val="00FF1701"/>
    <w:rsid w:val="00FF2032"/>
    <w:rsid w:val="00FF48E6"/>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indow">
      <v:fill color="window" on="f"/>
    </o:shapedefaults>
    <o:shapelayout v:ext="edit">
      <o:idmap v:ext="edit" data="1"/>
    </o:shapelayout>
  </w:shapeDefaults>
  <w:decimalSymbol w:val=","/>
  <w:listSeparator w:val=";"/>
  <w14:docId w14:val="7646BD0A"/>
  <w15:docId w15:val="{C6B4339F-FE2D-40C2-93A3-0F2C5E1E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autoRedefine/>
    <w:uiPriority w:val="9"/>
    <w:unhideWhenUsed/>
    <w:qFormat/>
    <w:rsid w:val="002746FB"/>
    <w:pPr>
      <w:numPr>
        <w:ilvl w:val="2"/>
        <w:numId w:val="13"/>
      </w:numPr>
      <w:pBdr>
        <w:bottom w:val="dotted" w:sz="4" w:space="1" w:color="auto"/>
      </w:pBdr>
      <w:spacing w:before="200" w:after="0" w:line="271" w:lineRule="auto"/>
      <w:ind w:left="1854"/>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2746FB"/>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COdeChar">
    <w:name w:val="StyleCOde Char"/>
    <w:basedOn w:val="DefaultParagraphFont"/>
    <w:link w:val="StyleCOde"/>
    <w:rsid w:val="00E45E4F"/>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E4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apple-converted-space">
    <w:name w:val="apple-converted-space"/>
    <w:basedOn w:val="DefaultParagraphFont"/>
    <w:rsid w:val="006F59F9"/>
  </w:style>
  <w:style w:type="character" w:styleId="UnresolvedMention">
    <w:name w:val="Unresolved Mention"/>
    <w:basedOn w:val="DefaultParagraphFont"/>
    <w:uiPriority w:val="99"/>
    <w:semiHidden/>
    <w:unhideWhenUsed/>
    <w:rsid w:val="00ED21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98061583">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580141779">
      <w:bodyDiv w:val="1"/>
      <w:marLeft w:val="0"/>
      <w:marRight w:val="0"/>
      <w:marTop w:val="0"/>
      <w:marBottom w:val="0"/>
      <w:divBdr>
        <w:top w:val="none" w:sz="0" w:space="0" w:color="auto"/>
        <w:left w:val="none" w:sz="0" w:space="0" w:color="auto"/>
        <w:bottom w:val="none" w:sz="0" w:space="0" w:color="auto"/>
        <w:right w:val="none" w:sz="0" w:space="0" w:color="auto"/>
      </w:divBdr>
      <w:divsChild>
        <w:div w:id="1314917201">
          <w:marLeft w:val="0"/>
          <w:marRight w:val="0"/>
          <w:marTop w:val="0"/>
          <w:marBottom w:val="0"/>
          <w:divBdr>
            <w:top w:val="none" w:sz="0" w:space="0" w:color="auto"/>
            <w:left w:val="none" w:sz="0" w:space="0" w:color="auto"/>
            <w:bottom w:val="none" w:sz="0" w:space="0" w:color="auto"/>
            <w:right w:val="none" w:sz="0" w:space="0" w:color="auto"/>
          </w:divBdr>
          <w:divsChild>
            <w:div w:id="1658918645">
              <w:marLeft w:val="0"/>
              <w:marRight w:val="0"/>
              <w:marTop w:val="0"/>
              <w:marBottom w:val="0"/>
              <w:divBdr>
                <w:top w:val="none" w:sz="0" w:space="0" w:color="auto"/>
                <w:left w:val="none" w:sz="0" w:space="0" w:color="auto"/>
                <w:bottom w:val="none" w:sz="0" w:space="0" w:color="auto"/>
                <w:right w:val="none" w:sz="0" w:space="0" w:color="auto"/>
              </w:divBdr>
              <w:divsChild>
                <w:div w:id="19733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65661260">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72840842">
      <w:bodyDiv w:val="1"/>
      <w:marLeft w:val="0"/>
      <w:marRight w:val="0"/>
      <w:marTop w:val="0"/>
      <w:marBottom w:val="0"/>
      <w:divBdr>
        <w:top w:val="none" w:sz="0" w:space="0" w:color="auto"/>
        <w:left w:val="none" w:sz="0" w:space="0" w:color="auto"/>
        <w:bottom w:val="none" w:sz="0" w:space="0" w:color="auto"/>
        <w:right w:val="none" w:sz="0" w:space="0" w:color="auto"/>
      </w:divBdr>
      <w:divsChild>
        <w:div w:id="1540051074">
          <w:marLeft w:val="0"/>
          <w:marRight w:val="0"/>
          <w:marTop w:val="0"/>
          <w:marBottom w:val="0"/>
          <w:divBdr>
            <w:top w:val="none" w:sz="0" w:space="0" w:color="auto"/>
            <w:left w:val="none" w:sz="0" w:space="0" w:color="auto"/>
            <w:bottom w:val="none" w:sz="0" w:space="0" w:color="auto"/>
            <w:right w:val="none" w:sz="0" w:space="0" w:color="auto"/>
          </w:divBdr>
          <w:divsChild>
            <w:div w:id="211574870">
              <w:marLeft w:val="0"/>
              <w:marRight w:val="0"/>
              <w:marTop w:val="0"/>
              <w:marBottom w:val="0"/>
              <w:divBdr>
                <w:top w:val="none" w:sz="0" w:space="0" w:color="auto"/>
                <w:left w:val="none" w:sz="0" w:space="0" w:color="auto"/>
                <w:bottom w:val="none" w:sz="0" w:space="0" w:color="auto"/>
                <w:right w:val="none" w:sz="0" w:space="0" w:color="auto"/>
              </w:divBdr>
              <w:divsChild>
                <w:div w:id="105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0864882">
      <w:bodyDiv w:val="1"/>
      <w:marLeft w:val="0"/>
      <w:marRight w:val="0"/>
      <w:marTop w:val="0"/>
      <w:marBottom w:val="0"/>
      <w:divBdr>
        <w:top w:val="none" w:sz="0" w:space="0" w:color="auto"/>
        <w:left w:val="none" w:sz="0" w:space="0" w:color="auto"/>
        <w:bottom w:val="none" w:sz="0" w:space="0" w:color="auto"/>
        <w:right w:val="none" w:sz="0" w:space="0" w:color="auto"/>
      </w:divBdr>
      <w:divsChild>
        <w:div w:id="777288294">
          <w:marLeft w:val="0"/>
          <w:marRight w:val="0"/>
          <w:marTop w:val="0"/>
          <w:marBottom w:val="0"/>
          <w:divBdr>
            <w:top w:val="none" w:sz="0" w:space="0" w:color="auto"/>
            <w:left w:val="none" w:sz="0" w:space="0" w:color="auto"/>
            <w:bottom w:val="none" w:sz="0" w:space="0" w:color="auto"/>
            <w:right w:val="none" w:sz="0" w:space="0" w:color="auto"/>
          </w:divBdr>
          <w:divsChild>
            <w:div w:id="1186553086">
              <w:marLeft w:val="0"/>
              <w:marRight w:val="0"/>
              <w:marTop w:val="0"/>
              <w:marBottom w:val="0"/>
              <w:divBdr>
                <w:top w:val="none" w:sz="0" w:space="0" w:color="auto"/>
                <w:left w:val="none" w:sz="0" w:space="0" w:color="auto"/>
                <w:bottom w:val="none" w:sz="0" w:space="0" w:color="auto"/>
                <w:right w:val="none" w:sz="0" w:space="0" w:color="auto"/>
              </w:divBdr>
              <w:divsChild>
                <w:div w:id="1141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054549">
      <w:bodyDiv w:val="1"/>
      <w:marLeft w:val="0"/>
      <w:marRight w:val="0"/>
      <w:marTop w:val="0"/>
      <w:marBottom w:val="0"/>
      <w:divBdr>
        <w:top w:val="none" w:sz="0" w:space="0" w:color="auto"/>
        <w:left w:val="none" w:sz="0" w:space="0" w:color="auto"/>
        <w:bottom w:val="none" w:sz="0" w:space="0" w:color="auto"/>
        <w:right w:val="none" w:sz="0" w:space="0" w:color="auto"/>
      </w:divBdr>
      <w:divsChild>
        <w:div w:id="1846434197">
          <w:marLeft w:val="0"/>
          <w:marRight w:val="0"/>
          <w:marTop w:val="0"/>
          <w:marBottom w:val="0"/>
          <w:divBdr>
            <w:top w:val="none" w:sz="0" w:space="0" w:color="auto"/>
            <w:left w:val="none" w:sz="0" w:space="0" w:color="auto"/>
            <w:bottom w:val="none" w:sz="0" w:space="0" w:color="auto"/>
            <w:right w:val="none" w:sz="0" w:space="0" w:color="auto"/>
          </w:divBdr>
          <w:divsChild>
            <w:div w:id="1231232065">
              <w:marLeft w:val="0"/>
              <w:marRight w:val="0"/>
              <w:marTop w:val="0"/>
              <w:marBottom w:val="0"/>
              <w:divBdr>
                <w:top w:val="none" w:sz="0" w:space="0" w:color="auto"/>
                <w:left w:val="none" w:sz="0" w:space="0" w:color="auto"/>
                <w:bottom w:val="none" w:sz="0" w:space="0" w:color="auto"/>
                <w:right w:val="none" w:sz="0" w:space="0" w:color="auto"/>
              </w:divBdr>
              <w:divsChild>
                <w:div w:id="2221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04680794">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16160200">
      <w:bodyDiv w:val="1"/>
      <w:marLeft w:val="0"/>
      <w:marRight w:val="0"/>
      <w:marTop w:val="0"/>
      <w:marBottom w:val="0"/>
      <w:divBdr>
        <w:top w:val="none" w:sz="0" w:space="0" w:color="auto"/>
        <w:left w:val="none" w:sz="0" w:space="0" w:color="auto"/>
        <w:bottom w:val="none" w:sz="0" w:space="0" w:color="auto"/>
        <w:right w:val="none" w:sz="0" w:space="0" w:color="auto"/>
      </w:divBdr>
    </w:div>
    <w:div w:id="1992249204">
      <w:bodyDiv w:val="1"/>
      <w:marLeft w:val="0"/>
      <w:marRight w:val="0"/>
      <w:marTop w:val="0"/>
      <w:marBottom w:val="0"/>
      <w:divBdr>
        <w:top w:val="none" w:sz="0" w:space="0" w:color="auto"/>
        <w:left w:val="none" w:sz="0" w:space="0" w:color="auto"/>
        <w:bottom w:val="none" w:sz="0" w:space="0" w:color="auto"/>
        <w:right w:val="none" w:sz="0" w:space="0" w:color="auto"/>
      </w:divBdr>
    </w:div>
    <w:div w:id="2001035397">
      <w:bodyDiv w:val="1"/>
      <w:marLeft w:val="0"/>
      <w:marRight w:val="0"/>
      <w:marTop w:val="0"/>
      <w:marBottom w:val="0"/>
      <w:divBdr>
        <w:top w:val="none" w:sz="0" w:space="0" w:color="auto"/>
        <w:left w:val="none" w:sz="0" w:space="0" w:color="auto"/>
        <w:bottom w:val="none" w:sz="0" w:space="0" w:color="auto"/>
        <w:right w:val="none" w:sz="0" w:space="0" w:color="auto"/>
      </w:divBdr>
      <w:divsChild>
        <w:div w:id="1093361777">
          <w:marLeft w:val="0"/>
          <w:marRight w:val="0"/>
          <w:marTop w:val="0"/>
          <w:marBottom w:val="0"/>
          <w:divBdr>
            <w:top w:val="none" w:sz="0" w:space="0" w:color="auto"/>
            <w:left w:val="none" w:sz="0" w:space="0" w:color="auto"/>
            <w:bottom w:val="none" w:sz="0" w:space="0" w:color="auto"/>
            <w:right w:val="none" w:sz="0" w:space="0" w:color="auto"/>
          </w:divBdr>
          <w:divsChild>
            <w:div w:id="1460219272">
              <w:marLeft w:val="0"/>
              <w:marRight w:val="0"/>
              <w:marTop w:val="0"/>
              <w:marBottom w:val="0"/>
              <w:divBdr>
                <w:top w:val="none" w:sz="0" w:space="0" w:color="auto"/>
                <w:left w:val="none" w:sz="0" w:space="0" w:color="auto"/>
                <w:bottom w:val="none" w:sz="0" w:space="0" w:color="auto"/>
                <w:right w:val="none" w:sz="0" w:space="0" w:color="auto"/>
              </w:divBdr>
              <w:divsChild>
                <w:div w:id="16347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evelopers.klarna.com/api/" TargetMode="External"/><Relationship Id="rId26" Type="http://schemas.openxmlformats.org/officeDocument/2006/relationships/hyperlink" Target="http://proxify.com/"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jp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developers.klarna.com/en/us/kco-v2/klarna-checkout-overview-v1/" TargetMode="External"/><Relationship Id="rId17" Type="http://schemas.openxmlformats.org/officeDocument/2006/relationships/image" Target="media/image6.JPG"/><Relationship Id="rId25" Type="http://schemas.openxmlformats.org/officeDocument/2006/relationships/hyperlink" Target="http://developers.klarna.com/en/testing/invoice-and-account"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developers.klarna.com/api/" TargetMode="Externa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developers.klarna.com/en/testing/klarna-checkout" TargetMode="External"/><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evelopers.klarna.com/en/gb/kco-v3/test-credentials" TargetMode="External"/><Relationship Id="rId28" Type="http://schemas.openxmlformats.org/officeDocument/2006/relationships/hyperlink" Target="https://klarna.com/merchant-support"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jp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evelopers.klarna.com/en/gb/kco-v3/checkout" TargetMode="External"/><Relationship Id="rId27" Type="http://schemas.openxmlformats.org/officeDocument/2006/relationships/hyperlink" Target="http://status.klarna.com/" TargetMode="External"/><Relationship Id="rId30" Type="http://schemas.openxmlformats.org/officeDocument/2006/relationships/image" Target="media/image10.jp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E36DB9-8898-4C98-9E41-BB5CE85CA9D9}">
  <ds:schemaRefs>
    <ds:schemaRef ds:uri="http://schemas.openxmlformats.org/officeDocument/2006/bibliography"/>
  </ds:schemaRefs>
</ds:datastoreItem>
</file>

<file path=customXml/itemProps2.xml><?xml version="1.0" encoding="utf-8"?>
<ds:datastoreItem xmlns:ds="http://schemas.openxmlformats.org/officeDocument/2006/customXml" ds:itemID="{92A70B4C-7D7A-4C1B-B499-04DF41822FDD}">
  <ds:schemaRefs>
    <ds:schemaRef ds:uri="http://schemas.openxmlformats.org/officeDocument/2006/bibliography"/>
  </ds:schemaRefs>
</ds:datastoreItem>
</file>

<file path=customXml/itemProps3.xml><?xml version="1.0" encoding="utf-8"?>
<ds:datastoreItem xmlns:ds="http://schemas.openxmlformats.org/officeDocument/2006/customXml" ds:itemID="{4290D4C6-C95F-4DBF-A67B-2388F689AB75}">
  <ds:schemaRefs>
    <ds:schemaRef ds:uri="http://schemas.openxmlformats.org/officeDocument/2006/bibliography"/>
  </ds:schemaRefs>
</ds:datastoreItem>
</file>

<file path=customXml/itemProps4.xml><?xml version="1.0" encoding="utf-8"?>
<ds:datastoreItem xmlns:ds="http://schemas.openxmlformats.org/officeDocument/2006/customXml" ds:itemID="{C8D35188-FC34-497E-8A08-3C5AA329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24</Pages>
  <Words>5369</Words>
  <Characters>30609</Characters>
  <Application>Microsoft Office Word</Application>
  <DocSecurity>0</DocSecurity>
  <Lines>255</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35907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Nikolay Kunev</cp:lastModifiedBy>
  <cp:revision>31</cp:revision>
  <cp:lastPrinted>2018-08-20T06:14:00Z</cp:lastPrinted>
  <dcterms:created xsi:type="dcterms:W3CDTF">2018-08-20T06:28:00Z</dcterms:created>
  <dcterms:modified xsi:type="dcterms:W3CDTF">2018-08-20T09:31:00Z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