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11E9" w14:textId="678015E8" w:rsidR="00AE2D34" w:rsidRDefault="00A3730C" w:rsidP="00A3730C">
      <w:pPr>
        <w:pStyle w:val="Kop1"/>
        <w:numPr>
          <w:ilvl w:val="0"/>
          <w:numId w:val="1"/>
        </w:numPr>
        <w:rPr>
          <w:lang w:val="en-US"/>
        </w:rPr>
      </w:pPr>
      <w:r w:rsidRPr="00A3730C">
        <w:rPr>
          <w:lang w:val="en-US"/>
        </w:rPr>
        <w:t>Prediction</w:t>
      </w:r>
    </w:p>
    <w:p w14:paraId="63E0ADB9" w14:textId="6FD3ED7C" w:rsidR="00420D82" w:rsidRPr="00595363" w:rsidRDefault="00A3730C" w:rsidP="00C9063F">
      <w:pPr>
        <w:pStyle w:val="Lijstalinea"/>
        <w:numPr>
          <w:ilvl w:val="1"/>
          <w:numId w:val="1"/>
        </w:numPr>
        <w:rPr>
          <w:lang w:val="en-US"/>
        </w:rPr>
      </w:pPr>
      <w:r w:rsidRPr="00595363">
        <w:rPr>
          <w:lang w:val="en-US"/>
        </w:rPr>
        <w:t>Markov Chain:</w:t>
      </w:r>
    </w:p>
    <w:p w14:paraId="0D50FD23" w14:textId="185E90B7" w:rsidR="00420D82" w:rsidRDefault="00A3730C" w:rsidP="00420D82">
      <w:pPr>
        <w:pStyle w:val="Lijstalinea"/>
        <w:numPr>
          <w:ilvl w:val="1"/>
          <w:numId w:val="1"/>
        </w:numPr>
        <w:rPr>
          <w:lang w:val="en-US"/>
        </w:rPr>
      </w:pPr>
      <w:r w:rsidRPr="00A3730C">
        <w:rPr>
          <w:lang w:val="en-US"/>
        </w:rPr>
        <w:t>Markov Reward Process</w:t>
      </w:r>
      <w:r>
        <w:rPr>
          <w:lang w:val="en-US"/>
        </w:rPr>
        <w:t>:</w:t>
      </w:r>
    </w:p>
    <w:p w14:paraId="52749E94" w14:textId="47862B42" w:rsidR="00420D82" w:rsidRPr="00420D82" w:rsidRDefault="00595363" w:rsidP="00420D82">
      <w:pPr>
        <w:pStyle w:val="Lijstalinea"/>
        <w:rPr>
          <w:lang w:val="en-US"/>
        </w:rPr>
      </w:pPr>
      <w:r>
        <w:rPr>
          <w:noProof/>
        </w:rPr>
        <w:drawing>
          <wp:inline distT="0" distB="0" distL="0" distR="0" wp14:anchorId="29641D8E" wp14:editId="7E1E63E0">
            <wp:extent cx="5972810" cy="132651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1326515"/>
                    </a:xfrm>
                    <a:prstGeom prst="rect">
                      <a:avLst/>
                    </a:prstGeom>
                    <a:noFill/>
                    <a:ln>
                      <a:noFill/>
                    </a:ln>
                  </pic:spPr>
                </pic:pic>
              </a:graphicData>
            </a:graphic>
          </wp:inline>
        </w:drawing>
      </w:r>
    </w:p>
    <w:p w14:paraId="7EE280D0" w14:textId="77777777" w:rsidR="00420D82" w:rsidRPr="00420D82" w:rsidRDefault="00420D82" w:rsidP="00420D82">
      <w:pPr>
        <w:pStyle w:val="Lijstalinea"/>
        <w:rPr>
          <w:lang w:val="en-US"/>
        </w:rPr>
      </w:pPr>
    </w:p>
    <w:p w14:paraId="03932929" w14:textId="579A39BA" w:rsidR="00420D82" w:rsidRDefault="00A3730C" w:rsidP="00420D82">
      <w:pPr>
        <w:pStyle w:val="Lijstalinea"/>
        <w:numPr>
          <w:ilvl w:val="1"/>
          <w:numId w:val="1"/>
        </w:numPr>
      </w:pPr>
      <w:r w:rsidRPr="00A3730C">
        <w:t>Sampling. Een voorbereiding voor Monte-Carlo Policy Evaluation</w:t>
      </w:r>
      <w:r>
        <w:t>:</w:t>
      </w:r>
    </w:p>
    <w:p w14:paraId="52A56784" w14:textId="3A9EB492" w:rsidR="00420D82" w:rsidRPr="00595363" w:rsidRDefault="00595363" w:rsidP="00420D82">
      <w:pPr>
        <w:pStyle w:val="Lijstalinea"/>
        <w:rPr>
          <w:lang w:val="en-US"/>
        </w:rPr>
      </w:pPr>
      <w:r w:rsidRPr="00595363">
        <w:rPr>
          <w:lang w:val="en-US"/>
        </w:rPr>
        <w:t>Rain-&gt;Cloudy-&gt;Sunny-&gt;Meteor = (-2) + (0) + (3) + (-10) = -9</w:t>
      </w:r>
    </w:p>
    <w:p w14:paraId="75822252" w14:textId="664B38DC" w:rsidR="00595363" w:rsidRPr="00595363" w:rsidRDefault="00595363" w:rsidP="00420D82">
      <w:pPr>
        <w:pStyle w:val="Lijstalinea"/>
        <w:rPr>
          <w:lang w:val="en-US"/>
        </w:rPr>
      </w:pPr>
      <w:r w:rsidRPr="00595363">
        <w:rPr>
          <w:lang w:val="en-US"/>
        </w:rPr>
        <w:t>Rain-</w:t>
      </w:r>
      <w:r>
        <w:rPr>
          <w:lang w:val="en-US"/>
        </w:rPr>
        <w:t>&gt;Rain-&gt;Cloudy -&gt;Sunny-&gt;Sunny-&gt;Cloudy-&gt;Sunny-&gt;Meteor = (-2) + (-2) + (0) + (3) + (3) +(0) + (3) + (-10) = -5</w:t>
      </w:r>
    </w:p>
    <w:p w14:paraId="44D19E2C" w14:textId="77777777" w:rsidR="00420D82" w:rsidRPr="00595363" w:rsidRDefault="00420D82" w:rsidP="00420D82">
      <w:pPr>
        <w:pStyle w:val="Lijstalinea"/>
        <w:rPr>
          <w:lang w:val="en-US"/>
        </w:rPr>
      </w:pPr>
    </w:p>
    <w:p w14:paraId="069E1A2E" w14:textId="00E7465A" w:rsidR="00A3730C" w:rsidRDefault="00A3730C" w:rsidP="00A3730C">
      <w:pPr>
        <w:pStyle w:val="Lijstalinea"/>
        <w:numPr>
          <w:ilvl w:val="1"/>
          <w:numId w:val="1"/>
        </w:numPr>
      </w:pPr>
      <w:r w:rsidRPr="00A3730C">
        <w:t>De value-function bepalen</w:t>
      </w:r>
      <w:r>
        <w:t>:</w:t>
      </w:r>
    </w:p>
    <w:tbl>
      <w:tblPr>
        <w:tblStyle w:val="Tabelraster"/>
        <w:tblW w:w="0" w:type="auto"/>
        <w:tblInd w:w="360" w:type="dxa"/>
        <w:tblLook w:val="04A0" w:firstRow="1" w:lastRow="0" w:firstColumn="1" w:lastColumn="0" w:noHBand="0" w:noVBand="1"/>
      </w:tblPr>
      <w:tblGrid>
        <w:gridCol w:w="1813"/>
        <w:gridCol w:w="1794"/>
        <w:gridCol w:w="1810"/>
        <w:gridCol w:w="1805"/>
        <w:gridCol w:w="1814"/>
      </w:tblGrid>
      <w:tr w:rsidR="00061BA8" w14:paraId="427C6398" w14:textId="77777777" w:rsidTr="00B8703F">
        <w:tc>
          <w:tcPr>
            <w:tcW w:w="1813" w:type="dxa"/>
          </w:tcPr>
          <w:p w14:paraId="156BB2BE" w14:textId="41598027" w:rsidR="00061BA8" w:rsidRPr="00061BA8" w:rsidRDefault="00061BA8" w:rsidP="00420D82">
            <w:pPr>
              <w:rPr>
                <w:b/>
                <w:bCs/>
              </w:rPr>
            </w:pPr>
            <w:r w:rsidRPr="00061BA8">
              <w:rPr>
                <w:b/>
                <w:bCs/>
              </w:rPr>
              <w:t>Iteratie</w:t>
            </w:r>
          </w:p>
        </w:tc>
        <w:tc>
          <w:tcPr>
            <w:tcW w:w="1794" w:type="dxa"/>
          </w:tcPr>
          <w:p w14:paraId="5FB4E123" w14:textId="2758A5FD" w:rsidR="00061BA8" w:rsidRPr="00061BA8" w:rsidRDefault="00061BA8" w:rsidP="00420D82">
            <w:pPr>
              <w:rPr>
                <w:b/>
                <w:bCs/>
              </w:rPr>
            </w:pPr>
            <w:r w:rsidRPr="00061BA8">
              <w:rPr>
                <w:b/>
                <w:bCs/>
              </w:rPr>
              <w:t>Rain</w:t>
            </w:r>
          </w:p>
        </w:tc>
        <w:tc>
          <w:tcPr>
            <w:tcW w:w="1810" w:type="dxa"/>
          </w:tcPr>
          <w:p w14:paraId="392DEBCF" w14:textId="2754C2E9" w:rsidR="00061BA8" w:rsidRPr="00061BA8" w:rsidRDefault="00061BA8" w:rsidP="00420D82">
            <w:pPr>
              <w:rPr>
                <w:b/>
                <w:bCs/>
              </w:rPr>
            </w:pPr>
            <w:r w:rsidRPr="00061BA8">
              <w:rPr>
                <w:b/>
                <w:bCs/>
              </w:rPr>
              <w:t>Cloudy</w:t>
            </w:r>
          </w:p>
        </w:tc>
        <w:tc>
          <w:tcPr>
            <w:tcW w:w="1805" w:type="dxa"/>
          </w:tcPr>
          <w:p w14:paraId="31BC33D9" w14:textId="238B3923" w:rsidR="00061BA8" w:rsidRPr="00061BA8" w:rsidRDefault="00061BA8" w:rsidP="00420D82">
            <w:pPr>
              <w:rPr>
                <w:b/>
                <w:bCs/>
              </w:rPr>
            </w:pPr>
            <w:r w:rsidRPr="00061BA8">
              <w:rPr>
                <w:b/>
                <w:bCs/>
              </w:rPr>
              <w:t>Sunny</w:t>
            </w:r>
          </w:p>
        </w:tc>
        <w:tc>
          <w:tcPr>
            <w:tcW w:w="1814" w:type="dxa"/>
          </w:tcPr>
          <w:p w14:paraId="1C1DE8E5" w14:textId="6ECE442C" w:rsidR="00061BA8" w:rsidRPr="00061BA8" w:rsidRDefault="00061BA8" w:rsidP="00420D82">
            <w:pPr>
              <w:rPr>
                <w:b/>
                <w:bCs/>
              </w:rPr>
            </w:pPr>
            <w:r w:rsidRPr="00061BA8">
              <w:rPr>
                <w:b/>
                <w:bCs/>
              </w:rPr>
              <w:t>Meteor</w:t>
            </w:r>
          </w:p>
        </w:tc>
      </w:tr>
      <w:tr w:rsidR="00061BA8" w14:paraId="5FE62435" w14:textId="77777777" w:rsidTr="00B8703F">
        <w:tc>
          <w:tcPr>
            <w:tcW w:w="1813" w:type="dxa"/>
          </w:tcPr>
          <w:p w14:paraId="3905A638" w14:textId="49FC9106" w:rsidR="00061BA8" w:rsidRPr="00061BA8" w:rsidRDefault="00061BA8" w:rsidP="00420D82">
            <w:pPr>
              <w:rPr>
                <w:b/>
                <w:bCs/>
              </w:rPr>
            </w:pPr>
            <w:r w:rsidRPr="00061BA8">
              <w:rPr>
                <w:b/>
                <w:bCs/>
              </w:rPr>
              <w:t>0</w:t>
            </w:r>
          </w:p>
        </w:tc>
        <w:tc>
          <w:tcPr>
            <w:tcW w:w="1794" w:type="dxa"/>
          </w:tcPr>
          <w:p w14:paraId="28C690AE" w14:textId="40EAB7EB" w:rsidR="00061BA8" w:rsidRDefault="00061BA8" w:rsidP="00420D82">
            <w:r>
              <w:t>0</w:t>
            </w:r>
          </w:p>
        </w:tc>
        <w:tc>
          <w:tcPr>
            <w:tcW w:w="1810" w:type="dxa"/>
          </w:tcPr>
          <w:p w14:paraId="64A930FC" w14:textId="079E8120" w:rsidR="00061BA8" w:rsidRDefault="00061BA8" w:rsidP="00420D82">
            <w:r>
              <w:t>0</w:t>
            </w:r>
          </w:p>
        </w:tc>
        <w:tc>
          <w:tcPr>
            <w:tcW w:w="1805" w:type="dxa"/>
          </w:tcPr>
          <w:p w14:paraId="49C92237" w14:textId="66CC586D" w:rsidR="00061BA8" w:rsidRDefault="00061BA8" w:rsidP="00420D82">
            <w:r>
              <w:t>0</w:t>
            </w:r>
          </w:p>
        </w:tc>
        <w:tc>
          <w:tcPr>
            <w:tcW w:w="1814" w:type="dxa"/>
          </w:tcPr>
          <w:p w14:paraId="44327CAF" w14:textId="48694974" w:rsidR="00061BA8" w:rsidRDefault="00061BA8" w:rsidP="00420D82">
            <w:r>
              <w:t>0</w:t>
            </w:r>
          </w:p>
        </w:tc>
      </w:tr>
      <w:tr w:rsidR="00061BA8" w14:paraId="67E53646" w14:textId="77777777" w:rsidTr="00B8703F">
        <w:tc>
          <w:tcPr>
            <w:tcW w:w="1813" w:type="dxa"/>
          </w:tcPr>
          <w:p w14:paraId="05530AC1" w14:textId="5F5FFD82" w:rsidR="00061BA8" w:rsidRPr="00061BA8" w:rsidRDefault="00061BA8" w:rsidP="00420D82">
            <w:pPr>
              <w:rPr>
                <w:b/>
                <w:bCs/>
              </w:rPr>
            </w:pPr>
            <w:r w:rsidRPr="00061BA8">
              <w:rPr>
                <w:b/>
                <w:bCs/>
              </w:rPr>
              <w:t>1</w:t>
            </w:r>
          </w:p>
        </w:tc>
        <w:tc>
          <w:tcPr>
            <w:tcW w:w="1794" w:type="dxa"/>
          </w:tcPr>
          <w:p w14:paraId="5DD03F6A" w14:textId="717B6BCE" w:rsidR="00061BA8" w:rsidRDefault="00002699" w:rsidP="00420D82">
            <w:r>
              <w:t>-1.8</w:t>
            </w:r>
          </w:p>
        </w:tc>
        <w:tc>
          <w:tcPr>
            <w:tcW w:w="1810" w:type="dxa"/>
          </w:tcPr>
          <w:p w14:paraId="191DB348" w14:textId="43258000" w:rsidR="00061BA8" w:rsidRDefault="00DE0AEF" w:rsidP="00420D82">
            <w:r>
              <w:t>0.5</w:t>
            </w:r>
          </w:p>
        </w:tc>
        <w:tc>
          <w:tcPr>
            <w:tcW w:w="1805" w:type="dxa"/>
          </w:tcPr>
          <w:p w14:paraId="2373889B" w14:textId="3AA82A6B" w:rsidR="00061BA8" w:rsidRDefault="00DF7247" w:rsidP="00420D82">
            <w:r>
              <w:t>0.8</w:t>
            </w:r>
          </w:p>
        </w:tc>
        <w:tc>
          <w:tcPr>
            <w:tcW w:w="1814" w:type="dxa"/>
          </w:tcPr>
          <w:p w14:paraId="224C65AC" w14:textId="541DF6E5" w:rsidR="00061BA8" w:rsidRDefault="00C51990" w:rsidP="00420D82">
            <w:r>
              <w:t>0</w:t>
            </w:r>
          </w:p>
        </w:tc>
      </w:tr>
      <w:tr w:rsidR="00061BA8" w14:paraId="201B659C" w14:textId="77777777" w:rsidTr="00B8703F">
        <w:tc>
          <w:tcPr>
            <w:tcW w:w="1813" w:type="dxa"/>
          </w:tcPr>
          <w:p w14:paraId="0EAC932B" w14:textId="5615DDB9" w:rsidR="00061BA8" w:rsidRPr="00061BA8" w:rsidRDefault="00061BA8" w:rsidP="00420D82">
            <w:pPr>
              <w:rPr>
                <w:b/>
                <w:bCs/>
              </w:rPr>
            </w:pPr>
            <w:r>
              <w:rPr>
                <w:b/>
                <w:bCs/>
              </w:rPr>
              <w:t>2</w:t>
            </w:r>
          </w:p>
        </w:tc>
        <w:tc>
          <w:tcPr>
            <w:tcW w:w="1794" w:type="dxa"/>
          </w:tcPr>
          <w:p w14:paraId="0D969D42" w14:textId="249CCF1F" w:rsidR="00061BA8" w:rsidRDefault="0019786A" w:rsidP="00420D82">
            <w:r>
              <w:t>-3.37</w:t>
            </w:r>
          </w:p>
        </w:tc>
        <w:tc>
          <w:tcPr>
            <w:tcW w:w="1810" w:type="dxa"/>
          </w:tcPr>
          <w:p w14:paraId="661BAF23" w14:textId="2712E31F" w:rsidR="00061BA8" w:rsidRDefault="0019786A" w:rsidP="00420D82">
            <w:r>
              <w:t>0.63</w:t>
            </w:r>
          </w:p>
        </w:tc>
        <w:tc>
          <w:tcPr>
            <w:tcW w:w="1805" w:type="dxa"/>
          </w:tcPr>
          <w:p w14:paraId="4F1ABA77" w14:textId="04344050" w:rsidR="00061BA8" w:rsidRDefault="00D43B90" w:rsidP="00420D82">
            <w:r>
              <w:t>1.43</w:t>
            </w:r>
          </w:p>
        </w:tc>
        <w:tc>
          <w:tcPr>
            <w:tcW w:w="1814" w:type="dxa"/>
          </w:tcPr>
          <w:p w14:paraId="4F703E85" w14:textId="1C959C37" w:rsidR="00061BA8" w:rsidRDefault="00C51990" w:rsidP="00420D82">
            <w:r>
              <w:t>0</w:t>
            </w:r>
          </w:p>
        </w:tc>
      </w:tr>
    </w:tbl>
    <w:p w14:paraId="0736FD92" w14:textId="625D9F4A" w:rsidR="00003663" w:rsidRDefault="00002699" w:rsidP="00003663">
      <w:pPr>
        <w:ind w:left="360"/>
        <w:rPr>
          <w:lang w:val="en-US"/>
        </w:rPr>
      </w:pPr>
      <w:r>
        <w:rPr>
          <w:lang w:val="en-US"/>
        </w:rPr>
        <w:t>Berekeningen:</w:t>
      </w:r>
    </w:p>
    <w:tbl>
      <w:tblPr>
        <w:tblStyle w:val="Tabelraster"/>
        <w:tblW w:w="6945" w:type="dxa"/>
        <w:tblInd w:w="360" w:type="dxa"/>
        <w:tblLook w:val="04A0" w:firstRow="1" w:lastRow="0" w:firstColumn="1" w:lastColumn="0" w:noHBand="0" w:noVBand="1"/>
      </w:tblPr>
      <w:tblGrid>
        <w:gridCol w:w="1013"/>
        <w:gridCol w:w="5932"/>
      </w:tblGrid>
      <w:tr w:rsidR="001C78F2" w14:paraId="6B55158E" w14:textId="77777777" w:rsidTr="00B235C0">
        <w:tc>
          <w:tcPr>
            <w:tcW w:w="1013" w:type="dxa"/>
          </w:tcPr>
          <w:p w14:paraId="60011046" w14:textId="6BEE6568" w:rsidR="001C78F2" w:rsidRPr="00061BA8" w:rsidRDefault="001C78F2" w:rsidP="00C25D01">
            <w:pPr>
              <w:rPr>
                <w:b/>
                <w:bCs/>
              </w:rPr>
            </w:pPr>
          </w:p>
        </w:tc>
        <w:tc>
          <w:tcPr>
            <w:tcW w:w="5932" w:type="dxa"/>
          </w:tcPr>
          <w:p w14:paraId="23DA34FC" w14:textId="074E6D48" w:rsidR="001C78F2" w:rsidRPr="00061BA8" w:rsidRDefault="001C78F2" w:rsidP="00C25D01">
            <w:pPr>
              <w:rPr>
                <w:b/>
                <w:bCs/>
              </w:rPr>
            </w:pPr>
            <w:r w:rsidRPr="00061BA8">
              <w:rPr>
                <w:b/>
                <w:bCs/>
              </w:rPr>
              <w:t>Iteratie</w:t>
            </w:r>
            <w:r>
              <w:rPr>
                <w:b/>
                <w:bCs/>
              </w:rPr>
              <w:t xml:space="preserve"> 1</w:t>
            </w:r>
          </w:p>
        </w:tc>
      </w:tr>
      <w:tr w:rsidR="001C78F2" w14:paraId="657DE271" w14:textId="77777777" w:rsidTr="00B235C0">
        <w:tc>
          <w:tcPr>
            <w:tcW w:w="1013" w:type="dxa"/>
          </w:tcPr>
          <w:p w14:paraId="3A28CFEA" w14:textId="164C54C2" w:rsidR="001C78F2" w:rsidRPr="00061BA8" w:rsidRDefault="001C78F2" w:rsidP="00C25D01">
            <w:pPr>
              <w:rPr>
                <w:b/>
                <w:bCs/>
              </w:rPr>
            </w:pPr>
            <w:r>
              <w:rPr>
                <w:b/>
                <w:bCs/>
              </w:rPr>
              <w:t>Rain</w:t>
            </w:r>
          </w:p>
        </w:tc>
        <w:tc>
          <w:tcPr>
            <w:tcW w:w="5932" w:type="dxa"/>
          </w:tcPr>
          <w:p w14:paraId="4ABD0A11" w14:textId="53AF2F11" w:rsidR="001C78F2" w:rsidRDefault="001C78F2" w:rsidP="00C25D01">
            <w:r w:rsidRPr="00002699">
              <w:t>(0.9 * (-2 + 1 * 0)) + (0.1 * (0 + 1 * 0))</w:t>
            </w:r>
            <w:r w:rsidR="001577C8">
              <w:t xml:space="preserve"> = -1.8</w:t>
            </w:r>
          </w:p>
        </w:tc>
      </w:tr>
      <w:tr w:rsidR="001C78F2" w14:paraId="726DBA37" w14:textId="77777777" w:rsidTr="00B235C0">
        <w:tc>
          <w:tcPr>
            <w:tcW w:w="1013" w:type="dxa"/>
          </w:tcPr>
          <w:p w14:paraId="2964F39A" w14:textId="6134C265" w:rsidR="001C78F2" w:rsidRPr="00061BA8" w:rsidRDefault="001C78F2" w:rsidP="00C25D01">
            <w:pPr>
              <w:rPr>
                <w:b/>
                <w:bCs/>
              </w:rPr>
            </w:pPr>
            <w:r>
              <w:rPr>
                <w:b/>
                <w:bCs/>
              </w:rPr>
              <w:t>Cloudy</w:t>
            </w:r>
          </w:p>
        </w:tc>
        <w:tc>
          <w:tcPr>
            <w:tcW w:w="5932" w:type="dxa"/>
          </w:tcPr>
          <w:p w14:paraId="20E219AA" w14:textId="3054F13F" w:rsidR="001C78F2" w:rsidRDefault="001C78F2" w:rsidP="00C25D01">
            <w:r w:rsidRPr="00DE0AEF">
              <w:t>(0.5 * (0 + 1 * 0)) + (0.2 * (-2 + 1 * 0)) + (0.3 * (3 + 1 * 0))</w:t>
            </w:r>
            <w:r w:rsidR="001577C8">
              <w:t xml:space="preserve"> = 0.5</w:t>
            </w:r>
          </w:p>
        </w:tc>
      </w:tr>
      <w:tr w:rsidR="001C78F2" w14:paraId="7B954A88" w14:textId="77777777" w:rsidTr="00B235C0">
        <w:tc>
          <w:tcPr>
            <w:tcW w:w="1013" w:type="dxa"/>
          </w:tcPr>
          <w:p w14:paraId="768DD307" w14:textId="0498BBDF" w:rsidR="001C78F2" w:rsidRPr="00061BA8" w:rsidRDefault="001C78F2" w:rsidP="00C25D01">
            <w:pPr>
              <w:rPr>
                <w:b/>
                <w:bCs/>
              </w:rPr>
            </w:pPr>
            <w:r>
              <w:rPr>
                <w:b/>
                <w:bCs/>
              </w:rPr>
              <w:t>Sunny</w:t>
            </w:r>
          </w:p>
        </w:tc>
        <w:tc>
          <w:tcPr>
            <w:tcW w:w="5932" w:type="dxa"/>
          </w:tcPr>
          <w:p w14:paraId="39E5A7E8" w14:textId="7C33DA55" w:rsidR="001C78F2" w:rsidRDefault="00DF7247" w:rsidP="00C25D01">
            <w:r w:rsidRPr="00DF7247">
              <w:t>(0.6 * (3 + 1 * 0)) + (0.3 * (0 + 1 * 0)) + (0.1 * (-10 + 1 * 0))</w:t>
            </w:r>
            <w:r>
              <w:t xml:space="preserve"> = 0.8</w:t>
            </w:r>
          </w:p>
        </w:tc>
      </w:tr>
      <w:tr w:rsidR="00CD627C" w14:paraId="0C4BC517" w14:textId="77777777" w:rsidTr="00B235C0">
        <w:tc>
          <w:tcPr>
            <w:tcW w:w="1013" w:type="dxa"/>
          </w:tcPr>
          <w:p w14:paraId="7034C212" w14:textId="4B036229" w:rsidR="00CD627C" w:rsidRDefault="00CD627C" w:rsidP="00CD627C">
            <w:pPr>
              <w:rPr>
                <w:b/>
                <w:bCs/>
              </w:rPr>
            </w:pPr>
            <w:r>
              <w:rPr>
                <w:b/>
                <w:bCs/>
              </w:rPr>
              <w:t>Meteor</w:t>
            </w:r>
          </w:p>
        </w:tc>
        <w:tc>
          <w:tcPr>
            <w:tcW w:w="5932" w:type="dxa"/>
          </w:tcPr>
          <w:p w14:paraId="33061B22" w14:textId="43EA2109" w:rsidR="00CD627C" w:rsidRDefault="00CD627C" w:rsidP="00CD627C">
            <w:r>
              <w:t>N.V.T.</w:t>
            </w:r>
          </w:p>
        </w:tc>
      </w:tr>
    </w:tbl>
    <w:p w14:paraId="0851061B" w14:textId="6F62756B" w:rsidR="00DE0AEF" w:rsidRDefault="00DE0AEF" w:rsidP="00002699">
      <w:pPr>
        <w:rPr>
          <w:lang w:val="en-US"/>
        </w:rPr>
      </w:pPr>
    </w:p>
    <w:tbl>
      <w:tblPr>
        <w:tblStyle w:val="Tabelraster"/>
        <w:tblW w:w="7563" w:type="dxa"/>
        <w:tblInd w:w="360" w:type="dxa"/>
        <w:tblLook w:val="04A0" w:firstRow="1" w:lastRow="0" w:firstColumn="1" w:lastColumn="0" w:noHBand="0" w:noVBand="1"/>
      </w:tblPr>
      <w:tblGrid>
        <w:gridCol w:w="1013"/>
        <w:gridCol w:w="6550"/>
      </w:tblGrid>
      <w:tr w:rsidR="00A60B25" w14:paraId="237FC558" w14:textId="77777777" w:rsidTr="005F5162">
        <w:tc>
          <w:tcPr>
            <w:tcW w:w="1013" w:type="dxa"/>
          </w:tcPr>
          <w:p w14:paraId="73912C2E" w14:textId="77777777" w:rsidR="00A60B25" w:rsidRPr="00061BA8" w:rsidRDefault="00A60B25" w:rsidP="00C25D01">
            <w:pPr>
              <w:rPr>
                <w:b/>
                <w:bCs/>
              </w:rPr>
            </w:pPr>
          </w:p>
        </w:tc>
        <w:tc>
          <w:tcPr>
            <w:tcW w:w="6550" w:type="dxa"/>
          </w:tcPr>
          <w:p w14:paraId="2358DF6B" w14:textId="39C52F1F" w:rsidR="00A60B25" w:rsidRPr="00061BA8" w:rsidRDefault="00A60B25" w:rsidP="00C25D01">
            <w:pPr>
              <w:rPr>
                <w:b/>
                <w:bCs/>
              </w:rPr>
            </w:pPr>
            <w:r w:rsidRPr="00061BA8">
              <w:rPr>
                <w:b/>
                <w:bCs/>
              </w:rPr>
              <w:t>Iteratie</w:t>
            </w:r>
            <w:r>
              <w:rPr>
                <w:b/>
                <w:bCs/>
              </w:rPr>
              <w:t xml:space="preserve"> 2</w:t>
            </w:r>
          </w:p>
        </w:tc>
      </w:tr>
      <w:tr w:rsidR="00A60B25" w14:paraId="038282D4" w14:textId="77777777" w:rsidTr="005F5162">
        <w:tc>
          <w:tcPr>
            <w:tcW w:w="1013" w:type="dxa"/>
          </w:tcPr>
          <w:p w14:paraId="77C280A8" w14:textId="77777777" w:rsidR="00A60B25" w:rsidRPr="00061BA8" w:rsidRDefault="00A60B25" w:rsidP="00C25D01">
            <w:pPr>
              <w:rPr>
                <w:b/>
                <w:bCs/>
              </w:rPr>
            </w:pPr>
            <w:r>
              <w:rPr>
                <w:b/>
                <w:bCs/>
              </w:rPr>
              <w:t>Rain</w:t>
            </w:r>
          </w:p>
        </w:tc>
        <w:tc>
          <w:tcPr>
            <w:tcW w:w="6550" w:type="dxa"/>
          </w:tcPr>
          <w:p w14:paraId="3F5D90A3" w14:textId="4BF25E46" w:rsidR="00A60B25" w:rsidRDefault="007A568A" w:rsidP="00C25D01">
            <w:r w:rsidRPr="007A568A">
              <w:t>(0.9 * (-2 + 1 * -1.8)) + (0.1 * (0 + 1 * 0.5))</w:t>
            </w:r>
            <w:r>
              <w:t xml:space="preserve"> = -3.37</w:t>
            </w:r>
          </w:p>
        </w:tc>
      </w:tr>
      <w:tr w:rsidR="00A60B25" w14:paraId="1BCA8821" w14:textId="77777777" w:rsidTr="005F5162">
        <w:tc>
          <w:tcPr>
            <w:tcW w:w="1013" w:type="dxa"/>
          </w:tcPr>
          <w:p w14:paraId="40E1A8AD" w14:textId="77777777" w:rsidR="00A60B25" w:rsidRPr="00061BA8" w:rsidRDefault="00A60B25" w:rsidP="00C25D01">
            <w:pPr>
              <w:rPr>
                <w:b/>
                <w:bCs/>
              </w:rPr>
            </w:pPr>
            <w:r>
              <w:rPr>
                <w:b/>
                <w:bCs/>
              </w:rPr>
              <w:t>Cloudy</w:t>
            </w:r>
          </w:p>
        </w:tc>
        <w:tc>
          <w:tcPr>
            <w:tcW w:w="6550" w:type="dxa"/>
          </w:tcPr>
          <w:p w14:paraId="2C10CE63" w14:textId="1F2EE916" w:rsidR="00A60B25" w:rsidRDefault="00A60B25" w:rsidP="00C25D01">
            <w:r w:rsidRPr="00DE0AEF">
              <w:t xml:space="preserve"> </w:t>
            </w:r>
            <w:r w:rsidR="005F5162" w:rsidRPr="005F5162">
              <w:t>(0.5 * (0 + 1 * 0.5)) + (0.2 * (-2 + 1 * -1.8)) + (0.3 * (3 + 1 * 0.8))</w:t>
            </w:r>
            <w:r w:rsidR="005F5162">
              <w:t xml:space="preserve"> = 0.63</w:t>
            </w:r>
          </w:p>
        </w:tc>
      </w:tr>
      <w:tr w:rsidR="00A60B25" w14:paraId="70B27EE8" w14:textId="77777777" w:rsidTr="005F5162">
        <w:tc>
          <w:tcPr>
            <w:tcW w:w="1013" w:type="dxa"/>
          </w:tcPr>
          <w:p w14:paraId="43D51D80" w14:textId="77777777" w:rsidR="00A60B25" w:rsidRPr="00061BA8" w:rsidRDefault="00A60B25" w:rsidP="00C25D01">
            <w:pPr>
              <w:rPr>
                <w:b/>
                <w:bCs/>
              </w:rPr>
            </w:pPr>
            <w:r>
              <w:rPr>
                <w:b/>
                <w:bCs/>
              </w:rPr>
              <w:t>Sunny</w:t>
            </w:r>
          </w:p>
        </w:tc>
        <w:tc>
          <w:tcPr>
            <w:tcW w:w="6550" w:type="dxa"/>
          </w:tcPr>
          <w:p w14:paraId="61D9843A" w14:textId="113FF5EC" w:rsidR="00A60B25" w:rsidRDefault="00AB39B5" w:rsidP="00C25D01">
            <w:r w:rsidRPr="00AB39B5">
              <w:t>(0.6 * (3 + 1 * 0.8)) + (0.3 * (0 + 1 * 0.5)) + (0.1 * (-10 + 1 * 0))</w:t>
            </w:r>
            <w:r>
              <w:t xml:space="preserve"> = 1.43</w:t>
            </w:r>
          </w:p>
        </w:tc>
      </w:tr>
      <w:tr w:rsidR="00A60B25" w14:paraId="02E07DE5" w14:textId="77777777" w:rsidTr="005F5162">
        <w:tc>
          <w:tcPr>
            <w:tcW w:w="1013" w:type="dxa"/>
          </w:tcPr>
          <w:p w14:paraId="0ABB8252" w14:textId="77777777" w:rsidR="00A60B25" w:rsidRDefault="00A60B25" w:rsidP="00C25D01">
            <w:pPr>
              <w:rPr>
                <w:b/>
                <w:bCs/>
              </w:rPr>
            </w:pPr>
            <w:r>
              <w:rPr>
                <w:b/>
                <w:bCs/>
              </w:rPr>
              <w:t>Meteor</w:t>
            </w:r>
          </w:p>
        </w:tc>
        <w:tc>
          <w:tcPr>
            <w:tcW w:w="6550" w:type="dxa"/>
          </w:tcPr>
          <w:p w14:paraId="568336F7" w14:textId="6B237B59" w:rsidR="00A60B25" w:rsidRDefault="00CD627C" w:rsidP="00C25D01">
            <w:r>
              <w:t>N.V.T.</w:t>
            </w:r>
          </w:p>
        </w:tc>
      </w:tr>
    </w:tbl>
    <w:p w14:paraId="2F3F7DDD" w14:textId="77777777" w:rsidR="00A60B25" w:rsidRPr="00B8703F" w:rsidRDefault="00A60B25" w:rsidP="00002699">
      <w:pPr>
        <w:rPr>
          <w:lang w:val="en-US"/>
        </w:rPr>
      </w:pPr>
    </w:p>
    <w:p w14:paraId="187AA340" w14:textId="32712968" w:rsidR="00A3730C" w:rsidRDefault="00A3730C" w:rsidP="00A3730C">
      <w:pPr>
        <w:pStyle w:val="Lijstalinea"/>
        <w:numPr>
          <w:ilvl w:val="1"/>
          <w:numId w:val="1"/>
        </w:numPr>
      </w:pPr>
      <w:r w:rsidRPr="00A3730C">
        <w:t>Zelf-onderzoek</w:t>
      </w:r>
      <w:r>
        <w:t>:</w:t>
      </w:r>
    </w:p>
    <w:p w14:paraId="3A4E4124" w14:textId="03F65AA3" w:rsidR="008A5BC9" w:rsidRDefault="008A5BC9" w:rsidP="008A5BC9">
      <w:pPr>
        <w:pStyle w:val="Lijstalinea"/>
      </w:pPr>
      <w:r>
        <w:t>Als je een discount factor van 1 hebt zeg je dat de toekomst altijd even zwaar meeweegt als je huidige situatie, dit zou niet logisch zijn want bij je huidige situatie heb je al zekerheid en door te zeggen dat het even zwaar meetelt impliceer je dat je huidige beslissing niet uitmaakt want je kijkt even veel naar de toekomst.</w:t>
      </w:r>
    </w:p>
    <w:p w14:paraId="6B495F15" w14:textId="019EC987" w:rsidR="008A5BC9" w:rsidRDefault="008A5BC9" w:rsidP="008A5BC9">
      <w:pPr>
        <w:pStyle w:val="Lijstalinea"/>
      </w:pPr>
    </w:p>
    <w:p w14:paraId="43A5E0B6" w14:textId="1229FF8D" w:rsidR="008A5BC9" w:rsidRDefault="008A5BC9" w:rsidP="008A5BC9">
      <w:pPr>
        <w:pStyle w:val="Lijstalinea"/>
      </w:pPr>
      <w:r>
        <w:lastRenderedPageBreak/>
        <w:t>Door 1 als discount factor te hebben is een state 3 stappen in de toekomst 1 ^ 3 = 1</w:t>
      </w:r>
      <w:r w:rsidR="00627777">
        <w:t xml:space="preserve"> van belang, dit zou niet moeten kloppen want in het echt is er vaak na mate er meer tijd verloopt meer onzekerheid.</w:t>
      </w:r>
    </w:p>
    <w:p w14:paraId="703D7DB1" w14:textId="020BD55B" w:rsidR="00F4717D" w:rsidRDefault="00F4717D" w:rsidP="008A5BC9">
      <w:pPr>
        <w:pStyle w:val="Lijstalinea"/>
      </w:pPr>
    </w:p>
    <w:p w14:paraId="1B04C6D3" w14:textId="26C26B14" w:rsidR="00F4717D" w:rsidRDefault="00F4717D" w:rsidP="008A5BC9">
      <w:pPr>
        <w:pStyle w:val="Lijstalinea"/>
      </w:pPr>
      <w:r>
        <w:t xml:space="preserve">Bovendien als je 1 als discount factor hebt kan een </w:t>
      </w:r>
      <w:r w:rsidR="0009785B">
        <w:t xml:space="preserve">policy </w:t>
      </w:r>
      <w:r>
        <w:t>(mogelijk) niet convergeren.</w:t>
      </w:r>
    </w:p>
    <w:p w14:paraId="35F1FBBD" w14:textId="1E5ED205" w:rsidR="00697D3E" w:rsidRDefault="00697D3E" w:rsidP="0077398C">
      <w:pPr>
        <w:pStyle w:val="Kop1"/>
        <w:numPr>
          <w:ilvl w:val="0"/>
          <w:numId w:val="1"/>
        </w:numPr>
      </w:pPr>
      <w:r w:rsidRPr="00697D3E">
        <w:t>Control met Value Iteration</w:t>
      </w:r>
    </w:p>
    <w:p w14:paraId="36ABDC2A" w14:textId="56B51247" w:rsidR="0077398C" w:rsidRDefault="0077398C" w:rsidP="0077398C">
      <w:r>
        <w:rPr>
          <w:noProof/>
        </w:rPr>
        <w:drawing>
          <wp:inline distT="0" distB="0" distL="0" distR="0" wp14:anchorId="19BF3035" wp14:editId="35012799">
            <wp:extent cx="3817620" cy="7696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769620"/>
                    </a:xfrm>
                    <a:prstGeom prst="rect">
                      <a:avLst/>
                    </a:prstGeom>
                    <a:noFill/>
                    <a:ln>
                      <a:noFill/>
                    </a:ln>
                  </pic:spPr>
                </pic:pic>
              </a:graphicData>
            </a:graphic>
          </wp:inline>
        </w:drawing>
      </w:r>
    </w:p>
    <w:tbl>
      <w:tblPr>
        <w:tblStyle w:val="Tabelraster"/>
        <w:tblW w:w="0" w:type="auto"/>
        <w:tblInd w:w="360" w:type="dxa"/>
        <w:tblLook w:val="04A0" w:firstRow="1" w:lastRow="0" w:firstColumn="1" w:lastColumn="0" w:noHBand="0" w:noVBand="1"/>
      </w:tblPr>
      <w:tblGrid>
        <w:gridCol w:w="1813"/>
        <w:gridCol w:w="1794"/>
        <w:gridCol w:w="1810"/>
        <w:gridCol w:w="1805"/>
      </w:tblGrid>
      <w:tr w:rsidR="0077398C" w14:paraId="1B58E679" w14:textId="77777777" w:rsidTr="00C25D01">
        <w:tc>
          <w:tcPr>
            <w:tcW w:w="1813" w:type="dxa"/>
          </w:tcPr>
          <w:p w14:paraId="09A76856" w14:textId="77777777" w:rsidR="0077398C" w:rsidRPr="00061BA8" w:rsidRDefault="0077398C" w:rsidP="00C25D01">
            <w:pPr>
              <w:rPr>
                <w:b/>
                <w:bCs/>
              </w:rPr>
            </w:pPr>
            <w:r w:rsidRPr="00061BA8">
              <w:rPr>
                <w:b/>
                <w:bCs/>
              </w:rPr>
              <w:t>Iteratie</w:t>
            </w:r>
          </w:p>
        </w:tc>
        <w:tc>
          <w:tcPr>
            <w:tcW w:w="1794" w:type="dxa"/>
          </w:tcPr>
          <w:p w14:paraId="765A5520" w14:textId="6ACFAE1A" w:rsidR="0077398C" w:rsidRPr="00061BA8" w:rsidRDefault="0077398C" w:rsidP="00C25D01">
            <w:pPr>
              <w:rPr>
                <w:b/>
                <w:bCs/>
              </w:rPr>
            </w:pPr>
            <w:r>
              <w:rPr>
                <w:b/>
                <w:bCs/>
              </w:rPr>
              <w:t>A</w:t>
            </w:r>
          </w:p>
        </w:tc>
        <w:tc>
          <w:tcPr>
            <w:tcW w:w="1810" w:type="dxa"/>
          </w:tcPr>
          <w:p w14:paraId="02809B13" w14:textId="72F51642" w:rsidR="0077398C" w:rsidRPr="00061BA8" w:rsidRDefault="0077398C" w:rsidP="00C25D01">
            <w:pPr>
              <w:rPr>
                <w:b/>
                <w:bCs/>
              </w:rPr>
            </w:pPr>
            <w:r>
              <w:rPr>
                <w:b/>
                <w:bCs/>
              </w:rPr>
              <w:t>B</w:t>
            </w:r>
          </w:p>
        </w:tc>
        <w:tc>
          <w:tcPr>
            <w:tcW w:w="1805" w:type="dxa"/>
          </w:tcPr>
          <w:p w14:paraId="1AC9D17D" w14:textId="74AF7EA0" w:rsidR="0077398C" w:rsidRPr="00061BA8" w:rsidRDefault="0077398C" w:rsidP="00C25D01">
            <w:pPr>
              <w:rPr>
                <w:b/>
                <w:bCs/>
              </w:rPr>
            </w:pPr>
            <w:r>
              <w:rPr>
                <w:b/>
                <w:bCs/>
              </w:rPr>
              <w:t>C</w:t>
            </w:r>
          </w:p>
        </w:tc>
      </w:tr>
      <w:tr w:rsidR="0077398C" w14:paraId="25CC8689" w14:textId="77777777" w:rsidTr="00C25D01">
        <w:tc>
          <w:tcPr>
            <w:tcW w:w="1813" w:type="dxa"/>
          </w:tcPr>
          <w:p w14:paraId="3C8E6A07" w14:textId="77777777" w:rsidR="0077398C" w:rsidRPr="00061BA8" w:rsidRDefault="0077398C" w:rsidP="00C25D01">
            <w:pPr>
              <w:rPr>
                <w:b/>
                <w:bCs/>
              </w:rPr>
            </w:pPr>
            <w:r w:rsidRPr="00061BA8">
              <w:rPr>
                <w:b/>
                <w:bCs/>
              </w:rPr>
              <w:t>0</w:t>
            </w:r>
          </w:p>
        </w:tc>
        <w:tc>
          <w:tcPr>
            <w:tcW w:w="1794" w:type="dxa"/>
          </w:tcPr>
          <w:p w14:paraId="3E865F9E" w14:textId="77777777" w:rsidR="0077398C" w:rsidRDefault="0077398C" w:rsidP="00C25D01">
            <w:r>
              <w:t>0</w:t>
            </w:r>
          </w:p>
        </w:tc>
        <w:tc>
          <w:tcPr>
            <w:tcW w:w="1810" w:type="dxa"/>
          </w:tcPr>
          <w:p w14:paraId="440EF868" w14:textId="77777777" w:rsidR="0077398C" w:rsidRDefault="0077398C" w:rsidP="00C25D01">
            <w:r>
              <w:t>0</w:t>
            </w:r>
          </w:p>
        </w:tc>
        <w:tc>
          <w:tcPr>
            <w:tcW w:w="1805" w:type="dxa"/>
          </w:tcPr>
          <w:p w14:paraId="0D5C769D" w14:textId="77777777" w:rsidR="0077398C" w:rsidRDefault="0077398C" w:rsidP="00C25D01">
            <w:r>
              <w:t>0</w:t>
            </w:r>
          </w:p>
        </w:tc>
      </w:tr>
      <w:tr w:rsidR="0077398C" w14:paraId="34917350" w14:textId="77777777" w:rsidTr="00C25D01">
        <w:tc>
          <w:tcPr>
            <w:tcW w:w="1813" w:type="dxa"/>
          </w:tcPr>
          <w:p w14:paraId="3251FBAE" w14:textId="77777777" w:rsidR="0077398C" w:rsidRPr="00061BA8" w:rsidRDefault="0077398C" w:rsidP="00C25D01">
            <w:pPr>
              <w:rPr>
                <w:b/>
                <w:bCs/>
              </w:rPr>
            </w:pPr>
            <w:r w:rsidRPr="00061BA8">
              <w:rPr>
                <w:b/>
                <w:bCs/>
              </w:rPr>
              <w:t>1</w:t>
            </w:r>
          </w:p>
        </w:tc>
        <w:tc>
          <w:tcPr>
            <w:tcW w:w="1794" w:type="dxa"/>
          </w:tcPr>
          <w:p w14:paraId="0E3107BF" w14:textId="7D02776F" w:rsidR="0077398C" w:rsidRDefault="0077398C" w:rsidP="00C25D01">
            <w:r>
              <w:t>-</w:t>
            </w:r>
            <w:r w:rsidR="00B67985">
              <w:t>0.1</w:t>
            </w:r>
          </w:p>
        </w:tc>
        <w:tc>
          <w:tcPr>
            <w:tcW w:w="1810" w:type="dxa"/>
          </w:tcPr>
          <w:p w14:paraId="0A02F372" w14:textId="3AAA6B52" w:rsidR="0077398C" w:rsidRDefault="00B67985" w:rsidP="00C25D01">
            <w:r>
              <w:t>-</w:t>
            </w:r>
            <w:r w:rsidR="001115D0">
              <w:t>0.5</w:t>
            </w:r>
          </w:p>
        </w:tc>
        <w:tc>
          <w:tcPr>
            <w:tcW w:w="1805" w:type="dxa"/>
          </w:tcPr>
          <w:p w14:paraId="2E4213B6" w14:textId="2A569D2F" w:rsidR="0077398C" w:rsidRDefault="0077398C" w:rsidP="00C25D01">
            <w:r>
              <w:t>0</w:t>
            </w:r>
          </w:p>
        </w:tc>
      </w:tr>
      <w:tr w:rsidR="001115D0" w14:paraId="25C618A1" w14:textId="77777777" w:rsidTr="00C25D01">
        <w:tc>
          <w:tcPr>
            <w:tcW w:w="1813" w:type="dxa"/>
          </w:tcPr>
          <w:p w14:paraId="5CC39761" w14:textId="3BABAD4F" w:rsidR="001115D0" w:rsidRPr="00061BA8" w:rsidRDefault="001115D0" w:rsidP="00C25D01">
            <w:pPr>
              <w:rPr>
                <w:b/>
                <w:bCs/>
              </w:rPr>
            </w:pPr>
            <w:r>
              <w:rPr>
                <w:b/>
                <w:bCs/>
              </w:rPr>
              <w:t>2</w:t>
            </w:r>
          </w:p>
        </w:tc>
        <w:tc>
          <w:tcPr>
            <w:tcW w:w="1794" w:type="dxa"/>
          </w:tcPr>
          <w:p w14:paraId="56935827" w14:textId="7BC4DFE0" w:rsidR="001115D0" w:rsidRDefault="001115D0" w:rsidP="00C25D01">
            <w:r>
              <w:t>-0.6</w:t>
            </w:r>
          </w:p>
        </w:tc>
        <w:tc>
          <w:tcPr>
            <w:tcW w:w="1810" w:type="dxa"/>
          </w:tcPr>
          <w:p w14:paraId="6DA9A9EE" w14:textId="40DAF115" w:rsidR="001115D0" w:rsidRDefault="00F67FE8" w:rsidP="00C25D01">
            <w:r>
              <w:t>-0.5</w:t>
            </w:r>
          </w:p>
        </w:tc>
        <w:tc>
          <w:tcPr>
            <w:tcW w:w="1805" w:type="dxa"/>
          </w:tcPr>
          <w:p w14:paraId="20E90088" w14:textId="2A5F95D6" w:rsidR="001115D0" w:rsidRDefault="00F67FE8" w:rsidP="00C25D01">
            <w:r>
              <w:t>0</w:t>
            </w:r>
          </w:p>
        </w:tc>
      </w:tr>
      <w:tr w:rsidR="00F67FE8" w14:paraId="3AF452F9" w14:textId="77777777" w:rsidTr="00C25D01">
        <w:tc>
          <w:tcPr>
            <w:tcW w:w="1813" w:type="dxa"/>
          </w:tcPr>
          <w:p w14:paraId="0E77CB68" w14:textId="4A1FFD10" w:rsidR="00F67FE8" w:rsidRDefault="00F67FE8" w:rsidP="00C25D01">
            <w:pPr>
              <w:rPr>
                <w:b/>
                <w:bCs/>
              </w:rPr>
            </w:pPr>
            <w:r>
              <w:rPr>
                <w:b/>
                <w:bCs/>
              </w:rPr>
              <w:t>3</w:t>
            </w:r>
          </w:p>
        </w:tc>
        <w:tc>
          <w:tcPr>
            <w:tcW w:w="1794" w:type="dxa"/>
          </w:tcPr>
          <w:p w14:paraId="24C31359" w14:textId="62BD836A" w:rsidR="00F67FE8" w:rsidRDefault="00F67FE8" w:rsidP="00C25D01">
            <w:r>
              <w:t>-0.6</w:t>
            </w:r>
          </w:p>
        </w:tc>
        <w:tc>
          <w:tcPr>
            <w:tcW w:w="1810" w:type="dxa"/>
          </w:tcPr>
          <w:p w14:paraId="6ACA0A82" w14:textId="7EBD8668" w:rsidR="00F67FE8" w:rsidRDefault="0024607D" w:rsidP="00C25D01">
            <w:r>
              <w:t>-0.5</w:t>
            </w:r>
          </w:p>
        </w:tc>
        <w:tc>
          <w:tcPr>
            <w:tcW w:w="1805" w:type="dxa"/>
          </w:tcPr>
          <w:p w14:paraId="6401FA83" w14:textId="483C2A26" w:rsidR="00F67FE8" w:rsidRDefault="00F67FE8" w:rsidP="00C25D01">
            <w:r>
              <w:t>0</w:t>
            </w:r>
          </w:p>
        </w:tc>
      </w:tr>
    </w:tbl>
    <w:p w14:paraId="7B8B0BE6" w14:textId="668C958F" w:rsidR="0077398C" w:rsidRDefault="006051FF" w:rsidP="0077398C">
      <w:r>
        <w:t>We zien dat het met een k=2 al convergeert, deze waardes zijn ongunstig omdat je met een greedy policy niet bij de eindstand terecht kan komen. Bij positie A is er maar een keuze om naar B te gaan</w:t>
      </w:r>
      <w:r w:rsidR="007D050C">
        <w:t xml:space="preserve"> </w:t>
      </w:r>
      <w:r>
        <w:t>maar bij B is er de keuze om naar A of C te gaan. A heeft een waarde van -0.6-0.1=-0.7 en C heeft een waarde van -1 dus zal hij altijd naar B gaan en vervolgend dan heen en weer tussen A en B.</w:t>
      </w:r>
    </w:p>
    <w:p w14:paraId="5A7FDF77" w14:textId="42AC6D91" w:rsidR="00697D3E" w:rsidRDefault="00697D3E" w:rsidP="00697D3E">
      <w:pPr>
        <w:pStyle w:val="Kop1"/>
        <w:numPr>
          <w:ilvl w:val="0"/>
          <w:numId w:val="1"/>
        </w:numPr>
      </w:pPr>
      <w:r w:rsidRPr="00697D3E">
        <w:t>Implementatie</w:t>
      </w:r>
    </w:p>
    <w:p w14:paraId="33FC1AF8" w14:textId="77777777" w:rsidR="00697D3E" w:rsidRDefault="00697D3E" w:rsidP="00697D3E">
      <w:pPr>
        <w:pStyle w:val="Lijstalinea"/>
      </w:pPr>
    </w:p>
    <w:p w14:paraId="105FB4EC" w14:textId="77777777" w:rsidR="00697D3E" w:rsidRPr="00697D3E" w:rsidRDefault="00697D3E" w:rsidP="00697D3E">
      <w:pPr>
        <w:pStyle w:val="Lijstalinea"/>
      </w:pPr>
    </w:p>
    <w:sectPr w:rsidR="00697D3E" w:rsidRPr="00697D3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36E53"/>
    <w:multiLevelType w:val="multilevel"/>
    <w:tmpl w:val="47EEDA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DA"/>
    <w:rsid w:val="00002699"/>
    <w:rsid w:val="00003663"/>
    <w:rsid w:val="00061BA8"/>
    <w:rsid w:val="0009785B"/>
    <w:rsid w:val="000E2662"/>
    <w:rsid w:val="000E41BE"/>
    <w:rsid w:val="001115D0"/>
    <w:rsid w:val="001577C8"/>
    <w:rsid w:val="0019786A"/>
    <w:rsid w:val="001C4AF6"/>
    <w:rsid w:val="001C78F2"/>
    <w:rsid w:val="0024607D"/>
    <w:rsid w:val="002E18E1"/>
    <w:rsid w:val="00386ADA"/>
    <w:rsid w:val="003D4D84"/>
    <w:rsid w:val="00420D82"/>
    <w:rsid w:val="00595363"/>
    <w:rsid w:val="005F5162"/>
    <w:rsid w:val="006051FF"/>
    <w:rsid w:val="006239A3"/>
    <w:rsid w:val="00624996"/>
    <w:rsid w:val="00627777"/>
    <w:rsid w:val="00697D3E"/>
    <w:rsid w:val="00725BAB"/>
    <w:rsid w:val="0077398C"/>
    <w:rsid w:val="007A568A"/>
    <w:rsid w:val="007D050C"/>
    <w:rsid w:val="008A5BC9"/>
    <w:rsid w:val="00947BF6"/>
    <w:rsid w:val="00A15A37"/>
    <w:rsid w:val="00A3730C"/>
    <w:rsid w:val="00A60B25"/>
    <w:rsid w:val="00AB39B5"/>
    <w:rsid w:val="00AE2D34"/>
    <w:rsid w:val="00B235C0"/>
    <w:rsid w:val="00B67985"/>
    <w:rsid w:val="00B8703F"/>
    <w:rsid w:val="00C51990"/>
    <w:rsid w:val="00C87D9B"/>
    <w:rsid w:val="00CD627C"/>
    <w:rsid w:val="00D278E8"/>
    <w:rsid w:val="00D43B90"/>
    <w:rsid w:val="00D47A3F"/>
    <w:rsid w:val="00DE0AEF"/>
    <w:rsid w:val="00DF2D3A"/>
    <w:rsid w:val="00DF7247"/>
    <w:rsid w:val="00F4717D"/>
    <w:rsid w:val="00F6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A02F"/>
  <w15:chartTrackingRefBased/>
  <w15:docId w15:val="{97D46834-78FE-47BA-A339-8E7FE7B8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3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697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A37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730C"/>
    <w:rPr>
      <w:rFonts w:asciiTheme="majorHAnsi" w:eastAsiaTheme="majorEastAsia" w:hAnsiTheme="majorHAnsi" w:cstheme="majorBidi"/>
      <w:color w:val="2F5496" w:themeColor="accent1" w:themeShade="BF"/>
      <w:sz w:val="32"/>
      <w:szCs w:val="32"/>
      <w:lang w:val="nl-NL"/>
    </w:rPr>
  </w:style>
  <w:style w:type="character" w:customStyle="1" w:styleId="Kop4Char">
    <w:name w:val="Kop 4 Char"/>
    <w:basedOn w:val="Standaardalinea-lettertype"/>
    <w:link w:val="Kop4"/>
    <w:uiPriority w:val="9"/>
    <w:semiHidden/>
    <w:rsid w:val="00A3730C"/>
    <w:rPr>
      <w:rFonts w:asciiTheme="majorHAnsi" w:eastAsiaTheme="majorEastAsia" w:hAnsiTheme="majorHAnsi" w:cstheme="majorBidi"/>
      <w:i/>
      <w:iCs/>
      <w:color w:val="2F5496" w:themeColor="accent1" w:themeShade="BF"/>
      <w:lang w:val="nl-NL"/>
    </w:rPr>
  </w:style>
  <w:style w:type="paragraph" w:styleId="Lijstalinea">
    <w:name w:val="List Paragraph"/>
    <w:basedOn w:val="Standaard"/>
    <w:uiPriority w:val="34"/>
    <w:qFormat/>
    <w:rsid w:val="00A3730C"/>
    <w:pPr>
      <w:ind w:left="720"/>
      <w:contextualSpacing/>
    </w:pPr>
  </w:style>
  <w:style w:type="character" w:customStyle="1" w:styleId="Kop3Char">
    <w:name w:val="Kop 3 Char"/>
    <w:basedOn w:val="Standaardalinea-lettertype"/>
    <w:link w:val="Kop3"/>
    <w:uiPriority w:val="9"/>
    <w:semiHidden/>
    <w:rsid w:val="00697D3E"/>
    <w:rPr>
      <w:rFonts w:asciiTheme="majorHAnsi" w:eastAsiaTheme="majorEastAsia" w:hAnsiTheme="majorHAnsi" w:cstheme="majorBidi"/>
      <w:color w:val="1F3763" w:themeColor="accent1" w:themeShade="7F"/>
      <w:sz w:val="24"/>
      <w:szCs w:val="24"/>
      <w:lang w:val="nl-NL"/>
    </w:rPr>
  </w:style>
  <w:style w:type="table" w:styleId="Tabelraster">
    <w:name w:val="Table Grid"/>
    <w:basedOn w:val="Standaardtabel"/>
    <w:uiPriority w:val="39"/>
    <w:rsid w:val="00061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4145">
      <w:bodyDiv w:val="1"/>
      <w:marLeft w:val="0"/>
      <w:marRight w:val="0"/>
      <w:marTop w:val="0"/>
      <w:marBottom w:val="0"/>
      <w:divBdr>
        <w:top w:val="none" w:sz="0" w:space="0" w:color="auto"/>
        <w:left w:val="none" w:sz="0" w:space="0" w:color="auto"/>
        <w:bottom w:val="none" w:sz="0" w:space="0" w:color="auto"/>
        <w:right w:val="none" w:sz="0" w:space="0" w:color="auto"/>
      </w:divBdr>
    </w:div>
    <w:div w:id="191266657">
      <w:bodyDiv w:val="1"/>
      <w:marLeft w:val="0"/>
      <w:marRight w:val="0"/>
      <w:marTop w:val="0"/>
      <w:marBottom w:val="0"/>
      <w:divBdr>
        <w:top w:val="none" w:sz="0" w:space="0" w:color="auto"/>
        <w:left w:val="none" w:sz="0" w:space="0" w:color="auto"/>
        <w:bottom w:val="none" w:sz="0" w:space="0" w:color="auto"/>
        <w:right w:val="none" w:sz="0" w:space="0" w:color="auto"/>
      </w:divBdr>
    </w:div>
    <w:div w:id="382408732">
      <w:bodyDiv w:val="1"/>
      <w:marLeft w:val="0"/>
      <w:marRight w:val="0"/>
      <w:marTop w:val="0"/>
      <w:marBottom w:val="0"/>
      <w:divBdr>
        <w:top w:val="none" w:sz="0" w:space="0" w:color="auto"/>
        <w:left w:val="none" w:sz="0" w:space="0" w:color="auto"/>
        <w:bottom w:val="none" w:sz="0" w:space="0" w:color="auto"/>
        <w:right w:val="none" w:sz="0" w:space="0" w:color="auto"/>
      </w:divBdr>
    </w:div>
    <w:div w:id="477573558">
      <w:bodyDiv w:val="1"/>
      <w:marLeft w:val="0"/>
      <w:marRight w:val="0"/>
      <w:marTop w:val="0"/>
      <w:marBottom w:val="0"/>
      <w:divBdr>
        <w:top w:val="none" w:sz="0" w:space="0" w:color="auto"/>
        <w:left w:val="none" w:sz="0" w:space="0" w:color="auto"/>
        <w:bottom w:val="none" w:sz="0" w:space="0" w:color="auto"/>
        <w:right w:val="none" w:sz="0" w:space="0" w:color="auto"/>
      </w:divBdr>
    </w:div>
    <w:div w:id="509611400">
      <w:bodyDiv w:val="1"/>
      <w:marLeft w:val="0"/>
      <w:marRight w:val="0"/>
      <w:marTop w:val="0"/>
      <w:marBottom w:val="0"/>
      <w:divBdr>
        <w:top w:val="none" w:sz="0" w:space="0" w:color="auto"/>
        <w:left w:val="none" w:sz="0" w:space="0" w:color="auto"/>
        <w:bottom w:val="none" w:sz="0" w:space="0" w:color="auto"/>
        <w:right w:val="none" w:sz="0" w:space="0" w:color="auto"/>
      </w:divBdr>
    </w:div>
    <w:div w:id="705176427">
      <w:bodyDiv w:val="1"/>
      <w:marLeft w:val="0"/>
      <w:marRight w:val="0"/>
      <w:marTop w:val="0"/>
      <w:marBottom w:val="0"/>
      <w:divBdr>
        <w:top w:val="none" w:sz="0" w:space="0" w:color="auto"/>
        <w:left w:val="none" w:sz="0" w:space="0" w:color="auto"/>
        <w:bottom w:val="none" w:sz="0" w:space="0" w:color="auto"/>
        <w:right w:val="none" w:sz="0" w:space="0" w:color="auto"/>
      </w:divBdr>
    </w:div>
    <w:div w:id="762533823">
      <w:bodyDiv w:val="1"/>
      <w:marLeft w:val="0"/>
      <w:marRight w:val="0"/>
      <w:marTop w:val="0"/>
      <w:marBottom w:val="0"/>
      <w:divBdr>
        <w:top w:val="none" w:sz="0" w:space="0" w:color="auto"/>
        <w:left w:val="none" w:sz="0" w:space="0" w:color="auto"/>
        <w:bottom w:val="none" w:sz="0" w:space="0" w:color="auto"/>
        <w:right w:val="none" w:sz="0" w:space="0" w:color="auto"/>
      </w:divBdr>
    </w:div>
    <w:div w:id="2016692120">
      <w:bodyDiv w:val="1"/>
      <w:marLeft w:val="0"/>
      <w:marRight w:val="0"/>
      <w:marTop w:val="0"/>
      <w:marBottom w:val="0"/>
      <w:divBdr>
        <w:top w:val="none" w:sz="0" w:space="0" w:color="auto"/>
        <w:left w:val="none" w:sz="0" w:space="0" w:color="auto"/>
        <w:bottom w:val="none" w:sz="0" w:space="0" w:color="auto"/>
        <w:right w:val="none" w:sz="0" w:space="0" w:color="auto"/>
      </w:divBdr>
    </w:div>
    <w:div w:id="21383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2</Pages>
  <Words>307</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34</cp:revision>
  <dcterms:created xsi:type="dcterms:W3CDTF">2021-11-22T16:07:00Z</dcterms:created>
  <dcterms:modified xsi:type="dcterms:W3CDTF">2021-11-25T08:42:00Z</dcterms:modified>
</cp:coreProperties>
</file>