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start="0"/>
        <w:jc w:val="start"/>
        <w:rPr/>
      </w:pPr>
      <w:r>
        <w:rPr/>
      </w:r>
    </w:p>
    <w:p>
      <w:pPr>
        <w:pStyle w:val="BodyText"/>
        <w:bidi w:val="0"/>
        <w:jc w:val="start"/>
        <w:rPr/>
      </w:pPr>
      <w:r>
        <w:rPr/>
      </w:r>
    </w:p>
    <w:p>
      <w:pPr>
        <w:pStyle w:val="Normal"/>
        <w:bidi w:val="0"/>
        <w:jc w:val="center"/>
        <w:rPr>
          <w:b/>
          <w:bCs/>
        </w:rPr>
      </w:pPr>
      <w:r>
        <w:rPr>
          <w:rFonts w:cs="Times New Roman" w:ascii="Times New Roman" w:hAnsi="Times New Roman"/>
          <w:b/>
          <w:bCs/>
          <w:sz w:val="42"/>
          <w:szCs w:val="42"/>
        </w:rPr>
      </w:r>
    </w:p>
    <w:p>
      <w:pPr>
        <w:pStyle w:val="Normal"/>
        <w:bidi w:val="0"/>
        <w:jc w:val="center"/>
        <w:rPr>
          <w:b/>
          <w:bCs/>
        </w:rPr>
      </w:pPr>
      <w:r>
        <w:rPr>
          <w:rFonts w:cs="Times New Roman" w:ascii="Times New Roman" w:hAnsi="Times New Roman"/>
          <w:b/>
          <w:bCs/>
          <w:sz w:val="42"/>
          <w:szCs w:val="4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15965" cy="1434465"/>
            <wp:effectExtent l="0" t="0" r="0" b="0"/>
            <wp:wrapSquare wrapText="largest"/>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2"/>
                    <a:stretch>
                      <a:fillRect/>
                    </a:stretch>
                  </pic:blipFill>
                  <pic:spPr bwMode="auto">
                    <a:xfrm>
                      <a:off x="0" y="0"/>
                      <a:ext cx="5815965" cy="1434465"/>
                    </a:xfrm>
                    <a:prstGeom prst="rect">
                      <a:avLst/>
                    </a:prstGeom>
                    <a:noFill/>
                  </pic:spPr>
                </pic:pic>
              </a:graphicData>
            </a:graphic>
          </wp:anchor>
        </w:drawing>
      </w:r>
    </w:p>
    <w:p>
      <w:pPr>
        <w:pStyle w:val="Normal"/>
        <w:bidi w:val="0"/>
        <w:jc w:val="center"/>
        <w:rPr>
          <w:b/>
          <w:bCs/>
        </w:rPr>
      </w:pPr>
      <w:r>
        <w:rPr>
          <w:rFonts w:cs="Times New Roman" w:ascii="Times New Roman" w:hAnsi="Times New Roman"/>
          <w:b/>
          <w:bCs/>
          <w:sz w:val="42"/>
          <w:szCs w:val="42"/>
        </w:rPr>
      </w:r>
    </w:p>
    <w:p>
      <w:pPr>
        <w:pStyle w:val="Normal"/>
        <w:bidi w:val="0"/>
        <w:jc w:val="center"/>
        <w:rPr>
          <w:b/>
          <w:bCs/>
        </w:rPr>
      </w:pPr>
      <w:r>
        <w:rPr>
          <w:rFonts w:cs="Times New Roman" w:ascii="Times New Roman" w:hAnsi="Times New Roman"/>
          <w:b/>
          <w:bCs/>
          <w:sz w:val="42"/>
          <w:szCs w:val="42"/>
        </w:rPr>
        <w:t>NAME: MAXWELL WAIME</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ADM NO: BSCCS/2024/59239</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UNIT: ADVANCED CRYPTOGRAPHY</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COURSE: BACHELOR OF SCIENCE IN COMPUTER SCIENCE</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DEPARTMENT: COMPUTING AND INFORMATICS</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LECTURER : MICHAEL NYORO</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TOPIC: WEEK 4</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sdt>
      <w:sdtPr>
        <w:docPartObj>
          <w:docPartGallery w:val="Table of Contents"/>
          <w:docPartUnique w:val="true"/>
        </w:docPartObj>
      </w:sdtPr>
      <w:sdtContent>
        <w:p>
          <w:pPr>
            <w:pStyle w:val="TOCHeading"/>
            <w:bidi w:val="0"/>
            <w:jc w:val="start"/>
            <w:rPr>
              <w:rFonts w:ascii="Times new roman" w:hAnsi="Times new roman"/>
              <w:sz w:val="36"/>
              <w:szCs w:val="36"/>
            </w:rPr>
          </w:pPr>
          <w:r>
            <w:rPr>
              <w:rFonts w:ascii="Times new roman" w:hAnsi="Times new roman"/>
              <w:sz w:val="36"/>
              <w:szCs w:val="36"/>
            </w:rPr>
            <w:t>Table of Contents</w:t>
          </w:r>
        </w:p>
        <w:p>
          <w:pPr>
            <w:pStyle w:val="TOC1"/>
            <w:tabs>
              <w:tab w:val="clear" w:pos="9972"/>
              <w:tab w:val="right" w:pos="9971" w:leader="dot"/>
            </w:tabs>
            <w:bidi w:val="0"/>
            <w:jc w:val="start"/>
            <w:rPr/>
          </w:pPr>
          <w:r>
            <w:fldChar w:fldCharType="begin"/>
          </w:r>
          <w:r>
            <w:rPr>
              <w:rStyle w:val="IndexLink"/>
              <w:rFonts w:ascii="Times new roman" w:hAnsi="Times new roman"/>
              <w:sz w:val="36"/>
              <w:szCs w:val="36"/>
            </w:rPr>
            <w:instrText xml:space="preserve"> TOC \f \o "1-9" \h</w:instrText>
          </w:r>
          <w:r>
            <w:rPr>
              <w:rStyle w:val="IndexLink"/>
              <w:rFonts w:ascii="Times new roman" w:hAnsi="Times new roman"/>
              <w:sz w:val="36"/>
              <w:szCs w:val="36"/>
            </w:rPr>
            <w:fldChar w:fldCharType="separate"/>
          </w:r>
          <w:hyperlink w:anchor="__RefHeading___Toc2060_1148469731" w:tooltip="Week 6">
            <w:r>
              <w:rPr>
                <w:rStyle w:val="IndexLink"/>
                <w:rFonts w:ascii="Times new roman" w:hAnsi="Times new roman"/>
                <w:sz w:val="36"/>
                <w:szCs w:val="36"/>
              </w:rPr>
              <w:t>Week 6</w:t>
              <w:tab/>
              <w:t>2</w:t>
            </w:r>
          </w:hyperlink>
        </w:p>
        <w:p>
          <w:pPr>
            <w:pStyle w:val="TOC1"/>
            <w:tabs>
              <w:tab w:val="clear" w:pos="9972"/>
              <w:tab w:val="right" w:pos="9971" w:leader="dot"/>
            </w:tabs>
            <w:bidi w:val="0"/>
            <w:jc w:val="start"/>
            <w:rPr/>
          </w:pPr>
          <w:hyperlink w:anchor="__RefHeading___Toc2062_1148469731" w:tooltip="Practical Task">
            <w:r>
              <w:rPr>
                <w:rStyle w:val="IndexLink"/>
                <w:rFonts w:ascii="Times new roman" w:hAnsi="Times new roman"/>
                <w:sz w:val="36"/>
                <w:szCs w:val="36"/>
              </w:rPr>
              <w:t>Practical Task</w:t>
              <w:tab/>
              <w:t>2</w:t>
            </w:r>
          </w:hyperlink>
        </w:p>
        <w:p>
          <w:pPr>
            <w:pStyle w:val="TOC2"/>
            <w:tabs>
              <w:tab w:val="clear" w:pos="9689"/>
              <w:tab w:val="right" w:pos="9971" w:leader="dot"/>
            </w:tabs>
            <w:bidi w:val="0"/>
            <w:jc w:val="start"/>
            <w:rPr/>
          </w:pPr>
          <w:hyperlink w:anchor="__RefHeading___Toc2962_1148469731" w:tooltip="Basic SPN (Substitution-Permutation Network) Design.">
            <w:r>
              <w:rPr>
                <w:rStyle w:val="IndexLink"/>
                <w:rFonts w:ascii="Times new roman" w:hAnsi="Times new roman"/>
                <w:sz w:val="36"/>
                <w:szCs w:val="36"/>
              </w:rPr>
              <w:t>Basic SPN (Substitution-Permutation Network) Design.</w:t>
              <w:tab/>
              <w:t>2</w:t>
            </w:r>
          </w:hyperlink>
        </w:p>
        <w:p>
          <w:pPr>
            <w:pStyle w:val="TOC1"/>
            <w:tabs>
              <w:tab w:val="clear" w:pos="9972"/>
              <w:tab w:val="right" w:pos="9971" w:leader="dot"/>
            </w:tabs>
            <w:bidi w:val="0"/>
            <w:jc w:val="start"/>
            <w:rPr/>
          </w:pPr>
          <w:hyperlink w:anchor="__RefHeading___Toc2064_1148469731">
            <w:r>
              <w:rPr>
                <w:rStyle w:val="IndexLink"/>
                <w:rFonts w:ascii="Times new roman" w:hAnsi="Times new roman"/>
                <w:sz w:val="36"/>
                <w:szCs w:val="36"/>
              </w:rPr>
              <w:tab/>
              <w:t>2</w:t>
            </w:r>
          </w:hyperlink>
        </w:p>
        <w:p>
          <w:pPr>
            <w:pStyle w:val="TOC3"/>
            <w:tabs>
              <w:tab w:val="clear" w:pos="9405"/>
              <w:tab w:val="right" w:pos="9971" w:leader="dot"/>
            </w:tabs>
            <w:bidi w:val="0"/>
            <w:jc w:val="start"/>
            <w:rPr/>
          </w:pPr>
          <w:hyperlink w:anchor="__RefHeading___Toc2068_1148469731" w:tooltip="Step 1: Key Mixing">
            <w:r>
              <w:rPr>
                <w:rStyle w:val="IndexLink"/>
                <w:rFonts w:ascii="Times new roman" w:hAnsi="Times new roman"/>
                <w:sz w:val="36"/>
                <w:szCs w:val="36"/>
              </w:rPr>
              <w:t>Step 1: Key Mixing</w:t>
              <w:tab/>
              <w:t>2</w:t>
            </w:r>
          </w:hyperlink>
        </w:p>
        <w:p>
          <w:pPr>
            <w:pStyle w:val="TOC3"/>
            <w:tabs>
              <w:tab w:val="clear" w:pos="9405"/>
              <w:tab w:val="right" w:pos="9971" w:leader="dot"/>
            </w:tabs>
            <w:bidi w:val="0"/>
            <w:jc w:val="start"/>
            <w:rPr/>
          </w:pPr>
          <w:hyperlink w:anchor="__RefHeading___Toc2070_1148469731" w:tooltip="Step 2: Substitution">
            <w:r>
              <w:rPr>
                <w:rStyle w:val="IndexLink"/>
                <w:rFonts w:ascii="Times new roman" w:hAnsi="Times new roman"/>
                <w:sz w:val="36"/>
                <w:szCs w:val="36"/>
              </w:rPr>
              <w:t>Step 2: Substitution</w:t>
              <w:tab/>
              <w:t>3</w:t>
            </w:r>
          </w:hyperlink>
        </w:p>
        <w:p>
          <w:pPr>
            <w:pStyle w:val="TOC3"/>
            <w:tabs>
              <w:tab w:val="clear" w:pos="9405"/>
              <w:tab w:val="right" w:pos="9971" w:leader="dot"/>
            </w:tabs>
            <w:bidi w:val="0"/>
            <w:jc w:val="start"/>
            <w:rPr/>
          </w:pPr>
          <w:hyperlink w:anchor="__RefHeading___Toc2072_1148469731" w:tooltip="Step 3: Permutation">
            <w:r>
              <w:rPr>
                <w:rStyle w:val="IndexLink"/>
                <w:rFonts w:ascii="Times new roman" w:hAnsi="Times new roman"/>
                <w:sz w:val="36"/>
                <w:szCs w:val="36"/>
              </w:rPr>
              <w:t>Step 3: Permutation</w:t>
              <w:tab/>
              <w:t>3</w:t>
            </w:r>
          </w:hyperlink>
        </w:p>
        <w:p>
          <w:pPr>
            <w:pStyle w:val="TOC3"/>
            <w:tabs>
              <w:tab w:val="clear" w:pos="9405"/>
              <w:tab w:val="right" w:pos="9971" w:leader="dot"/>
            </w:tabs>
            <w:bidi w:val="0"/>
            <w:jc w:val="start"/>
            <w:rPr/>
          </w:pPr>
          <w:hyperlink w:anchor="__RefHeading___Toc2074_1148469731" w:tooltip="Step 4: Ciphertext">
            <w:r>
              <w:rPr>
                <w:rStyle w:val="IndexLink"/>
                <w:rFonts w:ascii="Times new roman" w:hAnsi="Times new roman"/>
                <w:sz w:val="36"/>
                <w:szCs w:val="36"/>
              </w:rPr>
              <w:t>Step 4: Ciphertext</w:t>
              <w:tab/>
              <w:t>3</w:t>
            </w:r>
          </w:hyperlink>
        </w:p>
        <w:p>
          <w:pPr>
            <w:pStyle w:val="TOC1"/>
            <w:tabs>
              <w:tab w:val="clear" w:pos="9972"/>
              <w:tab w:val="right" w:pos="9971" w:leader="dot"/>
            </w:tabs>
            <w:bidi w:val="0"/>
            <w:jc w:val="start"/>
            <w:rPr/>
          </w:pPr>
          <w:hyperlink w:anchor="__RefHeading___Toc2076_1148469731" w:tooltip="PRACTICAL TASK 2">
            <w:r>
              <w:rPr>
                <w:rStyle w:val="IndexLink"/>
                <w:rFonts w:ascii="Times new roman" w:hAnsi="Times new roman"/>
                <w:sz w:val="36"/>
                <w:szCs w:val="36"/>
              </w:rPr>
              <w:t>PRACTICAL TASK 2</w:t>
              <w:tab/>
              <w:t>4</w:t>
            </w:r>
          </w:hyperlink>
        </w:p>
        <w:p>
          <w:pPr>
            <w:pStyle w:val="TOC2"/>
            <w:tabs>
              <w:tab w:val="clear" w:pos="9689"/>
              <w:tab w:val="right" w:pos="9971" w:leader="dot"/>
            </w:tabs>
            <w:bidi w:val="0"/>
            <w:jc w:val="start"/>
            <w:rPr/>
          </w:pPr>
          <w:hyperlink w:anchor="__RefHeading___Toc2078_1148469731" w:tooltip="NON-LINEARITY INVESTIGATION">
            <w:r>
              <w:rPr>
                <w:rStyle w:val="IndexLink"/>
                <w:rFonts w:ascii="Times new roman" w:hAnsi="Times new roman"/>
                <w:sz w:val="36"/>
                <w:szCs w:val="36"/>
              </w:rPr>
              <w:t>NON-LINEARITY INVESTIGATION</w:t>
              <w:tab/>
              <w:t>4</w:t>
            </w:r>
          </w:hyperlink>
        </w:p>
        <w:p>
          <w:pPr>
            <w:pStyle w:val="TOC1"/>
            <w:tabs>
              <w:tab w:val="clear" w:pos="9972"/>
              <w:tab w:val="right" w:pos="9971" w:leader="dot"/>
            </w:tabs>
            <w:bidi w:val="0"/>
            <w:jc w:val="start"/>
            <w:rPr/>
          </w:pPr>
          <w:hyperlink w:anchor="__RefHeading___Toc2098_1148469731">
            <w:r>
              <w:rPr>
                <w:rStyle w:val="IndexLink"/>
                <w:rFonts w:ascii="Times new roman" w:hAnsi="Times new roman"/>
                <w:sz w:val="36"/>
                <w:szCs w:val="36"/>
              </w:rPr>
              <w:tab/>
              <w:t>6</w:t>
            </w:r>
          </w:hyperlink>
        </w:p>
        <w:p>
          <w:pPr>
            <w:pStyle w:val="TOC1"/>
            <w:tabs>
              <w:tab w:val="clear" w:pos="9972"/>
              <w:tab w:val="right" w:pos="9971" w:leader="dot"/>
            </w:tabs>
            <w:bidi w:val="0"/>
            <w:jc w:val="start"/>
            <w:rPr/>
          </w:pPr>
          <w:hyperlink w:anchor="__RefHeading___Toc2106_1148469731" w:tooltip="PRACTICAL TASK 3">
            <w:r>
              <w:rPr>
                <w:rStyle w:val="IndexLink"/>
                <w:rFonts w:ascii="Times new roman" w:hAnsi="Times new roman"/>
                <w:sz w:val="36"/>
                <w:szCs w:val="36"/>
              </w:rPr>
              <w:t>PRACTICAL TASK 3</w:t>
              <w:tab/>
              <w:t>8</w:t>
            </w:r>
          </w:hyperlink>
        </w:p>
        <w:p>
          <w:pPr>
            <w:pStyle w:val="TOC2"/>
            <w:tabs>
              <w:tab w:val="clear" w:pos="9689"/>
              <w:tab w:val="right" w:pos="9971" w:leader="dot"/>
            </w:tabs>
            <w:bidi w:val="0"/>
            <w:jc w:val="start"/>
            <w:rPr/>
          </w:pPr>
          <w:hyperlink w:anchor="__RefHeading___Toc2108_1148469731" w:tooltip="SPN SECURITY EVALUATION">
            <w:r>
              <w:rPr>
                <w:rStyle w:val="IndexLink"/>
                <w:rFonts w:ascii="Times new roman" w:hAnsi="Times new roman"/>
                <w:sz w:val="36"/>
                <w:szCs w:val="36"/>
              </w:rPr>
              <w:t>SPN SECURITY EVALUATION</w:t>
              <w:tab/>
              <w:t>8</w:t>
            </w:r>
          </w:hyperlink>
        </w:p>
        <w:p>
          <w:pPr>
            <w:pStyle w:val="TOC1"/>
            <w:tabs>
              <w:tab w:val="clear" w:pos="9972"/>
              <w:tab w:val="right" w:pos="9971" w:leader="dot"/>
            </w:tabs>
            <w:bidi w:val="0"/>
            <w:jc w:val="start"/>
            <w:rPr/>
          </w:pPr>
          <w:hyperlink w:anchor="__RefHeading___Toc2134_1148469731" w:tooltip="Week 7">
            <w:r>
              <w:rPr>
                <w:rStyle w:val="IndexLink"/>
                <w:rFonts w:ascii="Times new roman" w:hAnsi="Times new roman"/>
                <w:sz w:val="36"/>
                <w:szCs w:val="36"/>
              </w:rPr>
              <w:t>Week 7</w:t>
              <w:tab/>
              <w:t>12</w:t>
            </w:r>
          </w:hyperlink>
        </w:p>
        <w:p>
          <w:pPr>
            <w:pStyle w:val="TOC2"/>
            <w:tabs>
              <w:tab w:val="clear" w:pos="9689"/>
              <w:tab w:val="right" w:pos="9971" w:leader="dot"/>
            </w:tabs>
            <w:bidi w:val="0"/>
            <w:jc w:val="start"/>
            <w:rPr/>
          </w:pPr>
          <w:hyperlink w:anchor="__RefHeading___Toc2136_1148469731" w:tooltip="Practical Task 1">
            <w:r>
              <w:rPr>
                <w:rStyle w:val="IndexLink"/>
                <w:rFonts w:ascii="Times new roman" w:hAnsi="Times new roman"/>
                <w:sz w:val="36"/>
                <w:szCs w:val="36"/>
              </w:rPr>
              <w:t>Practical Task 1</w:t>
              <w:tab/>
              <w:t>12</w:t>
            </w:r>
          </w:hyperlink>
        </w:p>
        <w:p>
          <w:pPr>
            <w:pStyle w:val="TOC1"/>
            <w:tabs>
              <w:tab w:val="clear" w:pos="9972"/>
              <w:tab w:val="right" w:pos="9971" w:leader="dot"/>
            </w:tabs>
            <w:bidi w:val="0"/>
            <w:jc w:val="start"/>
            <w:rPr/>
          </w:pPr>
          <w:hyperlink w:anchor="__RefHeading___Toc2140_1148469731" w:tooltip="Practical Task 2">
            <w:r>
              <w:rPr>
                <w:rStyle w:val="IndexLink"/>
                <w:rFonts w:ascii="Times new roman" w:hAnsi="Times new roman"/>
                <w:sz w:val="36"/>
                <w:szCs w:val="36"/>
              </w:rPr>
              <w:t>Practical Task 2</w:t>
              <w:tab/>
              <w:t>15</w:t>
            </w:r>
          </w:hyperlink>
        </w:p>
        <w:p>
          <w:pPr>
            <w:pStyle w:val="TOC2"/>
            <w:tabs>
              <w:tab w:val="clear" w:pos="9689"/>
              <w:tab w:val="right" w:pos="9971" w:leader="dot"/>
            </w:tabs>
            <w:bidi w:val="0"/>
            <w:jc w:val="start"/>
            <w:rPr/>
          </w:pPr>
          <w:hyperlink w:anchor="__RefHeading___Toc2142_1148469731" w:tooltip="Block Cipher Security Research">
            <w:r>
              <w:rPr>
                <w:rStyle w:val="IndexLink"/>
                <w:rFonts w:ascii="Times new roman" w:hAnsi="Times new roman"/>
                <w:sz w:val="36"/>
                <w:szCs w:val="36"/>
              </w:rPr>
              <w:t>Block Cipher Security Research</w:t>
              <w:tab/>
              <w:t>15</w:t>
            </w:r>
          </w:hyperlink>
        </w:p>
        <w:p>
          <w:pPr>
            <w:pStyle w:val="TOC1"/>
            <w:tabs>
              <w:tab w:val="clear" w:pos="9972"/>
              <w:tab w:val="right" w:pos="9971" w:leader="dot"/>
            </w:tabs>
            <w:bidi w:val="0"/>
            <w:jc w:val="start"/>
            <w:rPr/>
          </w:pPr>
          <w:hyperlink w:anchor="__RefHeading___Toc2176_1148469731" w:tooltip="Practical Task 3">
            <w:r>
              <w:rPr>
                <w:rStyle w:val="IndexLink"/>
                <w:rFonts w:ascii="Times new roman" w:hAnsi="Times new roman"/>
                <w:sz w:val="36"/>
                <w:szCs w:val="36"/>
              </w:rPr>
              <w:t>Practical Task 3</w:t>
              <w:tab/>
              <w:t>19</w:t>
            </w:r>
          </w:hyperlink>
        </w:p>
        <w:p>
          <w:pPr>
            <w:pStyle w:val="TOC2"/>
            <w:tabs>
              <w:tab w:val="clear" w:pos="9689"/>
              <w:tab w:val="right" w:pos="9971" w:leader="dot"/>
            </w:tabs>
            <w:bidi w:val="0"/>
            <w:jc w:val="start"/>
            <w:rPr/>
          </w:pPr>
          <w:hyperlink w:anchor="__RefHeading___Toc2178_1148469731" w:tooltip="Security Evaluation of AES">
            <w:r>
              <w:rPr>
                <w:rStyle w:val="IndexLink"/>
                <w:rFonts w:ascii="Times new roman" w:hAnsi="Times new roman"/>
                <w:sz w:val="36"/>
                <w:szCs w:val="36"/>
              </w:rPr>
              <w:t>Security Evaluation of AES</w:t>
              <w:tab/>
              <w:t>19</w:t>
            </w:r>
          </w:hyperlink>
        </w:p>
        <w:p>
          <w:pPr>
            <w:pStyle w:val="TOC2"/>
            <w:tabs>
              <w:tab w:val="clear" w:pos="9689"/>
              <w:tab w:val="right" w:pos="9971" w:leader="dot"/>
            </w:tabs>
            <w:bidi w:val="0"/>
            <w:jc w:val="start"/>
            <w:rPr/>
          </w:pPr>
          <w:hyperlink w:anchor="__RefHeading___Toc2180_1148469731" w:tooltip="Figures for Practical Task 3">
            <w:r>
              <w:rPr>
                <w:rStyle w:val="IndexLink"/>
                <w:rFonts w:ascii="Times new roman" w:hAnsi="Times new roman"/>
                <w:sz w:val="36"/>
                <w:szCs w:val="36"/>
              </w:rPr>
              <w:t>Figures for Practical Task 3</w:t>
              <w:tab/>
              <w:t>21</w:t>
            </w:r>
          </w:hyperlink>
          <w:r>
            <w:rPr>
              <w:rStyle w:val="IndexLink"/>
              <w:rFonts w:ascii="Times new roman" w:hAnsi="Times new roman"/>
              <w:sz w:val="36"/>
              <w:szCs w:val="36"/>
            </w:rPr>
            <w:fldChar w:fldCharType="end"/>
          </w:r>
        </w:p>
      </w:sdtContent>
    </w:sdt>
    <w:p>
      <w:pPr>
        <w:pStyle w:val="Heading1"/>
        <w:numPr>
          <w:ilvl w:val="0"/>
          <w:numId w:val="0"/>
        </w:numPr>
        <w:bidi w:val="0"/>
        <w:ind w:hanging="0" w:start="0"/>
        <w:jc w:val="start"/>
        <w:rPr/>
      </w:pPr>
      <w:bookmarkStart w:id="0" w:name="__RefHeading___Toc2060_1148469731"/>
      <w:bookmarkEnd w:id="0"/>
      <w:r>
        <w:rPr>
          <w:rStyle w:val="Strong"/>
          <w:rFonts w:ascii="Times new roman" w:hAnsi="Times new roman"/>
          <w:b/>
          <w:bCs/>
          <w:sz w:val="36"/>
          <w:szCs w:val="36"/>
        </w:rPr>
        <w:t xml:space="preserve">Week 6 </w:t>
      </w:r>
    </w:p>
    <w:p>
      <w:pPr>
        <w:pStyle w:val="Heading1"/>
        <w:bidi w:val="0"/>
        <w:ind w:hanging="0" w:start="0"/>
        <w:jc w:val="start"/>
        <w:rPr/>
      </w:pPr>
      <w:bookmarkStart w:id="1" w:name="__RefHeading___Toc2062_1148469731"/>
      <w:bookmarkEnd w:id="1"/>
      <w:r>
        <w:rPr>
          <w:rStyle w:val="Strong"/>
          <w:rFonts w:ascii="Times new roman" w:hAnsi="Times new roman"/>
          <w:b/>
          <w:bCs/>
          <w:sz w:val="36"/>
          <w:szCs w:val="36"/>
        </w:rPr>
        <w:t>Practical Task</w:t>
      </w:r>
    </w:p>
    <w:p>
      <w:pPr>
        <w:pStyle w:val="Heading2"/>
        <w:bidi w:val="0"/>
        <w:jc w:val="start"/>
        <w:rPr/>
      </w:pPr>
      <w:bookmarkStart w:id="2" w:name="__RefHeading___Toc2962_1148469731"/>
      <w:bookmarkEnd w:id="2"/>
      <w:r>
        <w:rPr>
          <w:rStyle w:val="Strong"/>
          <w:rFonts w:ascii="Times new roman" w:hAnsi="Times new roman"/>
          <w:b/>
          <w:bCs/>
          <w:sz w:val="36"/>
          <w:szCs w:val="36"/>
        </w:rPr>
        <w:t>Basic SPN (Substitution-Permutation Network) Design</w:t>
      </w:r>
      <w:r>
        <w:rPr>
          <w:rFonts w:ascii="Times new roman" w:hAnsi="Times new roman"/>
          <w:sz w:val="36"/>
          <w:szCs w:val="36"/>
        </w:rPr>
        <w:t>.</w:t>
      </w:r>
    </w:p>
    <w:p>
      <w:pPr>
        <w:pStyle w:val="Heading1"/>
        <w:bidi w:val="0"/>
        <w:ind w:hanging="0" w:start="0"/>
        <w:jc w:val="start"/>
        <w:rPr>
          <w:rFonts w:ascii="Times new roman" w:hAnsi="Times new roman"/>
          <w:sz w:val="36"/>
          <w:szCs w:val="36"/>
        </w:rPr>
      </w:pPr>
      <w:bookmarkStart w:id="3" w:name="__RefHeading___Toc2064_1148469731"/>
      <w:bookmarkEnd w:id="3"/>
      <w:r>
        <w:rPr>
          <w:rFonts w:ascii="Times new roman" w:hAnsi="Times new roman"/>
          <w:sz w:val="36"/>
          <w:szCs w:val="36"/>
        </w:rPr>
        <w:drawing>
          <wp:inline distT="0" distB="0" distL="0" distR="0">
            <wp:extent cx="6332220" cy="516128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5161280"/>
                    </a:xfrm>
                    <a:prstGeom prst="rect">
                      <a:avLst/>
                    </a:prstGeom>
                    <a:noFill/>
                  </pic:spPr>
                </pic:pic>
              </a:graphicData>
            </a:graphic>
          </wp:inline>
        </w:drawing>
      </w:r>
    </w:p>
    <w:p>
      <w:pPr>
        <w:pStyle w:val="Caption"/>
        <w:bidi w:val="0"/>
        <w:jc w:val="start"/>
        <w:rPr/>
      </w:pPr>
      <w:r>
        <w:rPr>
          <w:rFonts w:ascii="Times new roman" w:hAnsi="Times new roman"/>
          <w:i/>
          <w:iCs/>
          <w:sz w:val="36"/>
          <w:szCs w:val="36"/>
        </w:rPr>
        <w:t xml:space="preserve">Figure 1: </w:t>
      </w:r>
      <w:r>
        <w:rPr>
          <w:rStyle w:val="Strong"/>
          <w:rFonts w:ascii="Times new roman" w:hAnsi="Times new roman"/>
          <w:b w:val="false"/>
          <w:bCs w:val="false"/>
          <w:i/>
          <w:iCs/>
          <w:sz w:val="36"/>
          <w:szCs w:val="36"/>
        </w:rPr>
        <w:t xml:space="preserve">Basic SPN Program </w:t>
      </w:r>
      <w:r>
        <w:rPr>
          <w:rStyle w:val="Strong"/>
          <w:rFonts w:ascii="Times new roman" w:hAnsi="Times new roman"/>
          <w:b w:val="false"/>
          <w:bCs w:val="false"/>
          <w:i/>
          <w:iCs/>
          <w:sz w:val="36"/>
          <w:szCs w:val="36"/>
        </w:rPr>
        <w:t>and execution</w:t>
      </w:r>
    </w:p>
    <w:p>
      <w:pPr>
        <w:pStyle w:val="BodyText"/>
        <w:bidi w:val="0"/>
        <w:jc w:val="start"/>
        <w:rPr>
          <w:rStyle w:val="Strong"/>
          <w:rFonts w:ascii="Times new roman" w:hAnsi="Times new roman"/>
          <w:sz w:val="36"/>
          <w:szCs w:val="36"/>
        </w:rPr>
      </w:pPr>
      <w:r>
        <w:rPr/>
      </w:r>
    </w:p>
    <w:p>
      <w:pPr>
        <w:pStyle w:val="BodyText"/>
        <w:bidi w:val="0"/>
        <w:jc w:val="start"/>
        <w:rPr/>
      </w:pPr>
      <w:bookmarkStart w:id="4" w:name="__RefHeading___Toc2066_1148469731"/>
      <w:bookmarkEnd w:id="4"/>
      <w:r>
        <w:rPr>
          <w:rStyle w:val="Strong"/>
          <w:rFonts w:ascii="Times new roman" w:hAnsi="Times new roman"/>
          <w:sz w:val="36"/>
          <w:szCs w:val="36"/>
        </w:rPr>
        <w:t>Explanation of the Process</w:t>
      </w:r>
    </w:p>
    <w:p>
      <w:pPr>
        <w:pStyle w:val="Heading3"/>
        <w:bidi w:val="0"/>
        <w:spacing w:lineRule="auto" w:line="276" w:before="0" w:after="140"/>
        <w:jc w:val="start"/>
        <w:rPr>
          <w:rFonts w:ascii="Times new roman" w:hAnsi="Times new roman"/>
          <w:b w:val="false"/>
          <w:bCs w:val="false"/>
          <w:sz w:val="36"/>
          <w:szCs w:val="36"/>
        </w:rPr>
      </w:pPr>
      <w:bookmarkStart w:id="5" w:name="__RefHeading___Toc2068_1148469731"/>
      <w:bookmarkEnd w:id="5"/>
      <w:r>
        <w:rPr>
          <w:rFonts w:ascii="Times new roman" w:hAnsi="Times new roman"/>
          <w:b w:val="false"/>
          <w:bCs w:val="false"/>
          <w:sz w:val="36"/>
          <w:szCs w:val="36"/>
        </w:rPr>
        <w:t>Step 1: Key Mixing</w:t>
      </w:r>
    </w:p>
    <w:p>
      <w:pPr>
        <w:pStyle w:val="BodyText"/>
        <w:bidi w:val="0"/>
        <w:jc w:val="start"/>
        <w:rPr>
          <w:rFonts w:ascii="Times new roman" w:hAnsi="Times new roman"/>
          <w:sz w:val="36"/>
          <w:szCs w:val="36"/>
        </w:rPr>
      </w:pPr>
      <w:r>
        <w:rPr>
          <w:rFonts w:ascii="Times new roman" w:hAnsi="Times new roman"/>
          <w:sz w:val="36"/>
          <w:szCs w:val="36"/>
        </w:rPr>
        <w:t>The plaintext is combined with the secret key using the XOR operation. This hides the original plaintext before any further transformations.</w:t>
      </w:r>
    </w:p>
    <w:p>
      <w:pPr>
        <w:pStyle w:val="BodyText"/>
        <w:bidi w:val="0"/>
        <w:jc w:val="start"/>
        <w:rPr>
          <w:rFonts w:ascii="Times new roman" w:hAnsi="Times new roman"/>
          <w:sz w:val="36"/>
          <w:szCs w:val="36"/>
        </w:rPr>
      </w:pPr>
      <w:r>
        <w:rPr>
          <w:rFonts w:ascii="Times new roman" w:hAnsi="Times new roman"/>
          <w:sz w:val="36"/>
          <w:szCs w:val="36"/>
        </w:rPr>
        <w:t>Example:</w:t>
      </w:r>
    </w:p>
    <w:p>
      <w:pPr>
        <w:sectPr>
          <w:type w:val="nextPage"/>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r>
        <w:rPr>
          <w:rStyle w:val="SourceText"/>
          <w:rFonts w:ascii="Times new roman" w:hAnsi="Times new roman"/>
          <w:sz w:val="36"/>
          <w:szCs w:val="36"/>
        </w:rPr>
        <w:t>Plaintext = 1010</w:t>
      </w:r>
    </w:p>
    <w:p>
      <w:pPr>
        <w:pStyle w:val="PreformattedText"/>
        <w:bidi w:val="0"/>
        <w:spacing w:lineRule="auto" w:line="276" w:before="0" w:after="140"/>
        <w:jc w:val="start"/>
        <w:rPr/>
      </w:pPr>
      <w:r>
        <w:rPr>
          <w:rStyle w:val="SourceText"/>
          <w:rFonts w:ascii="Times new roman" w:hAnsi="Times new roman"/>
          <w:sz w:val="36"/>
          <w:szCs w:val="36"/>
        </w:rPr>
        <w:t>Key       = 0101</w:t>
      </w:r>
    </w:p>
    <w:p>
      <w:pPr>
        <w:pStyle w:val="PreformattedText"/>
        <w:bidi w:val="0"/>
        <w:spacing w:lineRule="auto" w:line="276" w:before="0" w:after="140"/>
        <w:jc w:val="start"/>
        <w:rPr/>
      </w:pPr>
      <w:r>
        <w:rPr>
          <w:rStyle w:val="SourceText"/>
          <w:rFonts w:ascii="Times new roman" w:hAnsi="Times new roman"/>
          <w:sz w:val="36"/>
          <w:szCs w:val="36"/>
        </w:rPr>
        <w:t>1010 XOR 0101 = 1111</w:t>
      </w:r>
    </w:p>
    <w:p>
      <w:pPr>
        <w:sectPr>
          <w:type w:val="continuous"/>
          <w:pgSz w:w="12240" w:h="15840"/>
          <w:pgMar w:left="1134" w:right="1134" w:gutter="0" w:header="0" w:top="1134" w:footer="0" w:bottom="1134"/>
          <w:formProt w:val="false"/>
          <w:textDirection w:val="lrTb"/>
        </w:sectPr>
      </w:pPr>
    </w:p>
    <w:p>
      <w:pPr>
        <w:pStyle w:val="Heading3"/>
        <w:bidi w:val="0"/>
        <w:spacing w:lineRule="auto" w:line="276" w:before="0" w:after="140"/>
        <w:jc w:val="start"/>
        <w:rPr>
          <w:rFonts w:ascii="Times new roman" w:hAnsi="Times new roman"/>
          <w:sz w:val="36"/>
          <w:szCs w:val="36"/>
        </w:rPr>
      </w:pPr>
      <w:bookmarkStart w:id="6" w:name="__RefHeading___Toc2070_1148469731"/>
      <w:bookmarkEnd w:id="6"/>
      <w:r>
        <w:rPr>
          <w:rFonts w:ascii="Times new roman" w:hAnsi="Times new roman"/>
          <w:b w:val="false"/>
          <w:bCs w:val="false"/>
          <w:sz w:val="36"/>
          <w:szCs w:val="36"/>
        </w:rPr>
        <w:t>Step 2: Substitution</w:t>
      </w:r>
    </w:p>
    <w:p>
      <w:pPr>
        <w:pStyle w:val="BodyText"/>
        <w:bidi w:val="0"/>
        <w:jc w:val="start"/>
        <w:rPr>
          <w:rFonts w:ascii="Times new roman" w:hAnsi="Times new roman"/>
          <w:sz w:val="36"/>
          <w:szCs w:val="36"/>
        </w:rPr>
      </w:pPr>
      <w:r>
        <w:rPr>
          <w:rFonts w:ascii="Times new roman" w:hAnsi="Times new roman"/>
          <w:sz w:val="36"/>
          <w:szCs w:val="36"/>
        </w:rPr>
        <w:t>The resulting bits are passed through an S-Box. The S-Box replaces one binary value with another according to predefined rules.</w:t>
      </w:r>
    </w:p>
    <w:p>
      <w:pPr>
        <w:pStyle w:val="BodyText"/>
        <w:bidi w:val="0"/>
        <w:jc w:val="start"/>
        <w:rPr>
          <w:rFonts w:ascii="Times new roman" w:hAnsi="Times new roman"/>
          <w:sz w:val="36"/>
          <w:szCs w:val="36"/>
        </w:rPr>
      </w:pPr>
      <w:r>
        <w:rPr>
          <w:rFonts w:ascii="Times new roman" w:hAnsi="Times new roman"/>
          <w:sz w:val="36"/>
          <w:szCs w:val="36"/>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7" w:name="code-block-viewer"/>
      <w:bookmarkEnd w:id="7"/>
      <w:r>
        <w:rPr>
          <w:rStyle w:val="SourceText"/>
          <w:rFonts w:ascii="Times new roman" w:hAnsi="Times new roman"/>
          <w:sz w:val="36"/>
          <w:szCs w:val="36"/>
        </w:rPr>
        <w:t>1111 → 0111</w:t>
      </w:r>
    </w:p>
    <w:p>
      <w:pPr>
        <w:sectPr>
          <w:type w:val="continuous"/>
          <w:pgSz w:w="12240" w:h="15840"/>
          <w:pgMar w:left="1134" w:right="1134" w:gutter="0" w:header="0" w:top="1134" w:footer="0" w:bottom="1134"/>
          <w:formProt w:val="false"/>
          <w:textDirection w:val="lrTb"/>
        </w:sectPr>
      </w:pPr>
    </w:p>
    <w:p>
      <w:pPr>
        <w:pStyle w:val="BodyText"/>
        <w:bidi w:val="0"/>
        <w:jc w:val="start"/>
        <w:rPr/>
      </w:pPr>
      <w:r>
        <w:rPr>
          <w:rFonts w:ascii="Times new roman" w:hAnsi="Times new roman"/>
          <w:sz w:val="36"/>
          <w:szCs w:val="36"/>
        </w:rPr>
        <w:t xml:space="preserve">This introduces </w:t>
      </w:r>
      <w:r>
        <w:rPr>
          <w:rStyle w:val="Strong"/>
          <w:rFonts w:ascii="Times new roman" w:hAnsi="Times new roman"/>
          <w:sz w:val="36"/>
          <w:szCs w:val="36"/>
        </w:rPr>
        <w:t>confusion</w:t>
      </w:r>
      <w:r>
        <w:rPr>
          <w:rFonts w:ascii="Times new roman" w:hAnsi="Times new roman"/>
          <w:sz w:val="36"/>
          <w:szCs w:val="36"/>
        </w:rPr>
        <w:t>, making it difficult to determine relationships between the plaintext and ciphertext.</w:t>
      </w:r>
    </w:p>
    <w:p>
      <w:pPr>
        <w:pStyle w:val="Heading3"/>
        <w:bidi w:val="0"/>
        <w:spacing w:lineRule="auto" w:line="276" w:before="0" w:after="140"/>
        <w:jc w:val="start"/>
        <w:rPr>
          <w:rFonts w:ascii="Times new roman" w:hAnsi="Times new roman"/>
          <w:b w:val="false"/>
          <w:bCs w:val="false"/>
          <w:sz w:val="36"/>
          <w:szCs w:val="36"/>
        </w:rPr>
      </w:pPr>
      <w:bookmarkStart w:id="8" w:name="__RefHeading___Toc2072_1148469731"/>
      <w:bookmarkEnd w:id="8"/>
      <w:r>
        <w:rPr>
          <w:rFonts w:ascii="Times new roman" w:hAnsi="Times new roman"/>
          <w:b w:val="false"/>
          <w:bCs w:val="false"/>
          <w:sz w:val="36"/>
          <w:szCs w:val="36"/>
        </w:rPr>
        <w:t>Step 3: Permutation</w:t>
      </w:r>
    </w:p>
    <w:p>
      <w:pPr>
        <w:pStyle w:val="BodyText"/>
        <w:bidi w:val="0"/>
        <w:jc w:val="start"/>
        <w:rPr>
          <w:rFonts w:ascii="Times new roman" w:hAnsi="Times new roman"/>
          <w:sz w:val="36"/>
          <w:szCs w:val="36"/>
        </w:rPr>
      </w:pPr>
      <w:r>
        <w:rPr>
          <w:rFonts w:ascii="Times new roman" w:hAnsi="Times new roman"/>
          <w:sz w:val="36"/>
          <w:szCs w:val="36"/>
        </w:rPr>
        <w:t>The substituted bits are rearranged into a different order.</w:t>
      </w:r>
    </w:p>
    <w:p>
      <w:pPr>
        <w:pStyle w:val="BodyText"/>
        <w:bidi w:val="0"/>
        <w:jc w:val="start"/>
        <w:rPr>
          <w:rFonts w:ascii="Times new roman" w:hAnsi="Times new roman"/>
          <w:sz w:val="36"/>
          <w:szCs w:val="36"/>
        </w:rPr>
      </w:pPr>
      <w:r>
        <w:rPr>
          <w:rFonts w:ascii="Times new roman" w:hAnsi="Times new roman"/>
          <w:sz w:val="36"/>
          <w:szCs w:val="36"/>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9" w:name="code-block-viewer_Copy_1"/>
      <w:bookmarkEnd w:id="9"/>
      <w:r>
        <w:rPr>
          <w:rStyle w:val="SourceText"/>
          <w:rFonts w:ascii="Times new roman" w:hAnsi="Times new roman"/>
          <w:sz w:val="36"/>
          <w:szCs w:val="36"/>
        </w:rPr>
        <w:t>0111</w:t>
      </w:r>
    </w:p>
    <w:p>
      <w:pPr>
        <w:pStyle w:val="PreformattedText"/>
        <w:bidi w:val="0"/>
        <w:spacing w:lineRule="auto" w:line="276" w:before="0" w:after="140"/>
        <w:jc w:val="start"/>
        <w:rPr/>
      </w:pPr>
      <w:r>
        <w:rPr>
          <w:rStyle w:val="SourceText"/>
          <w:rFonts w:ascii="Times new roman" w:hAnsi="Times new roman"/>
          <w:sz w:val="36"/>
          <w:szCs w:val="36"/>
        </w:rPr>
        <w:t>↓</w:t>
      </w:r>
    </w:p>
    <w:p>
      <w:pPr>
        <w:pStyle w:val="PreformattedText"/>
        <w:bidi w:val="0"/>
        <w:spacing w:lineRule="auto" w:line="276" w:before="0" w:after="140"/>
        <w:jc w:val="start"/>
        <w:rPr/>
      </w:pPr>
      <w:r>
        <w:rPr>
          <w:rStyle w:val="SourceText"/>
          <w:rFonts w:ascii="Times new roman" w:hAnsi="Times new roman"/>
          <w:sz w:val="36"/>
          <w:szCs w:val="36"/>
        </w:rPr>
        <w:t>0111</w:t>
      </w:r>
    </w:p>
    <w:p>
      <w:pPr>
        <w:sectPr>
          <w:type w:val="continuous"/>
          <w:pgSz w:w="12240" w:h="15840"/>
          <w:pgMar w:left="1134" w:right="1134" w:gutter="0" w:header="0" w:top="1134" w:footer="0" w:bottom="1134"/>
          <w:formProt w:val="false"/>
          <w:textDirection w:val="lrTb"/>
        </w:sectPr>
      </w:pPr>
    </w:p>
    <w:p>
      <w:pPr>
        <w:pStyle w:val="BodyText"/>
        <w:bidi w:val="0"/>
        <w:jc w:val="start"/>
        <w:rPr/>
      </w:pPr>
      <w:r>
        <w:rPr>
          <w:rFonts w:ascii="Times new roman" w:hAnsi="Times new roman"/>
          <w:sz w:val="36"/>
          <w:szCs w:val="36"/>
        </w:rPr>
        <w:t xml:space="preserve">Although this example does not visibly change due to the bit pattern, permutation generally spreads information across the block, creating </w:t>
      </w:r>
      <w:r>
        <w:rPr>
          <w:rStyle w:val="Strong"/>
          <w:rFonts w:ascii="Times new roman" w:hAnsi="Times new roman"/>
          <w:sz w:val="36"/>
          <w:szCs w:val="36"/>
        </w:rPr>
        <w:t>diffusion</w:t>
      </w:r>
      <w:r>
        <w:rPr>
          <w:rFonts w:ascii="Times new roman" w:hAnsi="Times new roman"/>
          <w:sz w:val="36"/>
          <w:szCs w:val="36"/>
        </w:rPr>
        <w:t>.</w:t>
      </w:r>
    </w:p>
    <w:p>
      <w:pPr>
        <w:pStyle w:val="Heading3"/>
        <w:bidi w:val="0"/>
        <w:spacing w:lineRule="auto" w:line="276" w:before="0" w:after="140"/>
        <w:jc w:val="start"/>
        <w:rPr>
          <w:rFonts w:ascii="Times new roman" w:hAnsi="Times new roman"/>
          <w:b w:val="false"/>
          <w:bCs w:val="false"/>
          <w:sz w:val="36"/>
          <w:szCs w:val="36"/>
        </w:rPr>
      </w:pPr>
      <w:bookmarkStart w:id="10" w:name="__RefHeading___Toc2074_1148469731"/>
      <w:bookmarkEnd w:id="10"/>
      <w:r>
        <w:rPr>
          <w:rFonts w:ascii="Times new roman" w:hAnsi="Times new roman"/>
          <w:b w:val="false"/>
          <w:bCs w:val="false"/>
          <w:sz w:val="36"/>
          <w:szCs w:val="36"/>
        </w:rPr>
        <w:t>Step 4: Ciphertext</w:t>
      </w:r>
    </w:p>
    <w:p>
      <w:pPr>
        <w:pStyle w:val="BodyText"/>
        <w:bidi w:val="0"/>
        <w:jc w:val="start"/>
        <w:rPr>
          <w:rFonts w:ascii="Times new roman" w:hAnsi="Times new roman"/>
          <w:sz w:val="36"/>
          <w:szCs w:val="36"/>
        </w:rPr>
      </w:pPr>
      <w:r>
        <w:rPr>
          <w:rFonts w:ascii="Times new roman" w:hAnsi="Times new roman"/>
          <w:sz w:val="36"/>
          <w:szCs w:val="36"/>
        </w:rPr>
        <w:t>The final output after substitution and permutation becomes the ciphertext.</w:t>
      </w:r>
    </w:p>
    <w:p>
      <w:pPr>
        <w:pStyle w:val="BodyText"/>
        <w:bidi w:val="0"/>
        <w:spacing w:lineRule="auto" w:line="276" w:before="0" w:after="140"/>
        <w:jc w:val="start"/>
        <w:rPr>
          <w:rStyle w:val="Strong"/>
          <w:rFonts w:ascii="Times new roman" w:hAnsi="Times new roman"/>
          <w:b w:val="false"/>
          <w:bCs w:val="false"/>
          <w:sz w:val="36"/>
          <w:szCs w:val="36"/>
        </w:rPr>
      </w:pPr>
      <w:r>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Learning Outcome</w:t>
      </w:r>
    </w:p>
    <w:p>
      <w:pPr>
        <w:pStyle w:val="BodyText"/>
        <w:bidi w:val="0"/>
        <w:jc w:val="start"/>
        <w:rPr>
          <w:rFonts w:ascii="Times new roman" w:hAnsi="Times new roman"/>
          <w:sz w:val="36"/>
          <w:szCs w:val="36"/>
        </w:rPr>
      </w:pPr>
      <w:r>
        <w:rPr>
          <w:rFonts w:ascii="Times new roman" w:hAnsi="Times new roman"/>
          <w:sz w:val="36"/>
          <w:szCs w:val="36"/>
        </w:rPr>
        <w:t>This practical demonstrates the basic structure of a Substitution-Permutation Network (SPN). It shows how:</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XOR performs key mixing. </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S-Boxes provide confusion. </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Permutations provide diffusion. </w:t>
      </w:r>
    </w:p>
    <w:p>
      <w:pPr>
        <w:pStyle w:val="BodyText"/>
        <w:numPr>
          <w:ilvl w:val="0"/>
          <w:numId w:val="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The combined operations transform plaintext into ciphertext. </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Heading1"/>
        <w:bidi w:val="0"/>
        <w:spacing w:lineRule="auto" w:line="276" w:before="0" w:after="140"/>
        <w:ind w:hanging="0" w:start="0"/>
        <w:jc w:val="start"/>
        <w:rPr>
          <w:rFonts w:ascii="Times new roman" w:hAnsi="Times new roman"/>
          <w:sz w:val="36"/>
          <w:szCs w:val="36"/>
        </w:rPr>
      </w:pPr>
      <w:bookmarkStart w:id="11" w:name="__RefHeading___Toc2076_1148469731"/>
      <w:bookmarkEnd w:id="11"/>
      <w:r>
        <w:rPr>
          <w:rFonts w:ascii="Times new roman" w:hAnsi="Times new roman"/>
          <w:sz w:val="36"/>
          <w:szCs w:val="36"/>
        </w:rPr>
        <w:t>PRACTICAL TASK 2</w:t>
      </w:r>
    </w:p>
    <w:p>
      <w:pPr>
        <w:pStyle w:val="Heading2"/>
        <w:bidi w:val="0"/>
        <w:jc w:val="start"/>
        <w:rPr>
          <w:rFonts w:ascii="Times new roman" w:hAnsi="Times new roman"/>
          <w:sz w:val="36"/>
          <w:szCs w:val="36"/>
        </w:rPr>
      </w:pPr>
      <w:bookmarkStart w:id="12" w:name="__RefHeading___Toc2078_1148469731"/>
      <w:bookmarkEnd w:id="12"/>
      <w:r>
        <w:rPr>
          <w:rFonts w:ascii="Times new roman" w:hAnsi="Times new roman"/>
          <w:sz w:val="36"/>
          <w:szCs w:val="36"/>
        </w:rPr>
        <w:t>NON-LINEARITY INVESTIGATION</w:t>
      </w:r>
    </w:p>
    <w:p>
      <w:pPr>
        <w:pStyle w:val="BodyText"/>
        <w:bidi w:val="0"/>
        <w:jc w:val="start"/>
        <w:rPr/>
      </w:pPr>
      <w:r>
        <w:rPr>
          <w:rStyle w:val="Strong"/>
          <w:rFonts w:ascii="Times new roman" w:hAnsi="Times new roman"/>
          <w:sz w:val="36"/>
          <w:szCs w:val="36"/>
        </w:rPr>
        <w:t>Unit</w:t>
      </w:r>
      <w:r>
        <w:rPr>
          <w:rStyle w:val="Strong"/>
          <w:rFonts w:ascii="Times new roman" w:hAnsi="Times new roman"/>
          <w:sz w:val="36"/>
          <w:szCs w:val="36"/>
        </w:rPr>
        <w:t>:</w:t>
      </w:r>
      <w:r>
        <w:rPr>
          <w:rFonts w:ascii="Times new roman" w:hAnsi="Times new roman"/>
          <w:sz w:val="36"/>
          <w:szCs w:val="36"/>
        </w:rPr>
        <w:t xml:space="preserve"> BIT4138 – Advanced Cryptography</w:t>
        <w:br/>
      </w:r>
      <w:r>
        <w:rPr>
          <w:rStyle w:val="Strong"/>
          <w:rFonts w:ascii="Times new roman" w:hAnsi="Times new roman"/>
          <w:sz w:val="36"/>
          <w:szCs w:val="36"/>
        </w:rPr>
        <w:t>Week:</w:t>
      </w:r>
      <w:r>
        <w:rPr>
          <w:rFonts w:ascii="Times new roman" w:hAnsi="Times new roman"/>
          <w:sz w:val="36"/>
          <w:szCs w:val="36"/>
        </w:rPr>
        <w:t xml:space="preserve"> 6</w:t>
        <w:br/>
      </w:r>
      <w:r>
        <w:rPr>
          <w:rStyle w:val="Strong"/>
          <w:rFonts w:ascii="Times new roman" w:hAnsi="Times new roman"/>
          <w:sz w:val="36"/>
          <w:szCs w:val="36"/>
        </w:rPr>
        <w:t>Student:</w:t>
      </w:r>
      <w:r>
        <w:rPr>
          <w:rFonts w:ascii="Times new roman" w:hAnsi="Times new roman"/>
          <w:sz w:val="36"/>
          <w:szCs w:val="36"/>
        </w:rPr>
        <w:t xml:space="preserve"> </w:t>
      </w:r>
      <w:r>
        <w:rPr>
          <w:rStyle w:val="Emphasis"/>
          <w:rFonts w:ascii="Times new roman" w:hAnsi="Times new roman"/>
          <w:sz w:val="36"/>
          <w:szCs w:val="36"/>
        </w:rPr>
        <w:t>Maxwell Waime</w:t>
      </w:r>
      <w:r>
        <w:rPr>
          <w:rFonts w:ascii="Times new roman" w:hAnsi="Times new roman"/>
          <w:sz w:val="36"/>
          <w:szCs w:val="36"/>
        </w:rPr>
        <w:br/>
      </w:r>
      <w:r>
        <w:rPr>
          <w:rStyle w:val="Strong"/>
          <w:rFonts w:ascii="Times new roman" w:hAnsi="Times new roman"/>
          <w:sz w:val="36"/>
          <w:szCs w:val="36"/>
        </w:rPr>
        <w:t>Registration Number:</w:t>
      </w:r>
      <w:r>
        <w:rPr>
          <w:rFonts w:ascii="Times new roman" w:hAnsi="Times new roman"/>
          <w:sz w:val="36"/>
          <w:szCs w:val="36"/>
        </w:rPr>
        <w:t xml:space="preserve"> </w:t>
      </w:r>
      <w:r>
        <w:rPr>
          <w:rStyle w:val="Emphasis"/>
          <w:rFonts w:ascii="Times new roman" w:hAnsi="Times new roman"/>
          <w:sz w:val="36"/>
          <w:szCs w:val="36"/>
        </w:rPr>
        <w:t>BSCCS/2024/59239</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3" w:name="__RefHeading___Toc2080_1148469731"/>
      <w:bookmarkEnd w:id="13"/>
      <w:r>
        <w:rPr>
          <w:rFonts w:ascii="Times new roman" w:hAnsi="Times new roman"/>
          <w:b/>
          <w:bCs/>
          <w:sz w:val="36"/>
          <w:szCs w:val="36"/>
        </w:rPr>
        <w:t>What is Non-Linearity?</w:t>
      </w:r>
    </w:p>
    <w:p>
      <w:pPr>
        <w:pStyle w:val="BodyText"/>
        <w:bidi w:val="0"/>
        <w:jc w:val="start"/>
        <w:rPr>
          <w:rFonts w:ascii="Times new roman" w:hAnsi="Times new roman"/>
          <w:sz w:val="36"/>
          <w:szCs w:val="36"/>
        </w:rPr>
      </w:pPr>
      <w:r>
        <w:rPr>
          <w:rFonts w:ascii="Times new roman" w:hAnsi="Times new roman"/>
          <w:sz w:val="36"/>
          <w:szCs w:val="36"/>
        </w:rPr>
        <w:t>Non-linearity is a property of cryptographic algorithms where the relationship between the input and the output cannot be represented using simple linear equations. In other words, a small change in the input does not produce a predictable or proportional change in the output.</w:t>
      </w:r>
    </w:p>
    <w:p>
      <w:pPr>
        <w:pStyle w:val="BodyText"/>
        <w:bidi w:val="0"/>
        <w:jc w:val="start"/>
        <w:rPr>
          <w:rFonts w:ascii="Times new roman" w:hAnsi="Times new roman"/>
          <w:sz w:val="36"/>
          <w:szCs w:val="36"/>
        </w:rPr>
      </w:pPr>
      <w:r>
        <w:rPr>
          <w:rFonts w:ascii="Times new roman" w:hAnsi="Times new roman"/>
          <w:sz w:val="36"/>
          <w:szCs w:val="36"/>
        </w:rPr>
        <w:t>Modern encryption algorithms rely on non-linearity because predictable mathematical relationships make it easier for attackers to analyze and break encryption systems. Non-linearity introduces complexity, making it difficult to determine the encryption key even when an attacker has access to several plaintext and ciphertext pairs.</w:t>
      </w:r>
    </w:p>
    <w:p>
      <w:pPr>
        <w:pStyle w:val="BodyText"/>
        <w:bidi w:val="0"/>
        <w:jc w:val="start"/>
        <w:rPr>
          <w:rFonts w:ascii="Times new roman" w:hAnsi="Times new roman"/>
          <w:sz w:val="36"/>
          <w:szCs w:val="36"/>
        </w:rPr>
      </w:pPr>
      <w:r>
        <w:rPr>
          <w:rFonts w:ascii="Times new roman" w:hAnsi="Times new roman"/>
          <w:sz w:val="36"/>
          <w:szCs w:val="36"/>
        </w:rPr>
        <w:t>For example, in a linear system an attacker may easily derive the output from the input using simple equations. In a non-linear system, however, the output appears random, making cryptanalysis significantly more difficult.</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4" w:name="__RefHeading___Toc2082_1148469731"/>
      <w:bookmarkEnd w:id="14"/>
      <w:r>
        <w:rPr>
          <w:rFonts w:ascii="Times new roman" w:hAnsi="Times new roman"/>
          <w:b/>
          <w:bCs/>
          <w:sz w:val="36"/>
          <w:szCs w:val="36"/>
        </w:rPr>
        <w:t>Why is Non-Linearity Important in Cryptography?</w:t>
      </w:r>
    </w:p>
    <w:p>
      <w:pPr>
        <w:pStyle w:val="BodyText"/>
        <w:bidi w:val="0"/>
        <w:jc w:val="start"/>
        <w:rPr>
          <w:rFonts w:ascii="Times new roman" w:hAnsi="Times new roman"/>
          <w:sz w:val="36"/>
          <w:szCs w:val="36"/>
        </w:rPr>
      </w:pPr>
      <w:r>
        <w:rPr>
          <w:rFonts w:ascii="Times new roman" w:hAnsi="Times new roman"/>
          <w:sz w:val="36"/>
          <w:szCs w:val="36"/>
        </w:rPr>
        <w:t>Non-linearity is one of the most important characteristics of secure block ciphers because it strengthens the encryption process against various forms of cryptanalysis.</w:t>
      </w:r>
    </w:p>
    <w:p>
      <w:pPr>
        <w:pStyle w:val="BodyText"/>
        <w:bidi w:val="0"/>
        <w:jc w:val="start"/>
        <w:rPr>
          <w:rFonts w:ascii="Times new roman" w:hAnsi="Times new roman"/>
          <w:sz w:val="36"/>
          <w:szCs w:val="36"/>
        </w:rPr>
      </w:pPr>
      <w:r>
        <w:rPr>
          <w:rFonts w:ascii="Times new roman" w:hAnsi="Times new roman"/>
          <w:sz w:val="36"/>
          <w:szCs w:val="36"/>
        </w:rPr>
        <w:t>Its importance includes:</w:t>
      </w:r>
    </w:p>
    <w:p>
      <w:pPr>
        <w:pStyle w:val="BodyText"/>
        <w:bidi w:val="0"/>
        <w:jc w:val="start"/>
        <w:rPr>
          <w:rFonts w:ascii="Times new roman" w:hAnsi="Times new roman"/>
          <w:b/>
          <w:bCs/>
          <w:sz w:val="36"/>
          <w:szCs w:val="36"/>
        </w:rPr>
      </w:pPr>
      <w:bookmarkStart w:id="15" w:name="__RefHeading___Toc2084_1148469731"/>
      <w:bookmarkEnd w:id="15"/>
      <w:r>
        <w:rPr>
          <w:rFonts w:ascii="Times new roman" w:hAnsi="Times new roman"/>
          <w:b/>
          <w:bCs/>
          <w:sz w:val="36"/>
          <w:szCs w:val="36"/>
        </w:rPr>
        <w:t>1. Prevents Predictable Relationships</w:t>
      </w:r>
    </w:p>
    <w:p>
      <w:pPr>
        <w:pStyle w:val="BodyText"/>
        <w:bidi w:val="0"/>
        <w:jc w:val="start"/>
        <w:rPr>
          <w:rFonts w:ascii="Times new roman" w:hAnsi="Times new roman"/>
          <w:sz w:val="36"/>
          <w:szCs w:val="36"/>
        </w:rPr>
      </w:pPr>
      <w:r>
        <w:rPr>
          <w:rFonts w:ascii="Times new roman" w:hAnsi="Times new roman"/>
          <w:sz w:val="36"/>
          <w:szCs w:val="36"/>
        </w:rPr>
        <w:t>If encryption were linear, attackers could create mathematical equations to predict ciphertext values or recover secret keys. Non-linearity removes these predictable relationships.</w:t>
      </w:r>
    </w:p>
    <w:p>
      <w:pPr>
        <w:pStyle w:val="BodyText"/>
        <w:bidi w:val="0"/>
        <w:jc w:val="start"/>
        <w:rPr>
          <w:rFonts w:ascii="Times new roman" w:hAnsi="Times new roman"/>
          <w:b/>
          <w:bCs/>
          <w:sz w:val="36"/>
          <w:szCs w:val="36"/>
        </w:rPr>
      </w:pPr>
      <w:bookmarkStart w:id="16" w:name="__RefHeading___Toc2086_1148469731"/>
      <w:bookmarkEnd w:id="16"/>
      <w:r>
        <w:rPr>
          <w:rFonts w:ascii="Times new roman" w:hAnsi="Times new roman"/>
          <w:b/>
          <w:bCs/>
          <w:sz w:val="36"/>
          <w:szCs w:val="36"/>
        </w:rPr>
        <w:t>2. Improves Security</w:t>
      </w:r>
    </w:p>
    <w:p>
      <w:pPr>
        <w:pStyle w:val="BodyText"/>
        <w:bidi w:val="0"/>
        <w:jc w:val="start"/>
        <w:rPr>
          <w:rFonts w:ascii="Times new roman" w:hAnsi="Times new roman"/>
          <w:sz w:val="36"/>
          <w:szCs w:val="36"/>
        </w:rPr>
      </w:pPr>
      <w:r>
        <w:rPr>
          <w:rFonts w:ascii="Times new roman" w:hAnsi="Times new roman"/>
          <w:sz w:val="36"/>
          <w:szCs w:val="36"/>
        </w:rPr>
        <w:t>The complex transformations introduced by non-linearity make brute-force analysis and mathematical attacks much harder.</w:t>
      </w:r>
    </w:p>
    <w:p>
      <w:pPr>
        <w:pStyle w:val="BodyText"/>
        <w:bidi w:val="0"/>
        <w:jc w:val="start"/>
        <w:rPr>
          <w:rFonts w:ascii="Times new roman" w:hAnsi="Times new roman"/>
          <w:b/>
          <w:bCs/>
          <w:sz w:val="36"/>
          <w:szCs w:val="36"/>
        </w:rPr>
      </w:pPr>
      <w:bookmarkStart w:id="17" w:name="__RefHeading___Toc2088_1148469731"/>
      <w:bookmarkEnd w:id="17"/>
      <w:r>
        <w:rPr>
          <w:rFonts w:ascii="Times new roman" w:hAnsi="Times new roman"/>
          <w:b/>
          <w:bCs/>
          <w:sz w:val="36"/>
          <w:szCs w:val="36"/>
        </w:rPr>
        <w:t>3. Resists Cryptanalytic Attacks</w:t>
      </w:r>
    </w:p>
    <w:p>
      <w:pPr>
        <w:pStyle w:val="BodyText"/>
        <w:bidi w:val="0"/>
        <w:jc w:val="start"/>
        <w:rPr>
          <w:rFonts w:ascii="Times new roman" w:hAnsi="Times new roman"/>
          <w:sz w:val="36"/>
          <w:szCs w:val="36"/>
        </w:rPr>
      </w:pPr>
      <w:r>
        <w:rPr>
          <w:rFonts w:ascii="Times new roman" w:hAnsi="Times new roman"/>
          <w:sz w:val="36"/>
          <w:szCs w:val="36"/>
        </w:rPr>
        <w:t>Strong non-linear functions protect encryption algorithms from:</w:t>
      </w:r>
    </w:p>
    <w:p>
      <w:pPr>
        <w:pStyle w:val="BodyText"/>
        <w:numPr>
          <w:ilvl w:val="0"/>
          <w:numId w:val="3"/>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Linear Cryptanalysis </w:t>
      </w:r>
    </w:p>
    <w:p>
      <w:pPr>
        <w:pStyle w:val="BodyText"/>
        <w:numPr>
          <w:ilvl w:val="0"/>
          <w:numId w:val="3"/>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Differential Cryptanalysis </w:t>
      </w:r>
    </w:p>
    <w:p>
      <w:pPr>
        <w:pStyle w:val="BodyText"/>
        <w:numPr>
          <w:ilvl w:val="0"/>
          <w:numId w:val="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Algebraic Attacks </w:t>
      </w:r>
    </w:p>
    <w:p>
      <w:pPr>
        <w:pStyle w:val="BodyText"/>
        <w:bidi w:val="0"/>
        <w:jc w:val="start"/>
        <w:rPr>
          <w:rFonts w:ascii="Times new roman" w:hAnsi="Times new roman"/>
          <w:b/>
          <w:bCs/>
          <w:sz w:val="36"/>
          <w:szCs w:val="36"/>
        </w:rPr>
      </w:pPr>
      <w:bookmarkStart w:id="18" w:name="__RefHeading___Toc2090_1148469731"/>
      <w:bookmarkEnd w:id="18"/>
      <w:r>
        <w:rPr>
          <w:rFonts w:ascii="Times new roman" w:hAnsi="Times new roman"/>
          <w:b/>
          <w:bCs/>
          <w:sz w:val="36"/>
          <w:szCs w:val="36"/>
        </w:rPr>
        <w:t>4. Produces Random-Looking Ciphertext</w:t>
      </w:r>
    </w:p>
    <w:p>
      <w:pPr>
        <w:pStyle w:val="BodyText"/>
        <w:bidi w:val="0"/>
        <w:jc w:val="start"/>
        <w:rPr>
          <w:rFonts w:ascii="Times new roman" w:hAnsi="Times new roman"/>
          <w:sz w:val="36"/>
          <w:szCs w:val="36"/>
        </w:rPr>
      </w:pPr>
      <w:r>
        <w:rPr>
          <w:rFonts w:ascii="Times new roman" w:hAnsi="Times new roman"/>
          <w:sz w:val="36"/>
          <w:szCs w:val="36"/>
        </w:rPr>
        <w:t>Ciphertext generated by a non-linear cipher appears random even when the plaintext contains recognizable patterns.</w:t>
      </w:r>
    </w:p>
    <w:p>
      <w:pPr>
        <w:pStyle w:val="BodyText"/>
        <w:bidi w:val="0"/>
        <w:jc w:val="start"/>
        <w:rPr>
          <w:rFonts w:ascii="Times new roman" w:hAnsi="Times new roman"/>
          <w:b/>
          <w:bCs/>
          <w:sz w:val="36"/>
          <w:szCs w:val="36"/>
        </w:rPr>
      </w:pPr>
      <w:bookmarkStart w:id="19" w:name="__RefHeading___Toc2092_1148469731"/>
      <w:bookmarkEnd w:id="19"/>
      <w:r>
        <w:rPr>
          <w:rFonts w:ascii="Times new roman" w:hAnsi="Times new roman"/>
          <w:b/>
          <w:bCs/>
          <w:sz w:val="36"/>
          <w:szCs w:val="36"/>
        </w:rPr>
        <w:t>5. Supports the Avalanche Effect</w:t>
      </w:r>
    </w:p>
    <w:p>
      <w:pPr>
        <w:pStyle w:val="BodyText"/>
        <w:bidi w:val="0"/>
        <w:jc w:val="start"/>
        <w:rPr>
          <w:rFonts w:ascii="Times new roman" w:hAnsi="Times new roman"/>
          <w:sz w:val="36"/>
          <w:szCs w:val="36"/>
        </w:rPr>
      </w:pPr>
      <w:r>
        <w:rPr>
          <w:rFonts w:ascii="Times new roman" w:hAnsi="Times new roman"/>
          <w:sz w:val="36"/>
          <w:szCs w:val="36"/>
        </w:rPr>
        <w:t>A single-bit change in the plaintext should change many bits of the ciphertext. Non-linearity contributes significantly to achieving this property.</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20" w:name="__RefHeading___Toc2094_1148469731"/>
      <w:bookmarkEnd w:id="20"/>
      <w:r>
        <w:rPr>
          <w:rFonts w:ascii="Times new roman" w:hAnsi="Times new roman"/>
          <w:b/>
          <w:bCs/>
          <w:sz w:val="36"/>
          <w:szCs w:val="36"/>
        </w:rPr>
        <w:t>How Do S-Boxes Create Non-Linearity?</w:t>
      </w:r>
    </w:p>
    <w:p>
      <w:pPr>
        <w:pStyle w:val="BodyText"/>
        <w:bidi w:val="0"/>
        <w:jc w:val="start"/>
        <w:rPr>
          <w:rFonts w:ascii="Times new roman" w:hAnsi="Times new roman"/>
          <w:sz w:val="36"/>
          <w:szCs w:val="36"/>
        </w:rPr>
      </w:pPr>
      <w:r>
        <w:rPr>
          <w:rFonts w:ascii="Times new roman" w:hAnsi="Times new roman"/>
          <w:sz w:val="36"/>
          <w:szCs w:val="36"/>
        </w:rPr>
        <w:t>An S-Box (Substitution Box) is a lookup table that replaces input values with completely different output values.</w:t>
      </w:r>
    </w:p>
    <w:p>
      <w:pPr>
        <w:pStyle w:val="BodyText"/>
        <w:bidi w:val="0"/>
        <w:jc w:val="start"/>
        <w:rPr>
          <w:rFonts w:ascii="Times new roman" w:hAnsi="Times new roman"/>
          <w:sz w:val="36"/>
          <w:szCs w:val="36"/>
        </w:rPr>
      </w:pPr>
      <w:r>
        <w:rPr>
          <w:rFonts w:ascii="Times new roman" w:hAnsi="Times new roman"/>
          <w:sz w:val="36"/>
          <w:szCs w:val="36"/>
        </w:rPr>
        <w:t>Instead of using mathematical formulas, an S-Box performs substitutions based on predefined mappings.</w:t>
      </w:r>
    </w:p>
    <w:p>
      <w:pPr>
        <w:pStyle w:val="BodyText"/>
        <w:bidi w:val="0"/>
        <w:jc w:val="start"/>
        <w:rPr>
          <w:rFonts w:ascii="Times new roman" w:hAnsi="Times new roman"/>
          <w:sz w:val="36"/>
          <w:szCs w:val="36"/>
        </w:rPr>
      </w:pPr>
      <w:r>
        <w:rPr>
          <w:rFonts w:ascii="Times new roman" w:hAnsi="Times new roman"/>
          <w:sz w:val="36"/>
          <w:szCs w:val="36"/>
        </w:rPr>
        <w:t>Example:</w:t>
      </w:r>
    </w:p>
    <w:tbl>
      <w:tblPr>
        <w:tblW w:w="1591" w:type="dxa"/>
        <w:jc w:val="start"/>
        <w:tblInd w:w="0" w:type="dxa"/>
        <w:tblLayout w:type="fixed"/>
        <w:tblCellMar>
          <w:top w:w="28" w:type="dxa"/>
          <w:start w:w="28" w:type="dxa"/>
          <w:bottom w:w="28" w:type="dxa"/>
          <w:end w:w="28" w:type="dxa"/>
        </w:tblCellMar>
      </w:tblPr>
      <w:tblGrid>
        <w:gridCol w:w="694"/>
        <w:gridCol w:w="897"/>
      </w:tblGrid>
      <w:tr>
        <w:trPr>
          <w:tblHeader w:val="true"/>
        </w:trPr>
        <w:tc>
          <w:tcPr>
            <w:tcW w:w="694" w:type="dxa"/>
            <w:tcBorders/>
            <w:vAlign w:val="center"/>
          </w:tcPr>
          <w:p>
            <w:pPr>
              <w:pStyle w:val="TableHeading"/>
              <w:bidi w:val="0"/>
              <w:rPr>
                <w:rFonts w:ascii="Times new roman" w:hAnsi="Times new roman"/>
                <w:sz w:val="36"/>
                <w:szCs w:val="36"/>
              </w:rPr>
            </w:pPr>
            <w:r>
              <w:rPr>
                <w:rFonts w:ascii="Times new roman" w:hAnsi="Times new roman"/>
                <w:sz w:val="36"/>
                <w:szCs w:val="36"/>
              </w:rPr>
              <w:t>Input</w:t>
            </w:r>
          </w:p>
        </w:tc>
        <w:tc>
          <w:tcPr>
            <w:tcW w:w="897" w:type="dxa"/>
            <w:tcBorders/>
            <w:vAlign w:val="center"/>
          </w:tcPr>
          <w:p>
            <w:pPr>
              <w:pStyle w:val="TableHeading"/>
              <w:bidi w:val="0"/>
              <w:rPr>
                <w:rFonts w:ascii="Times new roman" w:hAnsi="Times new roman"/>
                <w:sz w:val="36"/>
                <w:szCs w:val="36"/>
              </w:rPr>
            </w:pPr>
            <w:r>
              <w:rPr>
                <w:rFonts w:ascii="Times new roman" w:hAnsi="Times new roman"/>
                <w:sz w:val="36"/>
                <w:szCs w:val="36"/>
              </w:rPr>
              <w:t>Output</w:t>
            </w:r>
          </w:p>
        </w:tc>
      </w:tr>
      <w:tr>
        <w:trPr/>
        <w:tc>
          <w:tcPr>
            <w:tcW w:w="69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0000</w:t>
            </w:r>
          </w:p>
        </w:tc>
        <w:tc>
          <w:tcPr>
            <w:tcW w:w="89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1110</w:t>
            </w:r>
          </w:p>
        </w:tc>
      </w:tr>
      <w:tr>
        <w:trPr/>
        <w:tc>
          <w:tcPr>
            <w:tcW w:w="69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0001</w:t>
            </w:r>
          </w:p>
        </w:tc>
        <w:tc>
          <w:tcPr>
            <w:tcW w:w="89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0100</w:t>
            </w:r>
          </w:p>
        </w:tc>
      </w:tr>
      <w:tr>
        <w:trPr/>
        <w:tc>
          <w:tcPr>
            <w:tcW w:w="69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0010</w:t>
            </w:r>
          </w:p>
        </w:tc>
        <w:tc>
          <w:tcPr>
            <w:tcW w:w="89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1101</w:t>
            </w:r>
          </w:p>
        </w:tc>
      </w:tr>
      <w:tr>
        <w:trPr/>
        <w:tc>
          <w:tcPr>
            <w:tcW w:w="69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0011</w:t>
            </w:r>
          </w:p>
        </w:tc>
        <w:tc>
          <w:tcPr>
            <w:tcW w:w="89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0001</w:t>
            </w:r>
          </w:p>
        </w:tc>
      </w:tr>
    </w:tbl>
    <w:p>
      <w:pPr>
        <w:pStyle w:val="BodyText"/>
        <w:bidi w:val="0"/>
        <w:jc w:val="start"/>
        <w:rPr>
          <w:rFonts w:ascii="Times new roman" w:hAnsi="Times new roman"/>
          <w:sz w:val="36"/>
          <w:szCs w:val="36"/>
        </w:rPr>
      </w:pPr>
      <w:r>
        <w:rPr>
          <w:rFonts w:ascii="Times new roman" w:hAnsi="Times new roman"/>
          <w:sz w:val="36"/>
          <w:szCs w:val="36"/>
        </w:rPr>
        <w:t>Because the outputs do not follow any simple mathematical pattern, attackers cannot derive equations describing the substitution process.</w:t>
      </w:r>
    </w:p>
    <w:p>
      <w:pPr>
        <w:pStyle w:val="BodyText"/>
        <w:bidi w:val="0"/>
        <w:jc w:val="start"/>
        <w:rPr>
          <w:rFonts w:ascii="Times new roman" w:hAnsi="Times new roman"/>
          <w:sz w:val="36"/>
          <w:szCs w:val="36"/>
        </w:rPr>
      </w:pPr>
      <w:r>
        <w:rPr>
          <w:rFonts w:ascii="Times new roman" w:hAnsi="Times new roman"/>
          <w:sz w:val="36"/>
          <w:szCs w:val="36"/>
        </w:rPr>
        <w:t>S-Boxes therefore introduce confusion into the encryption process, making it difficult to determine relationships between plaintext, ciphertext, and encryption keys.</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21" w:name="__RefHeading___Toc2096_1148469731"/>
      <w:bookmarkEnd w:id="21"/>
      <w:r>
        <w:rPr>
          <w:rFonts w:ascii="Times new roman" w:hAnsi="Times new roman"/>
          <w:b/>
          <w:bCs/>
          <w:sz w:val="36"/>
          <w:szCs w:val="36"/>
        </w:rPr>
        <w:t>Example of Non-Linearity</w:t>
      </w:r>
    </w:p>
    <w:p>
      <w:pPr>
        <w:pStyle w:val="BodyText"/>
        <w:bidi w:val="0"/>
        <w:jc w:val="start"/>
        <w:rPr>
          <w:rFonts w:ascii="Times new roman" w:hAnsi="Times new roman"/>
          <w:sz w:val="36"/>
          <w:szCs w:val="36"/>
        </w:rPr>
      </w:pPr>
      <w:r>
        <w:rPr>
          <w:rFonts w:ascii="Times new roman" w:hAnsi="Times new roman"/>
          <w:sz w:val="36"/>
          <w:szCs w:val="36"/>
        </w:rPr>
        <w:t>Suppose two plaintext values differ by only one bit:</w:t>
      </w:r>
    </w:p>
    <w:p>
      <w:pPr>
        <w:pStyle w:val="BodyText"/>
        <w:bidi w:val="0"/>
        <w:jc w:val="start"/>
        <w:rPr>
          <w:rFonts w:ascii="Times new roman" w:hAnsi="Times new roman"/>
          <w:sz w:val="36"/>
          <w:szCs w:val="36"/>
        </w:rPr>
      </w:pPr>
      <w:r>
        <w:rPr>
          <w:rFonts w:ascii="Times new roman" w:hAnsi="Times new roman"/>
          <w:sz w:val="36"/>
          <w:szCs w:val="36"/>
        </w:rPr>
        <w:t>Plaintext 1</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2" w:name="code-block-viewer_Copy_2"/>
      <w:bookmarkEnd w:id="22"/>
      <w:r>
        <w:rPr>
          <w:rStyle w:val="SourceText"/>
          <w:rFonts w:ascii="Times new roman" w:hAnsi="Times new roman"/>
          <w:sz w:val="36"/>
          <w:szCs w:val="36"/>
        </w:rPr>
        <w:t>1010</w:t>
      </w:r>
    </w:p>
    <w:p>
      <w:pPr>
        <w:sectPr>
          <w:type w:val="continuous"/>
          <w:pgSz w:w="12240" w:h="15840"/>
          <w:pgMar w:left="1134" w:right="1134" w:gutter="0" w:header="0" w:top="1134" w:footer="0" w:bottom="1134"/>
          <w:formProt w:val="false"/>
          <w:textDirection w:val="lrTb"/>
        </w:sectPr>
      </w:pPr>
    </w:p>
    <w:p>
      <w:pPr>
        <w:pStyle w:val="BodyText"/>
        <w:bidi w:val="0"/>
        <w:jc w:val="start"/>
        <w:rPr>
          <w:rFonts w:ascii="Times new roman" w:hAnsi="Times new roman"/>
          <w:sz w:val="36"/>
          <w:szCs w:val="36"/>
        </w:rPr>
      </w:pPr>
      <w:r>
        <w:rPr>
          <w:rFonts w:ascii="Times new roman" w:hAnsi="Times new roman"/>
          <w:sz w:val="36"/>
          <w:szCs w:val="36"/>
        </w:rPr>
        <w:t>Plaintext 2</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3" w:name="code-block-viewer_Copy_3"/>
      <w:bookmarkEnd w:id="23"/>
      <w:r>
        <w:rPr>
          <w:rStyle w:val="SourceText"/>
          <w:rFonts w:ascii="Times new roman" w:hAnsi="Times new roman"/>
          <w:sz w:val="36"/>
          <w:szCs w:val="36"/>
        </w:rPr>
        <w:t>1011</w:t>
      </w:r>
    </w:p>
    <w:p>
      <w:pPr>
        <w:sectPr>
          <w:type w:val="continuous"/>
          <w:pgSz w:w="12240" w:h="15840"/>
          <w:pgMar w:left="1134" w:right="1134" w:gutter="0" w:header="0" w:top="1134" w:footer="0" w:bottom="1134"/>
          <w:formProt w:val="false"/>
          <w:textDirection w:val="lrTb"/>
        </w:sectPr>
      </w:pPr>
    </w:p>
    <w:p>
      <w:pPr>
        <w:pStyle w:val="BodyText"/>
        <w:bidi w:val="0"/>
        <w:jc w:val="start"/>
        <w:rPr>
          <w:rFonts w:ascii="Times new roman" w:hAnsi="Times new roman"/>
          <w:sz w:val="36"/>
          <w:szCs w:val="36"/>
        </w:rPr>
      </w:pPr>
      <w:r>
        <w:rPr>
          <w:rFonts w:ascii="Times new roman" w:hAnsi="Times new roman"/>
          <w:sz w:val="36"/>
          <w:szCs w:val="36"/>
        </w:rPr>
        <w:t>After passing through an S-Box:</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4" w:name="code-block-viewer_Copy_4"/>
      <w:bookmarkEnd w:id="24"/>
      <w:r>
        <w:rPr>
          <w:rStyle w:val="SourceText"/>
          <w:rFonts w:ascii="Times new roman" w:hAnsi="Times new roman"/>
          <w:sz w:val="36"/>
          <w:szCs w:val="36"/>
        </w:rPr>
        <w:t>1010 → 0110</w:t>
      </w:r>
    </w:p>
    <w:p>
      <w:pPr>
        <w:pStyle w:val="PreformattedText"/>
        <w:bidi w:val="0"/>
        <w:spacing w:lineRule="auto" w:line="276" w:before="0" w:after="140"/>
        <w:jc w:val="start"/>
        <w:rPr/>
      </w:pPr>
      <w:r>
        <w:rPr>
          <w:rStyle w:val="SourceText"/>
          <w:rFonts w:ascii="Times new roman" w:hAnsi="Times new roman"/>
          <w:sz w:val="36"/>
          <w:szCs w:val="36"/>
        </w:rPr>
        <w:t>1011 → 1100</w:t>
      </w:r>
    </w:p>
    <w:p>
      <w:pPr>
        <w:sectPr>
          <w:type w:val="continuous"/>
          <w:pgSz w:w="12240" w:h="15840"/>
          <w:pgMar w:left="1134" w:right="1134" w:gutter="0" w:header="0" w:top="1134" w:footer="0" w:bottom="1134"/>
          <w:formProt w:val="false"/>
          <w:textDirection w:val="lrTb"/>
        </w:sectPr>
      </w:pPr>
    </w:p>
    <w:p>
      <w:pPr>
        <w:pStyle w:val="BodyText"/>
        <w:bidi w:val="0"/>
        <w:jc w:val="start"/>
        <w:rPr>
          <w:rFonts w:ascii="Times new roman" w:hAnsi="Times new roman"/>
          <w:sz w:val="36"/>
          <w:szCs w:val="36"/>
        </w:rPr>
      </w:pPr>
      <w:r>
        <w:rPr>
          <w:rFonts w:ascii="Times new roman" w:hAnsi="Times new roman"/>
          <w:sz w:val="36"/>
          <w:szCs w:val="36"/>
        </w:rPr>
        <w:t>Although the inputs differ by only one bit, the outputs differ significantly.</w:t>
      </w:r>
    </w:p>
    <w:p>
      <w:pPr>
        <w:pStyle w:val="BodyText"/>
        <w:bidi w:val="0"/>
        <w:jc w:val="start"/>
        <w:rPr>
          <w:rFonts w:ascii="Times new roman" w:hAnsi="Times new roman"/>
          <w:sz w:val="36"/>
          <w:szCs w:val="36"/>
        </w:rPr>
      </w:pPr>
      <w:r>
        <w:rPr>
          <w:rFonts w:ascii="Times new roman" w:hAnsi="Times new roman"/>
          <w:sz w:val="36"/>
          <w:szCs w:val="36"/>
        </w:rPr>
        <w:t>This demonstrates how non-linearity hides relationships between input and output.</w:t>
      </w:r>
    </w:p>
    <w:p>
      <w:pPr>
        <w:pStyle w:val="Heading1"/>
        <w:numPr>
          <w:ilvl w:val="0"/>
          <w:numId w:val="0"/>
        </w:numPr>
        <w:bidi w:val="0"/>
        <w:spacing w:lineRule="auto" w:line="276" w:before="0" w:after="140"/>
        <w:ind w:hanging="0" w:start="0"/>
        <w:jc w:val="start"/>
        <w:rPr>
          <w:rFonts w:ascii="Times new roman" w:hAnsi="Times new roman"/>
          <w:sz w:val="36"/>
          <w:szCs w:val="36"/>
        </w:rPr>
      </w:pPr>
      <w:bookmarkStart w:id="25" w:name="__RefHeading___Toc2098_1148469731"/>
      <w:bookmarkEnd w:id="25"/>
      <w:r>
        <w:rPr>
          <w:rFonts w:ascii="Times new roman" w:hAnsi="Times new roman"/>
          <w:sz w:val="36"/>
          <w:szCs w:val="36"/>
        </w:rPr>
        <w:t xml:space="preserve">  </w:t>
      </w:r>
    </w:p>
    <w:p>
      <w:pPr>
        <w:pStyle w:val="BodyText"/>
        <w:bidi w:val="0"/>
        <w:spacing w:lineRule="auto" w:line="276" w:before="0" w:after="140"/>
        <w:jc w:val="start"/>
        <w:rPr>
          <w:rFonts w:ascii="Times new roman" w:hAnsi="Times new roman"/>
          <w:sz w:val="36"/>
          <w:szCs w:val="36"/>
        </w:rPr>
      </w:pPr>
      <w:r>
        <w:rPr>
          <w:rFonts w:ascii="Times new roman" w:hAnsi="Times new roman"/>
          <w:sz w:val="36"/>
          <w:szCs w:val="36"/>
        </w:rPr>
        <w:drawing>
          <wp:inline distT="0" distB="0" distL="0" distR="0">
            <wp:extent cx="3267075" cy="33051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267075" cy="33051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2:</w:t>
      </w:r>
      <w:r>
        <w:rPr>
          <w:rFonts w:ascii="Times new roman" w:hAnsi="Times new roman"/>
          <w:sz w:val="36"/>
          <w:szCs w:val="36"/>
        </w:rPr>
        <w:t xml:space="preserve"> AES S-Box demonstrating non-linear substitution.</w:t>
      </w:r>
    </w:p>
    <w:p>
      <w:pPr>
        <w:pStyle w:val="BodyText"/>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spacing w:lineRule="auto" w:line="276" w:before="0" w:after="140"/>
        <w:jc w:val="start"/>
        <w:rPr>
          <w:rFonts w:ascii="Times new roman" w:hAnsi="Times new roman"/>
          <w:sz w:val="36"/>
          <w:szCs w:val="36"/>
        </w:rPr>
      </w:pPr>
      <w:r>
        <w:rPr>
          <w:rFonts w:ascii="Times new roman" w:hAnsi="Times new roman"/>
          <w:sz w:val="36"/>
          <w:szCs w:val="36"/>
        </w:rPr>
        <w:drawing>
          <wp:inline distT="0" distB="0" distL="0" distR="0">
            <wp:extent cx="6332220" cy="47275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332220" cy="47275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3:</w:t>
      </w:r>
      <w:r>
        <w:rPr>
          <w:rFonts w:ascii="Times new roman" w:hAnsi="Times new roman"/>
          <w:b w:val="false"/>
          <w:bCs w:val="false"/>
          <w:sz w:val="36"/>
          <w:szCs w:val="36"/>
        </w:rPr>
        <w:t xml:space="preserve"> </w:t>
      </w:r>
      <w:r>
        <w:rPr>
          <w:rFonts w:ascii="Times new roman" w:hAnsi="Times new roman"/>
          <w:sz w:val="36"/>
          <w:szCs w:val="36"/>
        </w:rPr>
        <w:t>Illustration of the avalanche effect produced by non-linear transformations.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26" w:name="__RefHeading___Toc2100_1148469731"/>
      <w:bookmarkEnd w:id="26"/>
      <w:r>
        <w:rPr>
          <w:rFonts w:ascii="Times new roman" w:hAnsi="Times new roman"/>
          <w:b/>
          <w:bCs/>
          <w:sz w:val="36"/>
          <w:szCs w:val="36"/>
        </w:rPr>
        <w:t>Applications of Non-Linearity</w:t>
      </w:r>
    </w:p>
    <w:p>
      <w:pPr>
        <w:pStyle w:val="BodyText"/>
        <w:bidi w:val="0"/>
        <w:jc w:val="start"/>
        <w:rPr>
          <w:rFonts w:ascii="Times new roman" w:hAnsi="Times new roman"/>
          <w:sz w:val="36"/>
          <w:szCs w:val="36"/>
        </w:rPr>
      </w:pPr>
      <w:r>
        <w:rPr>
          <w:rFonts w:ascii="Times new roman" w:hAnsi="Times new roman"/>
          <w:sz w:val="36"/>
          <w:szCs w:val="36"/>
        </w:rPr>
        <w:t>Non-linearity is used in many secure systems, including:</w:t>
      </w:r>
    </w:p>
    <w:p>
      <w:pPr>
        <w:pStyle w:val="BodyText"/>
        <w:numPr>
          <w:ilvl w:val="0"/>
          <w:numId w:val="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Advanced Encryption Standard (AES) </w:t>
      </w:r>
    </w:p>
    <w:p>
      <w:pPr>
        <w:pStyle w:val="BodyText"/>
        <w:numPr>
          <w:ilvl w:val="0"/>
          <w:numId w:val="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Banking systems </w:t>
      </w:r>
    </w:p>
    <w:p>
      <w:pPr>
        <w:pStyle w:val="BodyText"/>
        <w:numPr>
          <w:ilvl w:val="0"/>
          <w:numId w:val="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VPN communications </w:t>
      </w:r>
    </w:p>
    <w:p>
      <w:pPr>
        <w:pStyle w:val="BodyText"/>
        <w:numPr>
          <w:ilvl w:val="0"/>
          <w:numId w:val="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Cloud computing security </w:t>
      </w:r>
    </w:p>
    <w:p>
      <w:pPr>
        <w:pStyle w:val="BodyText"/>
        <w:numPr>
          <w:ilvl w:val="0"/>
          <w:numId w:val="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Government information systems </w:t>
      </w:r>
    </w:p>
    <w:p>
      <w:pPr>
        <w:pStyle w:val="BodyText"/>
        <w:numPr>
          <w:ilvl w:val="0"/>
          <w:numId w:val="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Healthcare record protection </w:t>
      </w:r>
    </w:p>
    <w:p>
      <w:pPr>
        <w:pStyle w:val="BodyText"/>
        <w:numPr>
          <w:ilvl w:val="0"/>
          <w:numId w:val="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Secure messaging applications </w:t>
      </w:r>
    </w:p>
    <w:p>
      <w:pPr>
        <w:pStyle w:val="BodyText"/>
        <w:bidi w:val="0"/>
        <w:jc w:val="start"/>
        <w:rPr>
          <w:rFonts w:ascii="Times new roman" w:hAnsi="Times new roman"/>
          <w:sz w:val="36"/>
          <w:szCs w:val="36"/>
        </w:rPr>
      </w:pPr>
      <w:r>
        <w:rPr>
          <w:rFonts w:ascii="Times new roman" w:hAnsi="Times new roman"/>
          <w:sz w:val="36"/>
          <w:szCs w:val="36"/>
        </w:rPr>
        <w:t>These systems rely on non-linear transformations to protect confidential information from unauthorized access.</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27" w:name="__RefHeading___Toc2102_1148469731"/>
      <w:bookmarkEnd w:id="27"/>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Non-linearity is a fundamental requirement in modern cryptography. It ensures that encryption algorithms produce unpredictable outputs and resist mathematical attacks. S-Boxes are the primary mechanism used to introduce non-linearity in Substitution-Permutation Networks such as AES. Without non-linearity, encryption algorithms would be significantly weaker and more vulnerable to cryptanalysis.</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28" w:name="__RefHeading___Toc2104_1148469731"/>
      <w:bookmarkEnd w:id="28"/>
      <w:r>
        <w:rPr>
          <w:rFonts w:ascii="Times new roman" w:hAnsi="Times new roman"/>
          <w:b/>
          <w:bCs/>
          <w:sz w:val="36"/>
          <w:szCs w:val="36"/>
        </w:rPr>
        <w:t>References</w:t>
      </w:r>
    </w:p>
    <w:p>
      <w:pPr>
        <w:pStyle w:val="BodyText"/>
        <w:bidi w:val="0"/>
        <w:jc w:val="start"/>
        <w:rPr/>
      </w:pPr>
      <w:r>
        <w:rPr>
          <w:rFonts w:ascii="Times new roman" w:hAnsi="Times new roman"/>
          <w:sz w:val="36"/>
          <w:szCs w:val="36"/>
        </w:rPr>
        <w:t xml:space="preserve">Stallings, W. (2017). </w:t>
      </w:r>
      <w:r>
        <w:rPr>
          <w:rStyle w:val="Emphasis"/>
          <w:rFonts w:ascii="Times new roman" w:hAnsi="Times new roman"/>
          <w:sz w:val="36"/>
          <w:szCs w:val="36"/>
        </w:rPr>
        <w:t>Cryptography and Network Security: Principles and Practice</w:t>
      </w:r>
      <w:r>
        <w:rPr>
          <w:rFonts w:ascii="Times new roman" w:hAnsi="Times new roman"/>
          <w:sz w:val="36"/>
          <w:szCs w:val="36"/>
        </w:rPr>
        <w:t xml:space="preserve"> (7th ed.). Pearson.</w:t>
      </w:r>
    </w:p>
    <w:p>
      <w:pPr>
        <w:pStyle w:val="BodyText"/>
        <w:bidi w:val="0"/>
        <w:jc w:val="start"/>
        <w:rPr/>
      </w:pPr>
      <w:r>
        <w:rPr>
          <w:rFonts w:ascii="Times new roman" w:hAnsi="Times new roman"/>
          <w:sz w:val="36"/>
          <w:szCs w:val="36"/>
        </w:rPr>
        <w:t xml:space="preserve">Paar, C., &amp; Pelzl, J. (2010). </w:t>
      </w:r>
      <w:r>
        <w:rPr>
          <w:rStyle w:val="Emphasis"/>
          <w:rFonts w:ascii="Times new roman" w:hAnsi="Times new roman"/>
          <w:sz w:val="36"/>
          <w:szCs w:val="36"/>
        </w:rPr>
        <w:t>Understanding Cryptography</w:t>
      </w:r>
      <w:r>
        <w:rPr>
          <w:rFonts w:ascii="Times new roman" w:hAnsi="Times new roman"/>
          <w:sz w:val="36"/>
          <w:szCs w:val="36"/>
        </w:rPr>
        <w:t>. Springer.</w:t>
      </w:r>
    </w:p>
    <w:p>
      <w:pPr>
        <w:pStyle w:val="BodyText"/>
        <w:bidi w:val="0"/>
        <w:jc w:val="start"/>
        <w:rPr/>
      </w:pPr>
      <w:r>
        <w:rPr>
          <w:rFonts w:ascii="Times new roman" w:hAnsi="Times new roman"/>
          <w:sz w:val="36"/>
          <w:szCs w:val="36"/>
        </w:rPr>
        <w:t xml:space="preserve">National Institute of Standards and Technology (NIST). (2001). </w:t>
      </w:r>
      <w:r>
        <w:rPr>
          <w:rStyle w:val="Emphasis"/>
          <w:rFonts w:ascii="Times new roman" w:hAnsi="Times new roman"/>
          <w:sz w:val="36"/>
          <w:szCs w:val="36"/>
        </w:rPr>
        <w:t>Advanced Encryption Standard (AES), FIPS PUB 197.</w:t>
      </w:r>
    </w:p>
    <w:p>
      <w:pPr>
        <w:pStyle w:val="BodyText"/>
        <w:bidi w:val="0"/>
        <w:jc w:val="start"/>
        <w:rPr>
          <w:rFonts w:ascii="Times new roman" w:hAnsi="Times new roman"/>
          <w:sz w:val="36"/>
          <w:szCs w:val="36"/>
        </w:rPr>
      </w:pPr>
      <w:r>
        <w:rPr>
          <w:rFonts w:ascii="Times new roman" w:hAnsi="Times new roman"/>
          <w:sz w:val="36"/>
          <w:szCs w:val="36"/>
        </w:rPr>
      </w:r>
    </w:p>
    <w:p>
      <w:pPr>
        <w:pStyle w:val="Heading1"/>
        <w:bidi w:val="0"/>
        <w:spacing w:lineRule="auto" w:line="276" w:before="0" w:after="140"/>
        <w:ind w:hanging="0" w:start="0" w:end="0"/>
        <w:jc w:val="start"/>
        <w:rPr>
          <w:rFonts w:ascii="Times new roman" w:hAnsi="Times new roman"/>
          <w:sz w:val="36"/>
          <w:szCs w:val="36"/>
        </w:rPr>
      </w:pPr>
      <w:bookmarkStart w:id="29" w:name="__RefHeading___Toc2106_1148469731"/>
      <w:bookmarkEnd w:id="29"/>
      <w:r>
        <w:rPr>
          <w:rFonts w:ascii="Times new roman" w:hAnsi="Times new roman"/>
          <w:sz w:val="36"/>
          <w:szCs w:val="36"/>
        </w:rPr>
        <w:t>PRACTICAL TASK 3</w:t>
      </w:r>
    </w:p>
    <w:p>
      <w:pPr>
        <w:sectPr>
          <w:type w:val="continuous"/>
          <w:pgSz w:w="12240" w:h="15840"/>
          <w:pgMar w:left="1134" w:right="1134" w:gutter="0" w:header="0" w:top="1134" w:footer="0" w:bottom="1134"/>
          <w:pgNumType w:fmt="decimal"/>
          <w:formProt w:val="false"/>
          <w:textDirection w:val="lrTb"/>
        </w:sectPr>
      </w:pPr>
    </w:p>
    <w:p>
      <w:pPr>
        <w:pStyle w:val="Heading2"/>
        <w:bidi w:val="0"/>
        <w:jc w:val="start"/>
        <w:rPr>
          <w:rFonts w:ascii="Times new roman" w:hAnsi="Times new roman"/>
          <w:sz w:val="36"/>
          <w:szCs w:val="36"/>
        </w:rPr>
      </w:pPr>
      <w:bookmarkStart w:id="30" w:name="__RefHeading___Toc2108_1148469731"/>
      <w:bookmarkEnd w:id="30"/>
      <w:r>
        <w:rPr>
          <w:rFonts w:ascii="Times new roman" w:hAnsi="Times new roman"/>
          <w:sz w:val="36"/>
          <w:szCs w:val="36"/>
        </w:rPr>
        <w:t>SPN SECURITY EVALUATION</w:t>
      </w:r>
    </w:p>
    <w:p>
      <w:pPr>
        <w:pStyle w:val="BodyText"/>
        <w:bidi w:val="0"/>
        <w:jc w:val="start"/>
        <w:rPr/>
      </w:pPr>
      <w:r>
        <w:rPr>
          <w:rStyle w:val="Strong"/>
          <w:rFonts w:ascii="Times new roman" w:hAnsi="Times new roman"/>
          <w:sz w:val="36"/>
          <w:szCs w:val="36"/>
        </w:rPr>
        <w:t>Unit</w:t>
      </w:r>
      <w:r>
        <w:rPr>
          <w:rStyle w:val="Strong"/>
          <w:rFonts w:ascii="Times new roman" w:hAnsi="Times new roman"/>
          <w:sz w:val="36"/>
          <w:szCs w:val="36"/>
        </w:rPr>
        <w:t>:</w:t>
      </w:r>
      <w:r>
        <w:rPr>
          <w:rFonts w:ascii="Times new roman" w:hAnsi="Times new roman"/>
          <w:sz w:val="36"/>
          <w:szCs w:val="36"/>
        </w:rPr>
        <w:t xml:space="preserve"> BIT4138 – Advanced Cryptography</w:t>
        <w:br/>
      </w:r>
      <w:r>
        <w:rPr>
          <w:rStyle w:val="Strong"/>
          <w:rFonts w:ascii="Times new roman" w:hAnsi="Times new roman"/>
          <w:sz w:val="36"/>
          <w:szCs w:val="36"/>
        </w:rPr>
        <w:t>Week:</w:t>
      </w:r>
      <w:r>
        <w:rPr>
          <w:rFonts w:ascii="Times new roman" w:hAnsi="Times new roman"/>
          <w:sz w:val="36"/>
          <w:szCs w:val="36"/>
        </w:rPr>
        <w:t xml:space="preserve"> 6</w:t>
      </w:r>
    </w:p>
    <w:p>
      <w:pPr>
        <w:pStyle w:val="BodyText"/>
        <w:bidi w:val="0"/>
        <w:jc w:val="start"/>
        <w:rPr>
          <w:rFonts w:ascii="Times new roman" w:hAnsi="Times new roman"/>
          <w:b/>
          <w:bCs/>
          <w:sz w:val="36"/>
          <w:szCs w:val="36"/>
        </w:rPr>
      </w:pPr>
      <w:bookmarkStart w:id="31" w:name="__RefHeading___Toc2110_1148469731"/>
      <w:bookmarkEnd w:id="31"/>
      <w:r>
        <w:rPr>
          <w:rFonts w:ascii="Times new roman" w:hAnsi="Times new roman"/>
          <w:b/>
          <w:bCs/>
          <w:sz w:val="36"/>
          <w:szCs w:val="36"/>
        </w:rPr>
        <w:t>Introduction</w:t>
      </w:r>
    </w:p>
    <w:p>
      <w:pPr>
        <w:pStyle w:val="BodyText"/>
        <w:bidi w:val="0"/>
        <w:jc w:val="start"/>
        <w:rPr>
          <w:rFonts w:ascii="Times new roman" w:hAnsi="Times new roman"/>
          <w:sz w:val="36"/>
          <w:szCs w:val="36"/>
        </w:rPr>
      </w:pPr>
      <w:r>
        <w:rPr>
          <w:rFonts w:ascii="Times new roman" w:hAnsi="Times new roman"/>
          <w:sz w:val="36"/>
          <w:szCs w:val="36"/>
        </w:rPr>
        <w:t>Block ciphers are symmetric encryption algorithms that protect digital information by transforming plaintext into ciphertext using a secret key. Two of the most common block cipher structures are the Feistel Network and the Substitution-Permutation Network (SPN). This report compares these structures based on their security, performance, implementation, and modern applications.</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32" w:name="__RefHeading___Toc2112_1148469731"/>
      <w:bookmarkEnd w:id="32"/>
      <w:r>
        <w:rPr>
          <w:rFonts w:ascii="Times new roman" w:hAnsi="Times new roman"/>
          <w:b/>
          <w:bCs/>
          <w:sz w:val="36"/>
          <w:szCs w:val="36"/>
        </w:rPr>
        <w:t>Comparison Between SPN and Feistel Structures</w:t>
      </w:r>
    </w:p>
    <w:tbl>
      <w:tblPr>
        <w:tblW w:w="9972" w:type="dxa"/>
        <w:jc w:val="start"/>
        <w:tblInd w:w="0" w:type="dxa"/>
        <w:tblLayout w:type="fixed"/>
        <w:tblCellMar>
          <w:top w:w="28" w:type="dxa"/>
          <w:start w:w="28" w:type="dxa"/>
          <w:bottom w:w="28" w:type="dxa"/>
          <w:end w:w="28" w:type="dxa"/>
        </w:tblCellMar>
      </w:tblPr>
      <w:tblGrid>
        <w:gridCol w:w="1811"/>
        <w:gridCol w:w="4384"/>
        <w:gridCol w:w="3777"/>
      </w:tblGrid>
      <w:tr>
        <w:trPr>
          <w:tblHeader w:val="true"/>
        </w:trPr>
        <w:tc>
          <w:tcPr>
            <w:tcW w:w="1811" w:type="dxa"/>
            <w:tcBorders/>
            <w:vAlign w:val="center"/>
          </w:tcPr>
          <w:p>
            <w:pPr>
              <w:pStyle w:val="TableHeading"/>
              <w:bidi w:val="0"/>
              <w:rPr>
                <w:rFonts w:ascii="Times new roman" w:hAnsi="Times new roman"/>
                <w:sz w:val="36"/>
                <w:szCs w:val="36"/>
              </w:rPr>
            </w:pPr>
            <w:r>
              <w:rPr>
                <w:rFonts w:ascii="Times new roman" w:hAnsi="Times new roman"/>
                <w:sz w:val="36"/>
                <w:szCs w:val="36"/>
              </w:rPr>
              <w:t>Feature</w:t>
            </w:r>
          </w:p>
        </w:tc>
        <w:tc>
          <w:tcPr>
            <w:tcW w:w="4384" w:type="dxa"/>
            <w:tcBorders/>
            <w:vAlign w:val="center"/>
          </w:tcPr>
          <w:p>
            <w:pPr>
              <w:pStyle w:val="TableHeading"/>
              <w:bidi w:val="0"/>
              <w:rPr>
                <w:rFonts w:ascii="Times new roman" w:hAnsi="Times new roman"/>
                <w:sz w:val="36"/>
                <w:szCs w:val="36"/>
              </w:rPr>
            </w:pPr>
            <w:r>
              <w:rPr>
                <w:rFonts w:ascii="Times new roman" w:hAnsi="Times new roman"/>
                <w:sz w:val="36"/>
                <w:szCs w:val="36"/>
              </w:rPr>
              <w:t>SPN</w:t>
            </w:r>
          </w:p>
        </w:tc>
        <w:tc>
          <w:tcPr>
            <w:tcW w:w="3777" w:type="dxa"/>
            <w:tcBorders/>
            <w:vAlign w:val="center"/>
          </w:tcPr>
          <w:p>
            <w:pPr>
              <w:pStyle w:val="TableHeading"/>
              <w:bidi w:val="0"/>
              <w:rPr>
                <w:rFonts w:ascii="Times new roman" w:hAnsi="Times new roman"/>
                <w:sz w:val="36"/>
                <w:szCs w:val="36"/>
              </w:rPr>
            </w:pPr>
            <w:r>
              <w:rPr>
                <w:rFonts w:ascii="Times new roman" w:hAnsi="Times new roman"/>
                <w:sz w:val="36"/>
                <w:szCs w:val="36"/>
              </w:rPr>
              <w:t>Feistel Network</w:t>
            </w:r>
          </w:p>
        </w:tc>
      </w:tr>
      <w:tr>
        <w:trPr/>
        <w:tc>
          <w:tcPr>
            <w:tcW w:w="181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Structure</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Operates on the entire data block</w:t>
            </w:r>
          </w:p>
        </w:tc>
        <w:tc>
          <w:tcPr>
            <w:tcW w:w="377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Splits the block into left and right halves</w:t>
            </w:r>
          </w:p>
        </w:tc>
      </w:tr>
      <w:tr>
        <w:trPr/>
        <w:tc>
          <w:tcPr>
            <w:tcW w:w="181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Main Components</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Substitution, Permutation and Key Mixing</w:t>
            </w:r>
          </w:p>
        </w:tc>
        <w:tc>
          <w:tcPr>
            <w:tcW w:w="377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Round Function and XOR</w:t>
            </w:r>
          </w:p>
        </w:tc>
      </w:tr>
      <w:tr>
        <w:trPr/>
        <w:tc>
          <w:tcPr>
            <w:tcW w:w="181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Encryption</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Uses multiple substitution and permutation rounds</w:t>
            </w:r>
          </w:p>
        </w:tc>
        <w:tc>
          <w:tcPr>
            <w:tcW w:w="377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Uses repeated Feistel rounds</w:t>
            </w:r>
          </w:p>
        </w:tc>
      </w:tr>
      <w:tr>
        <w:trPr/>
        <w:tc>
          <w:tcPr>
            <w:tcW w:w="181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Decryption</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Requires inverse operations</w:t>
            </w:r>
          </w:p>
        </w:tc>
        <w:tc>
          <w:tcPr>
            <w:tcW w:w="377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Uses the same structure with reversed keys</w:t>
            </w:r>
          </w:p>
        </w:tc>
      </w:tr>
      <w:tr>
        <w:trPr/>
        <w:tc>
          <w:tcPr>
            <w:tcW w:w="181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Example</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AES</w:t>
            </w:r>
          </w:p>
        </w:tc>
        <w:tc>
          <w:tcPr>
            <w:tcW w:w="377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DES</w:t>
            </w:r>
          </w:p>
        </w:tc>
      </w:tr>
    </w:tbl>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33" w:name="__RefHeading___Toc2114_1148469731"/>
      <w:bookmarkEnd w:id="33"/>
      <w:r>
        <w:rPr>
          <w:rFonts w:ascii="Times new roman" w:hAnsi="Times new roman"/>
          <w:b/>
          <w:bCs/>
          <w:sz w:val="36"/>
          <w:szCs w:val="36"/>
        </w:rPr>
        <w:t>Security Evaluation</w:t>
      </w:r>
    </w:p>
    <w:p>
      <w:pPr>
        <w:pStyle w:val="BodyText"/>
        <w:bidi w:val="0"/>
        <w:jc w:val="start"/>
        <w:rPr>
          <w:rFonts w:ascii="Times new roman" w:hAnsi="Times new roman"/>
          <w:b/>
          <w:bCs/>
          <w:sz w:val="36"/>
          <w:szCs w:val="36"/>
        </w:rPr>
      </w:pPr>
      <w:bookmarkStart w:id="34" w:name="__RefHeading___Toc2116_1148469731"/>
      <w:bookmarkEnd w:id="34"/>
      <w:r>
        <w:rPr>
          <w:rFonts w:ascii="Times new roman" w:hAnsi="Times new roman"/>
          <w:b/>
          <w:bCs/>
          <w:sz w:val="36"/>
          <w:szCs w:val="36"/>
        </w:rPr>
        <w:t>SPN</w:t>
      </w:r>
    </w:p>
    <w:p>
      <w:pPr>
        <w:pStyle w:val="BodyText"/>
        <w:bidi w:val="0"/>
        <w:jc w:val="start"/>
        <w:rPr>
          <w:rFonts w:ascii="Times new roman" w:hAnsi="Times new roman"/>
          <w:sz w:val="36"/>
          <w:szCs w:val="36"/>
        </w:rPr>
      </w:pPr>
      <w:r>
        <w:rPr>
          <w:rFonts w:ascii="Times new roman" w:hAnsi="Times new roman"/>
          <w:sz w:val="36"/>
          <w:szCs w:val="36"/>
        </w:rPr>
        <w:t>SPN structures provide very strong security because they combine substitution and permutation repeatedly over several rounds. Their use of S-Boxes introduces non-linearity, making them highly resistant to algebraic, differential, and linear cryptanalysis.</w:t>
      </w:r>
    </w:p>
    <w:p>
      <w:pPr>
        <w:pStyle w:val="BodyText"/>
        <w:bidi w:val="0"/>
        <w:jc w:val="start"/>
        <w:rPr>
          <w:rFonts w:ascii="Times new roman" w:hAnsi="Times new roman"/>
          <w:sz w:val="36"/>
          <w:szCs w:val="36"/>
        </w:rPr>
      </w:pPr>
      <w:r>
        <w:rPr>
          <w:rFonts w:ascii="Times new roman" w:hAnsi="Times new roman"/>
          <w:sz w:val="36"/>
          <w:szCs w:val="36"/>
        </w:rPr>
        <w:t>The avalanche effect is also stronger because even a small change in the plaintext causes significant changes in the ciphertext.</w:t>
      </w:r>
    </w:p>
    <w:p>
      <w:pPr>
        <w:pStyle w:val="BodyText"/>
        <w:bidi w:val="0"/>
        <w:jc w:val="start"/>
        <w:rPr>
          <w:rFonts w:ascii="Times new roman" w:hAnsi="Times new roman"/>
          <w:b/>
          <w:bCs/>
          <w:sz w:val="36"/>
          <w:szCs w:val="36"/>
        </w:rPr>
      </w:pPr>
      <w:bookmarkStart w:id="35" w:name="__RefHeading___Toc2118_1148469731"/>
      <w:bookmarkEnd w:id="35"/>
      <w:r>
        <w:rPr>
          <w:rFonts w:ascii="Times new roman" w:hAnsi="Times new roman"/>
          <w:b/>
          <w:bCs/>
          <w:sz w:val="36"/>
          <w:szCs w:val="36"/>
        </w:rPr>
        <w:t>Feistel Network</w:t>
      </w:r>
    </w:p>
    <w:p>
      <w:pPr>
        <w:pStyle w:val="BodyText"/>
        <w:bidi w:val="0"/>
        <w:jc w:val="start"/>
        <w:rPr>
          <w:rFonts w:ascii="Times new roman" w:hAnsi="Times new roman"/>
          <w:sz w:val="36"/>
          <w:szCs w:val="36"/>
        </w:rPr>
      </w:pPr>
      <w:r>
        <w:rPr>
          <w:rFonts w:ascii="Times new roman" w:hAnsi="Times new roman"/>
          <w:sz w:val="36"/>
          <w:szCs w:val="36"/>
        </w:rPr>
        <w:t>Feistel Networks are secure when enough rounds and strong round functions are used. DES is a well-known example of a Feistel cipher.</w:t>
      </w:r>
    </w:p>
    <w:p>
      <w:pPr>
        <w:pStyle w:val="BodyText"/>
        <w:bidi w:val="0"/>
        <w:jc w:val="start"/>
        <w:rPr>
          <w:rFonts w:ascii="Times new roman" w:hAnsi="Times new roman"/>
          <w:sz w:val="36"/>
          <w:szCs w:val="36"/>
        </w:rPr>
      </w:pPr>
      <w:r>
        <w:rPr>
          <w:rFonts w:ascii="Times new roman" w:hAnsi="Times new roman"/>
          <w:sz w:val="36"/>
          <w:szCs w:val="36"/>
        </w:rPr>
        <w:t>However, older Feistel-based ciphers such as DES have become vulnerable due to shorter key lengths rather than weaknesses in the Feistel structure itself.</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drawing>
          <wp:inline distT="0" distB="0" distL="0" distR="0">
            <wp:extent cx="6332220" cy="714057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332220" cy="71405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 xml:space="preserve">Fig </w:t>
      </w:r>
      <w:r>
        <w:rPr>
          <w:rStyle w:val="Strong"/>
          <w:rFonts w:ascii="Times new roman" w:hAnsi="Times new roman"/>
          <w:b w:val="false"/>
          <w:bCs w:val="false"/>
          <w:sz w:val="36"/>
          <w:szCs w:val="36"/>
        </w:rPr>
        <w:t>4</w:t>
      </w:r>
      <w:r>
        <w:rPr>
          <w:rStyle w:val="Strong"/>
          <w:rFonts w:ascii="Times new roman" w:hAnsi="Times new roman"/>
          <w:b w:val="false"/>
          <w:bCs w:val="false"/>
          <w:sz w:val="36"/>
          <w:szCs w:val="36"/>
        </w:rPr>
        <w:t>:</w:t>
      </w:r>
      <w:r>
        <w:rPr>
          <w:rFonts w:ascii="Times new roman" w:hAnsi="Times new roman"/>
          <w:b w:val="false"/>
          <w:bCs w:val="false"/>
          <w:sz w:val="36"/>
          <w:szCs w:val="36"/>
        </w:rPr>
        <w:t xml:space="preserve"> </w:t>
      </w:r>
      <w:r>
        <w:rPr>
          <w:rFonts w:ascii="Times new roman" w:hAnsi="Times new roman"/>
          <w:sz w:val="36"/>
          <w:szCs w:val="36"/>
        </w:rPr>
        <w:t>Structure of a Feistel Network showing left and right halves.</w:t>
      </w:r>
    </w:p>
    <w:p>
      <w:pPr>
        <w:pStyle w:val="BodyText"/>
        <w:bidi w:val="0"/>
        <w:jc w:val="start"/>
        <w:rPr>
          <w:rFonts w:ascii="Times new roman" w:hAnsi="Times new roman"/>
          <w:b/>
          <w:bCs/>
          <w:sz w:val="36"/>
          <w:szCs w:val="36"/>
        </w:rPr>
      </w:pPr>
      <w:r>
        <w:rPr>
          <w:rFonts w:ascii="Times new roman" w:hAnsi="Times new roman"/>
          <w:b/>
          <w:bCs/>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r>
    </w:p>
    <w:p>
      <w:pPr>
        <w:pStyle w:val="BodyText"/>
        <w:bidi w:val="0"/>
        <w:jc w:val="start"/>
        <w:rPr>
          <w:rFonts w:ascii="Times new roman" w:hAnsi="Times new roman"/>
          <w:b/>
          <w:bCs/>
          <w:sz w:val="36"/>
          <w:szCs w:val="36"/>
        </w:rPr>
      </w:pPr>
      <w:bookmarkStart w:id="36" w:name="__RefHeading___Toc2120_1148469731"/>
      <w:bookmarkEnd w:id="36"/>
      <w:r>
        <w:rPr>
          <w:rFonts w:ascii="Times new roman" w:hAnsi="Times new roman"/>
          <w:b/>
          <w:bCs/>
          <w:sz w:val="36"/>
          <w:szCs w:val="36"/>
        </w:rPr>
        <w:t>Performance Comparison</w:t>
      </w:r>
    </w:p>
    <w:p>
      <w:pPr>
        <w:pStyle w:val="BodyText"/>
        <w:bidi w:val="0"/>
        <w:jc w:val="start"/>
        <w:rPr>
          <w:rFonts w:ascii="Times new roman" w:hAnsi="Times new roman"/>
          <w:b/>
          <w:bCs/>
          <w:sz w:val="36"/>
          <w:szCs w:val="36"/>
        </w:rPr>
      </w:pPr>
      <w:bookmarkStart w:id="37" w:name="__RefHeading___Toc2122_1148469731"/>
      <w:bookmarkEnd w:id="37"/>
      <w:r>
        <w:rPr>
          <w:rFonts w:ascii="Times new roman" w:hAnsi="Times new roman"/>
          <w:b/>
          <w:bCs/>
          <w:sz w:val="36"/>
          <w:szCs w:val="36"/>
        </w:rPr>
        <w:t>SPN</w:t>
      </w:r>
    </w:p>
    <w:p>
      <w:pPr>
        <w:pStyle w:val="BodyText"/>
        <w:bidi w:val="0"/>
        <w:jc w:val="start"/>
        <w:rPr>
          <w:rFonts w:ascii="Times new roman" w:hAnsi="Times new roman"/>
          <w:sz w:val="36"/>
          <w:szCs w:val="36"/>
        </w:rPr>
      </w:pPr>
      <w:r>
        <w:rPr>
          <w:rFonts w:ascii="Times new roman" w:hAnsi="Times new roman"/>
          <w:sz w:val="36"/>
          <w:szCs w:val="36"/>
        </w:rPr>
        <w:t>Advantages</w:t>
      </w:r>
    </w:p>
    <w:p>
      <w:pPr>
        <w:pStyle w:val="BodyText"/>
        <w:numPr>
          <w:ilvl w:val="0"/>
          <w:numId w:val="5"/>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High encryption speed </w:t>
      </w:r>
    </w:p>
    <w:p>
      <w:pPr>
        <w:pStyle w:val="BodyText"/>
        <w:numPr>
          <w:ilvl w:val="0"/>
          <w:numId w:val="5"/>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Efficient hardware implementation </w:t>
      </w:r>
    </w:p>
    <w:p>
      <w:pPr>
        <w:pStyle w:val="BodyText"/>
        <w:numPr>
          <w:ilvl w:val="0"/>
          <w:numId w:val="5"/>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Strong diffusion </w:t>
      </w:r>
    </w:p>
    <w:p>
      <w:pPr>
        <w:pStyle w:val="BodyText"/>
        <w:numPr>
          <w:ilvl w:val="0"/>
          <w:numId w:val="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Suitable for parallel processing </w:t>
      </w:r>
    </w:p>
    <w:p>
      <w:pPr>
        <w:pStyle w:val="BodyText"/>
        <w:bidi w:val="0"/>
        <w:jc w:val="start"/>
        <w:rPr>
          <w:rFonts w:ascii="Times new roman" w:hAnsi="Times new roman"/>
          <w:sz w:val="36"/>
          <w:szCs w:val="36"/>
        </w:rPr>
      </w:pPr>
      <w:r>
        <w:rPr>
          <w:rFonts w:ascii="Times new roman" w:hAnsi="Times new roman"/>
          <w:sz w:val="36"/>
          <w:szCs w:val="36"/>
        </w:rPr>
        <w:t>Disadvantages</w:t>
      </w:r>
    </w:p>
    <w:p>
      <w:pPr>
        <w:pStyle w:val="BodyText"/>
        <w:numPr>
          <w:ilvl w:val="0"/>
          <w:numId w:val="6"/>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Requires inverse functions for decryption </w:t>
      </w:r>
    </w:p>
    <w:p>
      <w:pPr>
        <w:pStyle w:val="BodyText"/>
        <w:numPr>
          <w:ilvl w:val="0"/>
          <w:numId w:val="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More complex implementation </w:t>
      </w:r>
    </w:p>
    <w:p>
      <w:pPr>
        <w:pStyle w:val="Heading3"/>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38" w:name="__RefHeading___Toc2124_1148469731"/>
      <w:bookmarkEnd w:id="38"/>
      <w:r>
        <w:rPr>
          <w:rFonts w:ascii="Times new roman" w:hAnsi="Times new roman"/>
          <w:b/>
          <w:bCs/>
          <w:sz w:val="36"/>
          <w:szCs w:val="36"/>
        </w:rPr>
        <w:t>Feistel Network</w:t>
      </w:r>
    </w:p>
    <w:p>
      <w:pPr>
        <w:pStyle w:val="BodyText"/>
        <w:bidi w:val="0"/>
        <w:jc w:val="start"/>
        <w:rPr>
          <w:rFonts w:ascii="Times new roman" w:hAnsi="Times new roman"/>
          <w:sz w:val="36"/>
          <w:szCs w:val="36"/>
        </w:rPr>
      </w:pPr>
      <w:r>
        <w:rPr>
          <w:rFonts w:ascii="Times new roman" w:hAnsi="Times new roman"/>
          <w:sz w:val="36"/>
          <w:szCs w:val="36"/>
        </w:rPr>
        <w:t>Advantages</w:t>
      </w:r>
    </w:p>
    <w:p>
      <w:pPr>
        <w:pStyle w:val="BodyText"/>
        <w:numPr>
          <w:ilvl w:val="0"/>
          <w:numId w:val="7"/>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Simpler decryption process </w:t>
      </w:r>
    </w:p>
    <w:p>
      <w:pPr>
        <w:pStyle w:val="BodyText"/>
        <w:numPr>
          <w:ilvl w:val="0"/>
          <w:numId w:val="7"/>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Same algorithm used for encryption and decryption </w:t>
      </w:r>
    </w:p>
    <w:p>
      <w:pPr>
        <w:pStyle w:val="BodyText"/>
        <w:numPr>
          <w:ilvl w:val="0"/>
          <w:numId w:val="7"/>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Easy implementation </w:t>
      </w:r>
    </w:p>
    <w:p>
      <w:pPr>
        <w:pStyle w:val="BodyText"/>
        <w:bidi w:val="0"/>
        <w:jc w:val="start"/>
        <w:rPr>
          <w:rFonts w:ascii="Times new roman" w:hAnsi="Times new roman"/>
          <w:sz w:val="36"/>
          <w:szCs w:val="36"/>
        </w:rPr>
      </w:pPr>
      <w:r>
        <w:rPr>
          <w:rFonts w:ascii="Times new roman" w:hAnsi="Times new roman"/>
          <w:sz w:val="36"/>
          <w:szCs w:val="36"/>
        </w:rPr>
        <w:t>Disadvantages</w:t>
      </w:r>
    </w:p>
    <w:p>
      <w:pPr>
        <w:pStyle w:val="BodyText"/>
        <w:numPr>
          <w:ilvl w:val="0"/>
          <w:numId w:val="8"/>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May require more rounds </w:t>
      </w:r>
    </w:p>
    <w:p>
      <w:pPr>
        <w:pStyle w:val="BodyText"/>
        <w:numPr>
          <w:ilvl w:val="0"/>
          <w:numId w:val="8"/>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Slower diffusion compared to SPNs </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39" w:name="__RefHeading___Toc2126_1148469731"/>
      <w:bookmarkEnd w:id="39"/>
      <w:r>
        <w:rPr>
          <w:rFonts w:ascii="Times new roman" w:hAnsi="Times new roman"/>
          <w:b/>
          <w:bCs/>
          <w:sz w:val="36"/>
          <w:szCs w:val="36"/>
        </w:rPr>
        <w:t>Ease of Implementation</w:t>
      </w:r>
    </w:p>
    <w:p>
      <w:pPr>
        <w:pStyle w:val="BodyText"/>
        <w:bidi w:val="0"/>
        <w:jc w:val="start"/>
        <w:rPr>
          <w:rFonts w:ascii="Times new roman" w:hAnsi="Times new roman"/>
          <w:sz w:val="36"/>
          <w:szCs w:val="36"/>
        </w:rPr>
      </w:pPr>
      <w:r>
        <w:rPr>
          <w:rFonts w:ascii="Times new roman" w:hAnsi="Times new roman"/>
          <w:sz w:val="36"/>
          <w:szCs w:val="36"/>
        </w:rPr>
        <w:t>Feistel Networks are generally easier to implement because encryption and decryption use the same algorithm.</w:t>
      </w:r>
    </w:p>
    <w:p>
      <w:pPr>
        <w:pStyle w:val="BodyText"/>
        <w:bidi w:val="0"/>
        <w:jc w:val="start"/>
        <w:rPr>
          <w:rFonts w:ascii="Times new roman" w:hAnsi="Times new roman"/>
          <w:sz w:val="36"/>
          <w:szCs w:val="36"/>
        </w:rPr>
      </w:pPr>
      <w:r>
        <w:rPr>
          <w:rFonts w:ascii="Times new roman" w:hAnsi="Times new roman"/>
          <w:sz w:val="36"/>
          <w:szCs w:val="36"/>
        </w:rPr>
        <w:t>SPNs require separate inverse substitution and inverse permutation operations for decryption, making implementation slightly more complex.</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40" w:name="__RefHeading___Toc2128_1148469731"/>
      <w:bookmarkEnd w:id="40"/>
      <w:r>
        <w:rPr>
          <w:rFonts w:ascii="Times new roman" w:hAnsi="Times new roman"/>
          <w:b/>
          <w:bCs/>
          <w:sz w:val="36"/>
          <w:szCs w:val="36"/>
        </w:rPr>
        <w:t>Modern Usage</w:t>
      </w:r>
    </w:p>
    <w:p>
      <w:pPr>
        <w:pStyle w:val="BodyText"/>
        <w:bidi w:val="0"/>
        <w:jc w:val="start"/>
        <w:rPr>
          <w:rFonts w:ascii="Times new roman" w:hAnsi="Times new roman"/>
          <w:sz w:val="36"/>
          <w:szCs w:val="36"/>
        </w:rPr>
      </w:pPr>
      <w:r>
        <w:rPr>
          <w:rFonts w:ascii="Times new roman" w:hAnsi="Times new roman"/>
          <w:sz w:val="36"/>
          <w:szCs w:val="36"/>
        </w:rPr>
        <w:t>Today, SPN structures are more commonly used in modern encryption standards.</w:t>
      </w:r>
    </w:p>
    <w:p>
      <w:pPr>
        <w:pStyle w:val="BodyText"/>
        <w:bidi w:val="0"/>
        <w:jc w:val="start"/>
        <w:rPr>
          <w:rFonts w:ascii="Times new roman" w:hAnsi="Times new roman"/>
          <w:sz w:val="36"/>
          <w:szCs w:val="36"/>
        </w:rPr>
      </w:pPr>
      <w:r>
        <w:rPr>
          <w:rFonts w:ascii="Times new roman" w:hAnsi="Times new roman"/>
          <w:sz w:val="36"/>
          <w:szCs w:val="36"/>
        </w:rPr>
        <w:t>Examples include:</w:t>
      </w:r>
    </w:p>
    <w:p>
      <w:pPr>
        <w:pStyle w:val="BodyText"/>
        <w:numPr>
          <w:ilvl w:val="0"/>
          <w:numId w:val="9"/>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AES </w:t>
      </w:r>
    </w:p>
    <w:p>
      <w:pPr>
        <w:pStyle w:val="BodyText"/>
        <w:numPr>
          <w:ilvl w:val="0"/>
          <w:numId w:val="9"/>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PRESENT </w:t>
      </w:r>
    </w:p>
    <w:p>
      <w:pPr>
        <w:pStyle w:val="BodyText"/>
        <w:numPr>
          <w:ilvl w:val="0"/>
          <w:numId w:val="9"/>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Serpent </w:t>
      </w:r>
    </w:p>
    <w:p>
      <w:pPr>
        <w:pStyle w:val="BodyText"/>
        <w:bidi w:val="0"/>
        <w:jc w:val="start"/>
        <w:rPr>
          <w:rFonts w:ascii="Times new roman" w:hAnsi="Times new roman"/>
          <w:sz w:val="36"/>
          <w:szCs w:val="36"/>
        </w:rPr>
      </w:pPr>
      <w:r>
        <w:rPr>
          <w:rFonts w:ascii="Times new roman" w:hAnsi="Times new roman"/>
          <w:sz w:val="36"/>
          <w:szCs w:val="36"/>
        </w:rPr>
        <w:t>Feistel structures continue to appear in:</w:t>
      </w:r>
    </w:p>
    <w:p>
      <w:pPr>
        <w:pStyle w:val="BodyText"/>
        <w:numPr>
          <w:ilvl w:val="0"/>
          <w:numId w:val="10"/>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DES </w:t>
      </w:r>
    </w:p>
    <w:p>
      <w:pPr>
        <w:pStyle w:val="BodyText"/>
        <w:numPr>
          <w:ilvl w:val="0"/>
          <w:numId w:val="10"/>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Triple DES </w:t>
      </w:r>
    </w:p>
    <w:p>
      <w:pPr>
        <w:pStyle w:val="BodyText"/>
        <w:numPr>
          <w:ilvl w:val="0"/>
          <w:numId w:val="10"/>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Blowfish </w:t>
      </w:r>
    </w:p>
    <w:p>
      <w:pPr>
        <w:pStyle w:val="BodyText"/>
        <w:numPr>
          <w:ilvl w:val="0"/>
          <w:numId w:val="10"/>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Twofish </w:t>
      </w:r>
    </w:p>
    <w:p>
      <w:pPr>
        <w:pStyle w:val="BodyText"/>
        <w:bidi w:val="0"/>
        <w:jc w:val="start"/>
        <w:rPr>
          <w:rFonts w:ascii="Times new roman" w:hAnsi="Times new roman"/>
          <w:sz w:val="36"/>
          <w:szCs w:val="36"/>
        </w:rPr>
      </w:pPr>
      <w:r>
        <w:rPr>
          <w:rFonts w:ascii="Times new roman" w:hAnsi="Times new roman"/>
          <w:sz w:val="36"/>
          <w:szCs w:val="36"/>
        </w:rPr>
        <w:t>Although Feistel networks remain important, SPNs are generally preferred for modern high-security applications.</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41" w:name="__RefHeading___Toc2130_1148469731"/>
      <w:bookmarkEnd w:id="41"/>
      <w:r>
        <w:rPr>
          <w:rFonts w:ascii="Times new roman" w:hAnsi="Times new roman"/>
          <w:b/>
          <w:bCs/>
          <w:sz w:val="36"/>
          <w:szCs w:val="36"/>
        </w:rPr>
        <w:t>Overall Evaluation</w:t>
      </w:r>
    </w:p>
    <w:tbl>
      <w:tblPr>
        <w:tblW w:w="4328" w:type="dxa"/>
        <w:jc w:val="start"/>
        <w:tblInd w:w="0" w:type="dxa"/>
        <w:tblLayout w:type="fixed"/>
        <w:tblCellMar>
          <w:top w:w="28" w:type="dxa"/>
          <w:start w:w="28" w:type="dxa"/>
          <w:bottom w:w="28" w:type="dxa"/>
          <w:end w:w="28" w:type="dxa"/>
        </w:tblCellMar>
      </w:tblPr>
      <w:tblGrid>
        <w:gridCol w:w="2772"/>
        <w:gridCol w:w="1556"/>
      </w:tblGrid>
      <w:tr>
        <w:trPr>
          <w:tblHeader w:val="true"/>
        </w:trPr>
        <w:tc>
          <w:tcPr>
            <w:tcW w:w="2772" w:type="dxa"/>
            <w:tcBorders/>
            <w:vAlign w:val="center"/>
          </w:tcPr>
          <w:p>
            <w:pPr>
              <w:pStyle w:val="TableHeading"/>
              <w:bidi w:val="0"/>
              <w:rPr>
                <w:rFonts w:ascii="Times new roman" w:hAnsi="Times new roman"/>
                <w:sz w:val="36"/>
                <w:szCs w:val="36"/>
              </w:rPr>
            </w:pPr>
            <w:r>
              <w:rPr>
                <w:rFonts w:ascii="Times new roman" w:hAnsi="Times new roman"/>
                <w:sz w:val="36"/>
                <w:szCs w:val="36"/>
              </w:rPr>
              <w:t>Evaluation Factor</w:t>
            </w:r>
          </w:p>
        </w:tc>
        <w:tc>
          <w:tcPr>
            <w:tcW w:w="1556" w:type="dxa"/>
            <w:tcBorders/>
            <w:vAlign w:val="center"/>
          </w:tcPr>
          <w:p>
            <w:pPr>
              <w:pStyle w:val="TableHeading"/>
              <w:bidi w:val="0"/>
              <w:rPr>
                <w:rFonts w:ascii="Times new roman" w:hAnsi="Times new roman"/>
                <w:sz w:val="36"/>
                <w:szCs w:val="36"/>
              </w:rPr>
            </w:pPr>
            <w:r>
              <w:rPr>
                <w:rFonts w:ascii="Times new roman" w:hAnsi="Times new roman"/>
                <w:sz w:val="36"/>
                <w:szCs w:val="36"/>
              </w:rPr>
              <w:t>Better Choice</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Security</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Diffusion</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Cryptanalysis</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Ease of Implementation</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Feistel</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Encryption Speed</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Modern Applications</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bl>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42" w:name="__RefHeading___Toc2132_1148469731"/>
      <w:bookmarkEnd w:id="42"/>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Both SPN and Feistel structures have played significant roles in the development of block ciphers. However, SPNs provide stronger security due to their use of non-linear S-Boxes and effective permutation layers. These features offer greater resistance against modern cryptanalytic attacks, which is why AES, the current encryption standard, is based on the SPN design. Feistel Networks remain valuable because of their simple implementation and historical significance, but SPNs are generally considered the better choice for modern cryptographic systems.</w:t>
      </w:r>
    </w:p>
    <w:p>
      <w:pPr>
        <w:sectPr>
          <w:type w:val="continuous"/>
          <w:pgSz w:w="12240" w:h="15840"/>
          <w:pgMar w:left="1134" w:right="1134" w:gutter="0" w:header="0" w:top="1134" w:footer="0" w:bottom="1134"/>
          <w:formProt w:val="false"/>
          <w:textDirection w:val="lrTb"/>
        </w:sectPr>
      </w:pPr>
    </w:p>
    <w:p>
      <w:pPr>
        <w:pStyle w:val="BodyText"/>
        <w:bidi w:val="0"/>
        <w:jc w:val="start"/>
        <w:rPr>
          <w:rFonts w:ascii="Times new roman" w:hAnsi="Times new roman"/>
          <w:sz w:val="36"/>
          <w:szCs w:val="36"/>
        </w:rPr>
      </w:pPr>
      <w:r>
        <w:rPr>
          <w:rFonts w:ascii="Times new roman" w:hAnsi="Times new roman"/>
          <w:sz w:val="36"/>
          <w:szCs w:val="36"/>
        </w:rPr>
      </w:r>
    </w:p>
    <w:p>
      <w:pPr>
        <w:pStyle w:val="Heading1"/>
        <w:bidi w:val="0"/>
        <w:ind w:hanging="0" w:start="0"/>
        <w:jc w:val="start"/>
        <w:rPr>
          <w:rFonts w:ascii="Times new roman" w:hAnsi="Times new roman"/>
          <w:sz w:val="36"/>
          <w:szCs w:val="36"/>
        </w:rPr>
      </w:pPr>
      <w:bookmarkStart w:id="43" w:name="__RefHeading___Toc2134_1148469731"/>
      <w:bookmarkEnd w:id="43"/>
      <w:r>
        <w:rPr>
          <w:rFonts w:ascii="Times new roman" w:hAnsi="Times new roman"/>
          <w:sz w:val="36"/>
          <w:szCs w:val="36"/>
        </w:rPr>
        <w:t xml:space="preserve">Week 7 </w:t>
      </w:r>
    </w:p>
    <w:p>
      <w:pPr>
        <w:pStyle w:val="Heading2"/>
        <w:bidi w:val="0"/>
        <w:jc w:val="start"/>
        <w:rPr>
          <w:rFonts w:ascii="Times new roman" w:hAnsi="Times new roman"/>
          <w:sz w:val="36"/>
          <w:szCs w:val="36"/>
        </w:rPr>
      </w:pPr>
      <w:bookmarkStart w:id="44" w:name="__RefHeading___Toc2136_1148469731"/>
      <w:bookmarkEnd w:id="44"/>
      <w:r>
        <w:rPr>
          <w:rFonts w:ascii="Times new roman" w:hAnsi="Times new roman"/>
          <w:sz w:val="36"/>
          <w:szCs w:val="36"/>
        </w:rPr>
        <w:t>Practical Task 1</w:t>
      </w:r>
    </w:p>
    <w:p>
      <w:pPr>
        <w:pStyle w:val="BodyText"/>
        <w:bidi w:val="0"/>
        <w:jc w:val="start"/>
        <w:rPr>
          <w:rFonts w:ascii="Times new roman" w:hAnsi="Times new roman"/>
          <w:b/>
          <w:bCs/>
          <w:sz w:val="36"/>
          <w:szCs w:val="36"/>
        </w:rPr>
      </w:pPr>
      <w:bookmarkStart w:id="45" w:name="__RefHeading___Toc2138_1148469731"/>
      <w:bookmarkEnd w:id="45"/>
      <w:r>
        <w:rPr>
          <w:rFonts w:ascii="Times new roman" w:hAnsi="Times new roman"/>
          <w:b/>
          <w:bCs/>
          <w:sz w:val="36"/>
          <w:szCs w:val="36"/>
        </w:rPr>
        <w:t>Objective</w:t>
      </w:r>
    </w:p>
    <w:p>
      <w:pPr>
        <w:pStyle w:val="BodyText"/>
        <w:bidi w:val="0"/>
        <w:jc w:val="start"/>
        <w:rPr>
          <w:rFonts w:ascii="Times new roman" w:hAnsi="Times new roman"/>
          <w:sz w:val="36"/>
          <w:szCs w:val="36"/>
        </w:rPr>
      </w:pPr>
      <w:r>
        <w:rPr>
          <w:rFonts w:ascii="Times new roman" w:hAnsi="Times new roman"/>
          <w:sz w:val="36"/>
          <w:szCs w:val="36"/>
        </w:rPr>
        <w:t>Develop a Python program that:</w:t>
      </w:r>
    </w:p>
    <w:p>
      <w:pPr>
        <w:pStyle w:val="BodyText"/>
        <w:numPr>
          <w:ilvl w:val="0"/>
          <w:numId w:val="11"/>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Accepts two plaintext inputs. </w:t>
      </w:r>
    </w:p>
    <w:p>
      <w:pPr>
        <w:pStyle w:val="BodyText"/>
        <w:numPr>
          <w:ilvl w:val="0"/>
          <w:numId w:val="11"/>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Computes the differences between them. </w:t>
      </w:r>
    </w:p>
    <w:p>
      <w:pPr>
        <w:pStyle w:val="BodyText"/>
        <w:numPr>
          <w:ilvl w:val="0"/>
          <w:numId w:val="1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Displays observations that illustrate the basis of differential cryptanalysis.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drawing>
          <wp:inline distT="0" distB="0" distL="0" distR="0">
            <wp:extent cx="6332220" cy="544703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332220" cy="5447030"/>
                    </a:xfrm>
                    <a:prstGeom prst="rect">
                      <a:avLst/>
                    </a:prstGeom>
                    <a:noFill/>
                  </pic:spPr>
                </pic:pic>
              </a:graphicData>
            </a:graphic>
          </wp:inline>
        </w:drawing>
      </w:r>
    </w:p>
    <w:p>
      <w:pPr>
        <w:pStyle w:val="Caption"/>
        <w:bidi w:val="0"/>
        <w:jc w:val="start"/>
        <w:rPr>
          <w:rFonts w:ascii="Times new roman" w:hAnsi="Times new roman"/>
          <w:sz w:val="36"/>
          <w:szCs w:val="36"/>
        </w:rPr>
      </w:pPr>
      <w:r>
        <w:rPr>
          <w:rFonts w:ascii="Times new roman" w:hAnsi="Times new roman"/>
          <w:sz w:val="36"/>
          <w:szCs w:val="36"/>
        </w:rPr>
        <w:t xml:space="preserve">Fig </w:t>
      </w:r>
      <w:r>
        <w:rPr>
          <w:rFonts w:ascii="Times new roman" w:hAnsi="Times new roman"/>
          <w:sz w:val="36"/>
          <w:szCs w:val="36"/>
        </w:rPr>
        <w:t>5</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drawing>
          <wp:inline distT="0" distB="0" distL="0" distR="0">
            <wp:extent cx="6332220" cy="548449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332220" cy="548449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 xml:space="preserve">Fig. </w:t>
      </w:r>
      <w:r>
        <w:rPr>
          <w:rStyle w:val="Strong"/>
          <w:rFonts w:ascii="Times new roman" w:hAnsi="Times new roman"/>
          <w:b w:val="false"/>
          <w:bCs w:val="false"/>
          <w:sz w:val="36"/>
          <w:szCs w:val="36"/>
        </w:rPr>
        <w:t>6</w:t>
      </w:r>
      <w:r>
        <w:rPr>
          <w:rStyle w:val="Strong"/>
          <w:rFonts w:ascii="Times new roman" w:hAnsi="Times new roman"/>
          <w:b w:val="false"/>
          <w:bCs w:val="false"/>
          <w:sz w:val="36"/>
          <w:szCs w:val="36"/>
        </w:rPr>
        <w:t>:</w:t>
      </w:r>
      <w:r>
        <w:rPr>
          <w:rFonts w:ascii="Times new roman" w:hAnsi="Times new roman"/>
          <w:sz w:val="36"/>
          <w:szCs w:val="36"/>
        </w:rPr>
        <w:t xml:space="preserve"> Demonstration of maximum input difference between two plaintexts.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drawing>
          <wp:inline distT="0" distB="0" distL="0" distR="0">
            <wp:extent cx="6332220" cy="523684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332220" cy="5236845"/>
                    </a:xfrm>
                    <a:prstGeom prst="rect">
                      <a:avLst/>
                    </a:prstGeom>
                    <a:noFill/>
                  </pic:spPr>
                </pic:pic>
              </a:graphicData>
            </a:graphic>
          </wp:inline>
        </w:drawing>
      </w:r>
    </w:p>
    <w:p>
      <w:pPr>
        <w:pStyle w:val="Caption"/>
        <w:bidi w:val="0"/>
        <w:jc w:val="start"/>
        <w:rPr>
          <w:rFonts w:ascii="Times new roman" w:hAnsi="Times new roman"/>
          <w:sz w:val="36"/>
          <w:szCs w:val="36"/>
        </w:rPr>
      </w:pPr>
      <w:r>
        <w:rPr>
          <w:rFonts w:ascii="Times new roman" w:hAnsi="Times new roman"/>
          <w:sz w:val="36"/>
          <w:szCs w:val="36"/>
        </w:rPr>
        <w:t>Fig. 7: Example showing a single-bit difference between two plaintext inputs.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Heading1"/>
        <w:bidi w:val="0"/>
        <w:ind w:hanging="0" w:start="0"/>
        <w:jc w:val="start"/>
        <w:rPr>
          <w:rFonts w:ascii="Times new roman" w:hAnsi="Times new roman"/>
          <w:sz w:val="36"/>
          <w:szCs w:val="36"/>
        </w:rPr>
      </w:pPr>
      <w:bookmarkStart w:id="46" w:name="__RefHeading___Toc2140_1148469731"/>
      <w:bookmarkEnd w:id="46"/>
      <w:r>
        <w:rPr>
          <w:rFonts w:ascii="Times new roman" w:hAnsi="Times new roman"/>
          <w:sz w:val="36"/>
          <w:szCs w:val="36"/>
        </w:rPr>
        <w:t>Practical Task 2</w:t>
      </w:r>
    </w:p>
    <w:p>
      <w:pPr>
        <w:pStyle w:val="Heading2"/>
        <w:bidi w:val="0"/>
        <w:spacing w:lineRule="auto" w:line="276" w:before="0" w:after="140"/>
        <w:jc w:val="start"/>
        <w:rPr>
          <w:rFonts w:ascii="Times new roman" w:hAnsi="Times new roman"/>
          <w:sz w:val="36"/>
          <w:szCs w:val="36"/>
        </w:rPr>
      </w:pPr>
      <w:bookmarkStart w:id="47" w:name="__RefHeading___Toc2142_1148469731"/>
      <w:bookmarkEnd w:id="47"/>
      <w:r>
        <w:rPr>
          <w:rFonts w:ascii="Times new roman" w:hAnsi="Times new roman"/>
          <w:sz w:val="36"/>
          <w:szCs w:val="36"/>
        </w:rPr>
        <w:t>Block Cipher Security Research</w:t>
      </w:r>
    </w:p>
    <w:p>
      <w:pPr>
        <w:pStyle w:val="BodyText"/>
        <w:bidi w:val="0"/>
        <w:jc w:val="start"/>
        <w:rPr>
          <w:rFonts w:ascii="Times new roman" w:hAnsi="Times new roman"/>
          <w:b/>
          <w:bCs/>
          <w:sz w:val="36"/>
          <w:szCs w:val="36"/>
        </w:rPr>
      </w:pPr>
      <w:bookmarkStart w:id="48" w:name="__RefHeading___Toc2144_1148469731"/>
      <w:bookmarkEnd w:id="48"/>
      <w:r>
        <w:rPr>
          <w:rFonts w:ascii="Times new roman" w:hAnsi="Times new roman"/>
          <w:b/>
          <w:bCs/>
          <w:sz w:val="36"/>
          <w:szCs w:val="36"/>
        </w:rPr>
        <w:t>Objective</w:t>
      </w:r>
    </w:p>
    <w:p>
      <w:pPr>
        <w:pStyle w:val="BodyText"/>
        <w:bidi w:val="0"/>
        <w:jc w:val="start"/>
        <w:rPr>
          <w:rFonts w:ascii="Times new roman" w:hAnsi="Times new roman"/>
          <w:sz w:val="36"/>
          <w:szCs w:val="36"/>
        </w:rPr>
      </w:pPr>
      <w:r>
        <w:rPr>
          <w:rFonts w:ascii="Times new roman" w:hAnsi="Times new roman"/>
          <w:sz w:val="36"/>
          <w:szCs w:val="36"/>
        </w:rPr>
        <w:t>To study the major cryptanalytic techniques used to evaluate the security of block ciphers and understand why modern algorithms such as AES remain resistant to these attacks.</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49" w:name="__RefHeading___Toc2146_1148469731"/>
      <w:bookmarkEnd w:id="49"/>
      <w:r>
        <w:rPr>
          <w:rFonts w:ascii="Times new roman" w:hAnsi="Times new roman"/>
          <w:b/>
          <w:bCs/>
          <w:sz w:val="36"/>
          <w:szCs w:val="36"/>
        </w:rPr>
        <w:t>1. Differential Cryptanalysis</w:t>
      </w:r>
    </w:p>
    <w:p>
      <w:pPr>
        <w:pStyle w:val="BodyText"/>
        <w:bidi w:val="0"/>
        <w:jc w:val="start"/>
        <w:rPr>
          <w:rFonts w:ascii="Times new roman" w:hAnsi="Times new roman"/>
          <w:sz w:val="36"/>
          <w:szCs w:val="36"/>
        </w:rPr>
      </w:pPr>
      <w:r>
        <w:rPr>
          <w:rFonts w:ascii="Times new roman" w:hAnsi="Times new roman"/>
          <w:sz w:val="36"/>
          <w:szCs w:val="36"/>
        </w:rPr>
        <w:t>Differential cryptanalysis is a chosen-plaintext attack that examines how differences between pairs of plaintexts affect the differences in the resulting ciphertexts. By analyzing these patterns over many encryptions, an attacker attempts to recover information about the secret key.</w:t>
      </w:r>
    </w:p>
    <w:p>
      <w:pPr>
        <w:pStyle w:val="BodyText"/>
        <w:bidi w:val="0"/>
        <w:jc w:val="start"/>
        <w:rPr>
          <w:rFonts w:ascii="Times new roman" w:hAnsi="Times new roman"/>
          <w:sz w:val="36"/>
          <w:szCs w:val="36"/>
        </w:rPr>
      </w:pPr>
      <w:bookmarkStart w:id="50" w:name="__RefHeading___Toc2148_1148469731"/>
      <w:bookmarkEnd w:id="50"/>
      <w:r>
        <w:rPr>
          <w:rFonts w:ascii="Times new roman" w:hAnsi="Times new roman"/>
          <w:sz w:val="36"/>
          <w:szCs w:val="36"/>
        </w:rPr>
        <w:t>How it works</w:t>
      </w:r>
    </w:p>
    <w:p>
      <w:pPr>
        <w:pStyle w:val="BodyText"/>
        <w:numPr>
          <w:ilvl w:val="0"/>
          <w:numId w:val="1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Two plaintexts with a known difference are selected. </w:t>
      </w:r>
    </w:p>
    <w:p>
      <w:pPr>
        <w:pStyle w:val="BodyText"/>
        <w:numPr>
          <w:ilvl w:val="0"/>
          <w:numId w:val="1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Both are encrypted using the same key. </w:t>
      </w:r>
    </w:p>
    <w:p>
      <w:pPr>
        <w:pStyle w:val="BodyText"/>
        <w:numPr>
          <w:ilvl w:val="0"/>
          <w:numId w:val="1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The resulting ciphertexts are compared. </w:t>
      </w:r>
    </w:p>
    <w:p>
      <w:pPr>
        <w:pStyle w:val="BodyText"/>
        <w:numPr>
          <w:ilvl w:val="0"/>
          <w:numId w:val="1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Statistical analysis is used to identify likely key values. </w:t>
      </w:r>
    </w:p>
    <w:p>
      <w:pPr>
        <w:pStyle w:val="BodyText"/>
        <w:bidi w:val="0"/>
        <w:jc w:val="start"/>
        <w:rPr>
          <w:rFonts w:ascii="Times new roman" w:hAnsi="Times new roman"/>
          <w:sz w:val="36"/>
          <w:szCs w:val="36"/>
        </w:rPr>
      </w:pPr>
      <w:bookmarkStart w:id="51" w:name="__RefHeading___Toc2150_1148469731"/>
      <w:bookmarkEnd w:id="51"/>
      <w:r>
        <w:rPr>
          <w:rFonts w:ascii="Times new roman" w:hAnsi="Times new roman"/>
          <w:sz w:val="36"/>
          <w:szCs w:val="36"/>
        </w:rPr>
        <w:t>Advantages</w:t>
      </w:r>
    </w:p>
    <w:p>
      <w:pPr>
        <w:pStyle w:val="BodyText"/>
        <w:numPr>
          <w:ilvl w:val="0"/>
          <w:numId w:val="1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Effective against poorly designed block ciphers. </w:t>
      </w:r>
    </w:p>
    <w:p>
      <w:pPr>
        <w:pStyle w:val="BodyText"/>
        <w:numPr>
          <w:ilvl w:val="0"/>
          <w:numId w:val="1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Can expose weaknesses in S-Boxes and round functions. </w:t>
      </w:r>
    </w:p>
    <w:p>
      <w:pPr>
        <w:pStyle w:val="BodyText"/>
        <w:bidi w:val="0"/>
        <w:jc w:val="start"/>
        <w:rPr>
          <w:rFonts w:ascii="Times new roman" w:hAnsi="Times new roman"/>
          <w:sz w:val="36"/>
          <w:szCs w:val="36"/>
        </w:rPr>
      </w:pPr>
      <w:bookmarkStart w:id="52" w:name="__RefHeading___Toc2152_1148469731"/>
      <w:bookmarkEnd w:id="52"/>
      <w:r>
        <w:rPr>
          <w:rFonts w:ascii="Times new roman" w:hAnsi="Times new roman"/>
          <w:sz w:val="36"/>
          <w:szCs w:val="36"/>
        </w:rPr>
        <w:t>Limitations</w:t>
      </w:r>
    </w:p>
    <w:p>
      <w:pPr>
        <w:pStyle w:val="BodyText"/>
        <w:numPr>
          <w:ilvl w:val="0"/>
          <w:numId w:val="1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Requires a large number of chosen plaintexts. </w:t>
      </w:r>
    </w:p>
    <w:p>
      <w:pPr>
        <w:pStyle w:val="BodyText"/>
        <w:numPr>
          <w:ilvl w:val="0"/>
          <w:numId w:val="1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Strong ciphers such as AES are designed to resist this attack through carefully designed S-Boxes and diffusion layers. </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53" w:name="__RefHeading___Toc2154_1148469731"/>
      <w:bookmarkEnd w:id="53"/>
      <w:r>
        <w:rPr>
          <w:rFonts w:ascii="Times new roman" w:hAnsi="Times new roman"/>
          <w:b/>
          <w:bCs/>
          <w:sz w:val="36"/>
          <w:szCs w:val="36"/>
        </w:rPr>
        <w:t>2. Linear Cryptanalysis</w:t>
      </w:r>
    </w:p>
    <w:p>
      <w:pPr>
        <w:pStyle w:val="BodyText"/>
        <w:bidi w:val="0"/>
        <w:jc w:val="start"/>
        <w:rPr>
          <w:rFonts w:ascii="Times new roman" w:hAnsi="Times new roman"/>
          <w:sz w:val="36"/>
          <w:szCs w:val="36"/>
        </w:rPr>
      </w:pPr>
      <w:r>
        <w:rPr>
          <w:rFonts w:ascii="Times new roman" w:hAnsi="Times new roman"/>
          <w:sz w:val="36"/>
          <w:szCs w:val="36"/>
        </w:rPr>
        <w:t>Linear cryptanalysis is a known-plaintext attack that attempts to find linear relationships between plaintext bits, ciphertext bits, and key bits.</w:t>
      </w:r>
    </w:p>
    <w:p>
      <w:pPr>
        <w:pStyle w:val="BodyText"/>
        <w:bidi w:val="0"/>
        <w:jc w:val="start"/>
        <w:rPr>
          <w:rFonts w:ascii="Times new roman" w:hAnsi="Times new roman"/>
          <w:sz w:val="36"/>
          <w:szCs w:val="36"/>
        </w:rPr>
      </w:pPr>
      <w:bookmarkStart w:id="54" w:name="__RefHeading___Toc2156_1148469731"/>
      <w:bookmarkEnd w:id="54"/>
      <w:r>
        <w:rPr>
          <w:rFonts w:ascii="Times new roman" w:hAnsi="Times new roman"/>
          <w:sz w:val="36"/>
          <w:szCs w:val="36"/>
        </w:rPr>
        <w:t>How it works</w:t>
      </w:r>
    </w:p>
    <w:p>
      <w:pPr>
        <w:pStyle w:val="BodyText"/>
        <w:numPr>
          <w:ilvl w:val="0"/>
          <w:numId w:val="1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Collect many plaintext-ciphertext pairs. </w:t>
      </w:r>
    </w:p>
    <w:p>
      <w:pPr>
        <w:pStyle w:val="BodyText"/>
        <w:numPr>
          <w:ilvl w:val="0"/>
          <w:numId w:val="1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Identify approximate linear equations. </w:t>
      </w:r>
    </w:p>
    <w:p>
      <w:pPr>
        <w:pStyle w:val="BodyText"/>
        <w:numPr>
          <w:ilvl w:val="0"/>
          <w:numId w:val="1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Use statistical analysis to determine probable key bits. </w:t>
      </w:r>
    </w:p>
    <w:p>
      <w:pPr>
        <w:pStyle w:val="BodyText"/>
        <w:bidi w:val="0"/>
        <w:jc w:val="start"/>
        <w:rPr>
          <w:rFonts w:ascii="Times new roman" w:hAnsi="Times new roman"/>
          <w:sz w:val="36"/>
          <w:szCs w:val="36"/>
        </w:rPr>
      </w:pPr>
      <w:bookmarkStart w:id="55" w:name="__RefHeading___Toc2158_1148469731"/>
      <w:bookmarkEnd w:id="55"/>
      <w:r>
        <w:rPr>
          <w:rFonts w:ascii="Times new roman" w:hAnsi="Times new roman"/>
          <w:sz w:val="36"/>
          <w:szCs w:val="36"/>
        </w:rPr>
        <w:t>Advantages</w:t>
      </w:r>
    </w:p>
    <w:p>
      <w:pPr>
        <w:pStyle w:val="BodyText"/>
        <w:numPr>
          <w:ilvl w:val="0"/>
          <w:numId w:val="1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Can reduce the effort required for brute-force attacks. </w:t>
      </w:r>
    </w:p>
    <w:p>
      <w:pPr>
        <w:pStyle w:val="BodyText"/>
        <w:numPr>
          <w:ilvl w:val="0"/>
          <w:numId w:val="16"/>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Useful for evaluating cipher security. </w:t>
      </w:r>
    </w:p>
    <w:p>
      <w:pPr>
        <w:pStyle w:val="BodyText"/>
        <w:bidi w:val="0"/>
        <w:jc w:val="start"/>
        <w:rPr>
          <w:rFonts w:ascii="Times new roman" w:hAnsi="Times new roman"/>
          <w:sz w:val="36"/>
          <w:szCs w:val="36"/>
        </w:rPr>
      </w:pPr>
      <w:bookmarkStart w:id="56" w:name="__RefHeading___Toc2160_1148469731"/>
      <w:bookmarkEnd w:id="56"/>
      <w:r>
        <w:rPr>
          <w:rFonts w:ascii="Times new roman" w:hAnsi="Times new roman"/>
          <w:sz w:val="36"/>
          <w:szCs w:val="36"/>
        </w:rPr>
        <w:t>Limitations</w:t>
      </w:r>
    </w:p>
    <w:p>
      <w:pPr>
        <w:pStyle w:val="BodyText"/>
        <w:numPr>
          <w:ilvl w:val="0"/>
          <w:numId w:val="17"/>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Requires a very large dataset. </w:t>
      </w:r>
    </w:p>
    <w:p>
      <w:pPr>
        <w:pStyle w:val="BodyText"/>
        <w:numPr>
          <w:ilvl w:val="0"/>
          <w:numId w:val="17"/>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Modern block ciphers minimize exploitable linear relationships. </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57" w:name="__RefHeading___Toc2162_1148469731"/>
      <w:bookmarkEnd w:id="57"/>
      <w:r>
        <w:rPr>
          <w:rFonts w:ascii="Times new roman" w:hAnsi="Times new roman"/>
          <w:b/>
          <w:bCs/>
          <w:sz w:val="36"/>
          <w:szCs w:val="36"/>
        </w:rPr>
        <w:t>3. Algebraic Attacks</w:t>
      </w:r>
    </w:p>
    <w:p>
      <w:pPr>
        <w:pStyle w:val="BodyText"/>
        <w:bidi w:val="0"/>
        <w:jc w:val="start"/>
        <w:rPr>
          <w:rFonts w:ascii="Times new roman" w:hAnsi="Times new roman"/>
          <w:sz w:val="36"/>
          <w:szCs w:val="36"/>
        </w:rPr>
      </w:pPr>
      <w:r>
        <w:rPr>
          <w:rFonts w:ascii="Times new roman" w:hAnsi="Times new roman"/>
          <w:sz w:val="36"/>
          <w:szCs w:val="36"/>
        </w:rPr>
        <w:t>Algebraic attacks represent the encryption algorithm as a system of mathematical equations. The attacker attempts to solve these equations to recover the encryption key.</w:t>
      </w:r>
    </w:p>
    <w:p>
      <w:pPr>
        <w:pStyle w:val="BodyText"/>
        <w:bidi w:val="0"/>
        <w:jc w:val="start"/>
        <w:rPr>
          <w:rFonts w:ascii="Times new roman" w:hAnsi="Times new roman"/>
          <w:sz w:val="36"/>
          <w:szCs w:val="36"/>
        </w:rPr>
      </w:pPr>
      <w:bookmarkStart w:id="58" w:name="__RefHeading___Toc2164_1148469731"/>
      <w:bookmarkEnd w:id="58"/>
      <w:r>
        <w:rPr>
          <w:rFonts w:ascii="Times new roman" w:hAnsi="Times new roman"/>
          <w:sz w:val="36"/>
          <w:szCs w:val="36"/>
        </w:rPr>
        <w:t>How it works</w:t>
      </w:r>
    </w:p>
    <w:p>
      <w:pPr>
        <w:pStyle w:val="BodyText"/>
        <w:numPr>
          <w:ilvl w:val="0"/>
          <w:numId w:val="18"/>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Express encryption operations as Boolean equations. </w:t>
      </w:r>
    </w:p>
    <w:p>
      <w:pPr>
        <w:pStyle w:val="BodyText"/>
        <w:numPr>
          <w:ilvl w:val="0"/>
          <w:numId w:val="18"/>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Use algebraic methods to solve for unknown key bits. </w:t>
      </w:r>
    </w:p>
    <w:p>
      <w:pPr>
        <w:pStyle w:val="BodyText"/>
        <w:bidi w:val="0"/>
        <w:jc w:val="start"/>
        <w:rPr>
          <w:rFonts w:ascii="Times new roman" w:hAnsi="Times new roman"/>
          <w:sz w:val="36"/>
          <w:szCs w:val="36"/>
        </w:rPr>
      </w:pPr>
      <w:bookmarkStart w:id="59" w:name="__RefHeading___Toc2166_1148469731"/>
      <w:bookmarkEnd w:id="59"/>
      <w:r>
        <w:rPr>
          <w:rFonts w:ascii="Times new roman" w:hAnsi="Times new roman"/>
          <w:sz w:val="36"/>
          <w:szCs w:val="36"/>
        </w:rPr>
        <w:t>Advantages</w:t>
      </w:r>
    </w:p>
    <w:p>
      <w:pPr>
        <w:pStyle w:val="BodyText"/>
        <w:numPr>
          <w:ilvl w:val="0"/>
          <w:numId w:val="19"/>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Can be effective against algorithms with simple algebraic structures. </w:t>
      </w:r>
    </w:p>
    <w:p>
      <w:pPr>
        <w:pStyle w:val="BodyText"/>
        <w:bidi w:val="0"/>
        <w:jc w:val="start"/>
        <w:rPr>
          <w:rFonts w:ascii="Times new roman" w:hAnsi="Times new roman"/>
          <w:sz w:val="36"/>
          <w:szCs w:val="36"/>
        </w:rPr>
      </w:pPr>
      <w:bookmarkStart w:id="60" w:name="__RefHeading___Toc2168_1148469731"/>
      <w:bookmarkEnd w:id="60"/>
      <w:r>
        <w:rPr>
          <w:rFonts w:ascii="Times new roman" w:hAnsi="Times new roman"/>
          <w:sz w:val="36"/>
          <w:szCs w:val="36"/>
        </w:rPr>
        <w:t>Limitations</w:t>
      </w:r>
    </w:p>
    <w:p>
      <w:pPr>
        <w:pStyle w:val="BodyText"/>
        <w:numPr>
          <w:ilvl w:val="0"/>
          <w:numId w:val="20"/>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Computationally expensive. </w:t>
      </w:r>
    </w:p>
    <w:p>
      <w:pPr>
        <w:pStyle w:val="BodyText"/>
        <w:numPr>
          <w:ilvl w:val="0"/>
          <w:numId w:val="20"/>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Strong non-linearity and complex key schedules make modern ciphers resistant. </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61" w:name="__RefHeading___Toc2170_1148469731"/>
      <w:bookmarkEnd w:id="61"/>
      <w:r>
        <w:rPr>
          <w:rFonts w:ascii="Times new roman" w:hAnsi="Times new roman"/>
          <w:b/>
          <w:bCs/>
          <w:sz w:val="36"/>
          <w:szCs w:val="36"/>
        </w:rPr>
        <w:t>Comparison of Cryptanalysis Techniques</w:t>
      </w:r>
    </w:p>
    <w:tbl>
      <w:tblPr>
        <w:tblW w:w="9972" w:type="dxa"/>
        <w:jc w:val="start"/>
        <w:tblInd w:w="0" w:type="dxa"/>
        <w:tblLayout w:type="fixed"/>
        <w:tblCellMar>
          <w:top w:w="28" w:type="dxa"/>
          <w:start w:w="28" w:type="dxa"/>
          <w:bottom w:w="28" w:type="dxa"/>
          <w:end w:w="28" w:type="dxa"/>
        </w:tblCellMar>
      </w:tblPr>
      <w:tblGrid>
        <w:gridCol w:w="2144"/>
        <w:gridCol w:w="1515"/>
        <w:gridCol w:w="2833"/>
        <w:gridCol w:w="3480"/>
      </w:tblGrid>
      <w:tr>
        <w:trPr>
          <w:tblHeader w:val="true"/>
        </w:trPr>
        <w:tc>
          <w:tcPr>
            <w:tcW w:w="2144"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Attack</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Required Data</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Main Idea</w:t>
            </w:r>
          </w:p>
        </w:tc>
        <w:tc>
          <w:tcPr>
            <w:tcW w:w="3480"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Effectiveness</w:t>
            </w:r>
          </w:p>
        </w:tc>
      </w:tr>
      <w:tr>
        <w:trPr/>
        <w:tc>
          <w:tcPr>
            <w:tcW w:w="2144"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Differential Cryptanalysis</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Chosen plaintexts</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Studies input/output differences</w:t>
            </w:r>
          </w:p>
        </w:tc>
        <w:tc>
          <w:tcPr>
            <w:tcW w:w="3480"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 against weak designs</w:t>
            </w:r>
          </w:p>
        </w:tc>
      </w:tr>
      <w:tr>
        <w:trPr/>
        <w:tc>
          <w:tcPr>
            <w:tcW w:w="2144"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Linear Cryptanalysis</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Known plaintexts</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Finds approximate linear relationships</w:t>
            </w:r>
          </w:p>
        </w:tc>
        <w:tc>
          <w:tcPr>
            <w:tcW w:w="3480"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 against weak linear structures</w:t>
            </w:r>
          </w:p>
        </w:tc>
      </w:tr>
      <w:tr>
        <w:trPr/>
        <w:tc>
          <w:tcPr>
            <w:tcW w:w="2144"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Algebraic Attacks</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Cipher equations</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Solves mathematical equations</w:t>
            </w:r>
          </w:p>
        </w:tc>
        <w:tc>
          <w:tcPr>
            <w:tcW w:w="3480"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 only when algebraic complexity is low</w:t>
            </w:r>
          </w:p>
        </w:tc>
      </w:tr>
    </w:tbl>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62" w:name="__RefHeading___Toc2172_1148469731"/>
      <w:bookmarkEnd w:id="62"/>
      <w:r>
        <w:rPr>
          <w:rFonts w:ascii="Times new roman" w:hAnsi="Times new roman"/>
          <w:b/>
          <w:bCs/>
          <w:sz w:val="36"/>
          <w:szCs w:val="36"/>
        </w:rPr>
        <w:t>Why AES Resists These Attacks</w:t>
      </w:r>
    </w:p>
    <w:p>
      <w:pPr>
        <w:pStyle w:val="BodyText"/>
        <w:bidi w:val="0"/>
        <w:jc w:val="start"/>
        <w:rPr>
          <w:rFonts w:ascii="Times new roman" w:hAnsi="Times new roman"/>
          <w:sz w:val="36"/>
          <w:szCs w:val="36"/>
        </w:rPr>
      </w:pPr>
      <w:r>
        <w:rPr>
          <w:rFonts w:ascii="Times new roman" w:hAnsi="Times new roman"/>
          <w:sz w:val="36"/>
          <w:szCs w:val="36"/>
        </w:rPr>
        <w:t>AES incorporates several design features that provide strong resistance:</w:t>
      </w:r>
    </w:p>
    <w:p>
      <w:pPr>
        <w:pStyle w:val="BodyText"/>
        <w:numPr>
          <w:ilvl w:val="0"/>
          <w:numId w:val="2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Highly non-linear S-Boxes. </w:t>
      </w:r>
    </w:p>
    <w:p>
      <w:pPr>
        <w:pStyle w:val="BodyText"/>
        <w:numPr>
          <w:ilvl w:val="0"/>
          <w:numId w:val="2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Multiple rounds of substitution and permutation. </w:t>
      </w:r>
    </w:p>
    <w:p>
      <w:pPr>
        <w:pStyle w:val="BodyText"/>
        <w:numPr>
          <w:ilvl w:val="0"/>
          <w:numId w:val="2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Strong diffusion through the MixColumns transformation. </w:t>
      </w:r>
    </w:p>
    <w:p>
      <w:pPr>
        <w:pStyle w:val="BodyText"/>
        <w:numPr>
          <w:ilvl w:val="0"/>
          <w:numId w:val="2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Complex key expansion process. </w:t>
      </w:r>
    </w:p>
    <w:p>
      <w:pPr>
        <w:pStyle w:val="BodyText"/>
        <w:numPr>
          <w:ilvl w:val="0"/>
          <w:numId w:val="21"/>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Excellent avalanche effect, where changing one input bit affects many output bits. </w:t>
      </w:r>
    </w:p>
    <w:p>
      <w:pPr>
        <w:pStyle w:val="BodyText"/>
        <w:bidi w:val="0"/>
        <w:jc w:val="start"/>
        <w:rPr>
          <w:rFonts w:ascii="Times new roman" w:hAnsi="Times new roman"/>
          <w:b/>
          <w:bCs/>
          <w:sz w:val="36"/>
          <w:szCs w:val="36"/>
        </w:rPr>
      </w:pPr>
      <w:bookmarkStart w:id="63" w:name="__RefHeading___Toc2174_1148469731"/>
      <w:bookmarkEnd w:id="63"/>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Differential, linear, and algebraic cryptanalysis are essential tools for evaluating the security of block ciphers. While they can reveal weaknesses in poorly designed algorithms, modern ciphers such as AES have been specifically engineered to withstand these attacks through strong non-linearity, diffusion, and robust key scheduling.</w:t>
      </w:r>
    </w:p>
    <w:p>
      <w:pPr>
        <w:pStyle w:val="BodyText"/>
        <w:bidi w:val="0"/>
        <w:spacing w:before="0" w:after="0"/>
        <w:jc w:val="start"/>
        <w:rPr>
          <w:rFonts w:ascii="Times new roman" w:hAnsi="Times new roman"/>
          <w:sz w:val="36"/>
          <w:szCs w:val="36"/>
        </w:rPr>
      </w:pPr>
      <w:r>
        <w:rPr>
          <w:rFonts w:ascii="Times new roman" w:hAnsi="Times new roman"/>
          <w:sz w:val="36"/>
          <w:szCs w:val="36"/>
        </w:rPr>
        <w:drawing>
          <wp:inline distT="0" distB="0" distL="0" distR="0">
            <wp:extent cx="4010025" cy="5629275"/>
            <wp:effectExtent l="0" t="0" r="0" b="0"/>
            <wp:docPr id="9" name="Image10" title="https://images.openai.com/static-rsc-4/mQsnWo_B8kKWFEyI0sUTu_LuNKtbTwwHC1cTMFU06kno4TzuZQ_fz7JJkYmrO-ZBzhJ1TIU_3ZCKb85QeJP4i-Tb4zpcu2jmzkDVXKuU8O5Oxvr41LZj9TeudkweB_2xWTLSU2E9sm03kMwDHobAs_UJY2G-HXzEAdp4ELEapb5s1_hYp92kT5cSRQQRBMyd?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title="https://images.openai.com/static-rsc-4/mQsnWo_B8kKWFEyI0sUTu_LuNKtbTwwHC1cTMFU06kno4TzuZQ_fz7JJkYmrO-ZBzhJ1TIU_3ZCKb85QeJP4i-Tb4zpcu2jmzkDVXKuU8O5Oxvr41LZj9TeudkweB_2xWTLSU2E9sm03kMwDHobAs_UJY2G-HXzEAdp4ELEapb5s1_hYp92kT5cSRQQRBMyd?purpose=fullsize"/>
                    <pic:cNvPicPr>
                      <a:picLocks noChangeAspect="1" noChangeArrowheads="1"/>
                    </pic:cNvPicPr>
                  </pic:nvPicPr>
                  <pic:blipFill>
                    <a:blip r:embed="rId10"/>
                    <a:stretch>
                      <a:fillRect/>
                    </a:stretch>
                  </pic:blipFill>
                  <pic:spPr bwMode="auto">
                    <a:xfrm>
                      <a:off x="0" y="0"/>
                      <a:ext cx="4010025" cy="56292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 xml:space="preserve">Fig </w:t>
      </w:r>
      <w:r>
        <w:rPr>
          <w:rStyle w:val="Strong"/>
          <w:rFonts w:ascii="Times new roman" w:hAnsi="Times new roman"/>
          <w:b w:val="false"/>
          <w:bCs w:val="false"/>
          <w:sz w:val="36"/>
          <w:szCs w:val="36"/>
        </w:rPr>
        <w:t>8</w:t>
      </w:r>
      <w:r>
        <w:rPr>
          <w:rStyle w:val="Strong"/>
          <w:rFonts w:ascii="Times new roman" w:hAnsi="Times new roman"/>
          <w:b w:val="false"/>
          <w:bCs w:val="false"/>
          <w:sz w:val="36"/>
          <w:szCs w:val="36"/>
        </w:rPr>
        <w:t>:</w:t>
      </w:r>
      <w:r>
        <w:rPr>
          <w:rFonts w:ascii="Times new roman" w:hAnsi="Times new roman"/>
          <w:b w:val="false"/>
          <w:bCs w:val="false"/>
          <w:sz w:val="36"/>
          <w:szCs w:val="36"/>
        </w:rPr>
        <w:t xml:space="preserve"> </w:t>
      </w:r>
      <w:r>
        <w:rPr>
          <w:rFonts w:ascii="Times new roman" w:hAnsi="Times new roman"/>
          <w:sz w:val="36"/>
          <w:szCs w:val="36"/>
        </w:rPr>
        <w:t>Conceptual representation of an algebraic attack using mathematical equations.</w:t>
      </w:r>
    </w:p>
    <w:p>
      <w:pPr>
        <w:pStyle w:val="Heading1"/>
        <w:numPr>
          <w:ilvl w:val="0"/>
          <w:numId w:val="0"/>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Heading1"/>
        <w:bidi w:val="0"/>
        <w:spacing w:lineRule="auto" w:line="276" w:before="0" w:after="140"/>
        <w:ind w:hanging="0" w:start="0"/>
        <w:jc w:val="start"/>
        <w:rPr>
          <w:rFonts w:ascii="Times new roman" w:hAnsi="Times new roman"/>
          <w:sz w:val="36"/>
          <w:szCs w:val="36"/>
        </w:rPr>
      </w:pPr>
      <w:bookmarkStart w:id="64" w:name="__RefHeading___Toc2176_1148469731"/>
      <w:bookmarkEnd w:id="64"/>
      <w:r>
        <w:rPr>
          <w:rFonts w:ascii="Times new roman" w:hAnsi="Times new roman"/>
          <w:sz w:val="36"/>
          <w:szCs w:val="36"/>
        </w:rPr>
        <w:t>Practical Task 3</w:t>
      </w:r>
    </w:p>
    <w:p>
      <w:pPr>
        <w:pStyle w:val="Heading2"/>
        <w:bidi w:val="0"/>
        <w:spacing w:lineRule="auto" w:line="276" w:before="0" w:after="140"/>
        <w:jc w:val="start"/>
        <w:rPr>
          <w:rFonts w:ascii="Times new roman" w:hAnsi="Times new roman"/>
          <w:sz w:val="36"/>
          <w:szCs w:val="36"/>
        </w:rPr>
      </w:pPr>
      <w:bookmarkStart w:id="65" w:name="__RefHeading___Toc2178_1148469731"/>
      <w:bookmarkEnd w:id="65"/>
      <w:r>
        <w:rPr>
          <w:rFonts w:ascii="Times new roman" w:hAnsi="Times new roman"/>
          <w:sz w:val="36"/>
          <w:szCs w:val="36"/>
        </w:rPr>
        <w:t>Security Evaluation of AES</w:t>
      </w:r>
    </w:p>
    <w:p>
      <w:pPr>
        <w:pStyle w:val="BodyText"/>
        <w:bidi w:val="0"/>
        <w:jc w:val="start"/>
        <w:rPr>
          <w:rFonts w:ascii="Times new roman" w:hAnsi="Times new roman"/>
          <w:b/>
          <w:bCs/>
          <w:sz w:val="36"/>
          <w:szCs w:val="36"/>
        </w:rPr>
      </w:pPr>
      <w:r>
        <w:rPr>
          <w:rFonts w:ascii="Times new roman" w:hAnsi="Times new roman"/>
          <w:b/>
          <w:bCs/>
          <w:sz w:val="36"/>
          <w:szCs w:val="36"/>
        </w:rPr>
        <w:t>Objective</w:t>
      </w:r>
    </w:p>
    <w:p>
      <w:pPr>
        <w:pStyle w:val="BodyText"/>
        <w:bidi w:val="0"/>
        <w:jc w:val="start"/>
        <w:rPr>
          <w:rFonts w:ascii="Times new roman" w:hAnsi="Times new roman"/>
          <w:sz w:val="36"/>
          <w:szCs w:val="36"/>
        </w:rPr>
      </w:pPr>
      <w:r>
        <w:rPr>
          <w:rFonts w:ascii="Times new roman" w:hAnsi="Times new roman"/>
          <w:sz w:val="36"/>
          <w:szCs w:val="36"/>
        </w:rPr>
        <w:t>To evaluate the security of the Advanced Encryption Standard (AES) and explain why it is widely trusted for protecting sensitive information.</w:t>
      </w:r>
    </w:p>
    <w:p>
      <w:pPr>
        <w:pStyle w:val="BodyText"/>
        <w:bidi w:val="0"/>
        <w:jc w:val="start"/>
        <w:rPr>
          <w:rFonts w:ascii="Times new roman" w:hAnsi="Times new roman"/>
          <w:b/>
          <w:bCs/>
          <w:sz w:val="36"/>
          <w:szCs w:val="36"/>
        </w:rPr>
      </w:pPr>
      <w:r>
        <w:rPr>
          <w:rFonts w:ascii="Times new roman" w:hAnsi="Times new roman"/>
          <w:b/>
          <w:bCs/>
          <w:sz w:val="36"/>
          <w:szCs w:val="36"/>
        </w:rPr>
        <w:t>Overview of AES</w:t>
      </w:r>
    </w:p>
    <w:p>
      <w:pPr>
        <w:pStyle w:val="BodyText"/>
        <w:bidi w:val="0"/>
        <w:jc w:val="start"/>
        <w:rPr>
          <w:rFonts w:ascii="Times new roman" w:hAnsi="Times new roman"/>
          <w:sz w:val="36"/>
          <w:szCs w:val="36"/>
        </w:rPr>
      </w:pPr>
      <w:r>
        <w:rPr>
          <w:rFonts w:ascii="Times new roman" w:hAnsi="Times new roman"/>
          <w:sz w:val="36"/>
          <w:szCs w:val="36"/>
        </w:rPr>
        <w:t>The Advanced Encryption Standard (AES) is a symmetric-key block cipher adopted by the U.S. National Institute of Standards and Technology (NIST) in 2001. It encrypts data in 128-bit blocks and supports key sizes of 128, 192, and 256 bits.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Security Features of AES</w:t>
      </w:r>
    </w:p>
    <w:p>
      <w:pPr>
        <w:pStyle w:val="BodyText"/>
        <w:bidi w:val="0"/>
        <w:jc w:val="start"/>
        <w:rPr>
          <w:rFonts w:ascii="Times new roman" w:hAnsi="Times new roman"/>
          <w:b/>
          <w:bCs/>
          <w:sz w:val="36"/>
          <w:szCs w:val="36"/>
        </w:rPr>
      </w:pPr>
      <w:r>
        <w:rPr>
          <w:rFonts w:ascii="Times new roman" w:hAnsi="Times new roman"/>
          <w:b/>
          <w:bCs/>
          <w:sz w:val="36"/>
          <w:szCs w:val="36"/>
        </w:rPr>
        <w:t>1. Strong Non-Linearity</w:t>
      </w:r>
    </w:p>
    <w:p>
      <w:pPr>
        <w:pStyle w:val="BodyText"/>
        <w:bidi w:val="0"/>
        <w:jc w:val="start"/>
        <w:rPr>
          <w:rFonts w:ascii="Times new roman" w:hAnsi="Times new roman"/>
          <w:sz w:val="36"/>
          <w:szCs w:val="36"/>
        </w:rPr>
      </w:pPr>
      <w:r>
        <w:rPr>
          <w:rFonts w:ascii="Times new roman" w:hAnsi="Times new roman"/>
          <w:sz w:val="36"/>
          <w:szCs w:val="36"/>
        </w:rPr>
        <w:t>AES uses a carefully designed S-Box that introduces non-linear transformations, making it extremely difficult for attackers to predict relationships between plaintext and ciphertext.</w:t>
      </w:r>
    </w:p>
    <w:p>
      <w:pPr>
        <w:pStyle w:val="BodyText"/>
        <w:bidi w:val="0"/>
        <w:jc w:val="start"/>
        <w:rPr>
          <w:rFonts w:ascii="Times new roman" w:hAnsi="Times new roman"/>
          <w:b/>
          <w:bCs/>
          <w:sz w:val="36"/>
          <w:szCs w:val="36"/>
        </w:rPr>
      </w:pPr>
      <w:r>
        <w:rPr>
          <w:rFonts w:ascii="Times new roman" w:hAnsi="Times new roman"/>
          <w:b/>
          <w:bCs/>
          <w:sz w:val="36"/>
          <w:szCs w:val="36"/>
        </w:rPr>
        <w:t>2. Confusion and Diffusion</w:t>
      </w:r>
    </w:p>
    <w:p>
      <w:pPr>
        <w:pStyle w:val="BodyText"/>
        <w:bidi w:val="0"/>
        <w:jc w:val="start"/>
        <w:rPr>
          <w:rFonts w:ascii="Times new roman" w:hAnsi="Times new roman"/>
          <w:sz w:val="36"/>
          <w:szCs w:val="36"/>
        </w:rPr>
      </w:pPr>
      <w:r>
        <w:rPr>
          <w:rFonts w:ascii="Times new roman" w:hAnsi="Times new roman"/>
          <w:sz w:val="36"/>
          <w:szCs w:val="36"/>
        </w:rPr>
        <w:t>AES combines:</w:t>
      </w:r>
    </w:p>
    <w:p>
      <w:pPr>
        <w:pStyle w:val="BodyText"/>
        <w:numPr>
          <w:ilvl w:val="0"/>
          <w:numId w:val="2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SubBytes (confusion) </w:t>
      </w:r>
    </w:p>
    <w:p>
      <w:pPr>
        <w:pStyle w:val="BodyText"/>
        <w:numPr>
          <w:ilvl w:val="0"/>
          <w:numId w:val="2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ShiftRows (diffusion) </w:t>
      </w:r>
    </w:p>
    <w:p>
      <w:pPr>
        <w:pStyle w:val="BodyText"/>
        <w:numPr>
          <w:ilvl w:val="0"/>
          <w:numId w:val="2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MixColumns (diffusion) </w:t>
      </w:r>
    </w:p>
    <w:p>
      <w:pPr>
        <w:pStyle w:val="BodyText"/>
        <w:numPr>
          <w:ilvl w:val="0"/>
          <w:numId w:val="22"/>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AddRoundKey (key mixing) </w:t>
      </w:r>
    </w:p>
    <w:p>
      <w:pPr>
        <w:pStyle w:val="BodyText"/>
        <w:bidi w:val="0"/>
        <w:jc w:val="start"/>
        <w:rPr>
          <w:rFonts w:ascii="Times new roman" w:hAnsi="Times new roman"/>
          <w:sz w:val="36"/>
          <w:szCs w:val="36"/>
        </w:rPr>
      </w:pPr>
      <w:r>
        <w:rPr>
          <w:rFonts w:ascii="Times new roman" w:hAnsi="Times new roman"/>
          <w:sz w:val="36"/>
          <w:szCs w:val="36"/>
        </w:rPr>
        <w:t>Together, these operations provide excellent resistance to cryptanalysis.</w:t>
      </w:r>
    </w:p>
    <w:p>
      <w:pPr>
        <w:pStyle w:val="BodyText"/>
        <w:bidi w:val="0"/>
        <w:jc w:val="start"/>
        <w:rPr>
          <w:rFonts w:ascii="Times new roman" w:hAnsi="Times new roman"/>
          <w:b/>
          <w:bCs/>
          <w:sz w:val="36"/>
          <w:szCs w:val="36"/>
        </w:rPr>
      </w:pPr>
      <w:r>
        <w:rPr>
          <w:rFonts w:ascii="Times new roman" w:hAnsi="Times new roman"/>
          <w:b/>
          <w:bCs/>
          <w:sz w:val="36"/>
          <w:szCs w:val="36"/>
        </w:rPr>
        <w:t>3. Avalanche Effect</w:t>
      </w:r>
    </w:p>
    <w:p>
      <w:pPr>
        <w:pStyle w:val="BodyText"/>
        <w:bidi w:val="0"/>
        <w:jc w:val="start"/>
        <w:rPr>
          <w:rFonts w:ascii="Times new roman" w:hAnsi="Times new roman"/>
          <w:sz w:val="36"/>
          <w:szCs w:val="36"/>
        </w:rPr>
      </w:pPr>
      <w:r>
        <w:rPr>
          <w:rFonts w:ascii="Times new roman" w:hAnsi="Times new roman"/>
          <w:sz w:val="36"/>
          <w:szCs w:val="36"/>
        </w:rPr>
        <w:t>Changing a single bit in either the plaintext or the encryption key causes many bits in the ciphertext to change, making patterns extremely difficult to detect.</w:t>
      </w:r>
    </w:p>
    <w:p>
      <w:pPr>
        <w:pStyle w:val="BodyText"/>
        <w:bidi w:val="0"/>
        <w:jc w:val="start"/>
        <w:rPr>
          <w:rFonts w:ascii="Times new roman" w:hAnsi="Times new roman"/>
          <w:sz w:val="36"/>
          <w:szCs w:val="36"/>
        </w:rPr>
      </w:pPr>
      <w:r>
        <w:rPr>
          <w:rFonts w:ascii="Times new roman" w:hAnsi="Times new roman"/>
          <w:sz w:val="36"/>
          <w:szCs w:val="36"/>
        </w:rPr>
        <w:t>4. Resistance to Modern Attacks</w:t>
      </w:r>
    </w:p>
    <w:p>
      <w:pPr>
        <w:pStyle w:val="BodyText"/>
        <w:bidi w:val="0"/>
        <w:jc w:val="start"/>
        <w:rPr>
          <w:rFonts w:ascii="Times new roman" w:hAnsi="Times new roman"/>
          <w:sz w:val="36"/>
          <w:szCs w:val="36"/>
        </w:rPr>
      </w:pPr>
      <w:r>
        <w:rPr>
          <w:rFonts w:ascii="Times new roman" w:hAnsi="Times new roman"/>
          <w:sz w:val="36"/>
          <w:szCs w:val="36"/>
        </w:rPr>
        <w:t>AES is resistant to:</w:t>
      </w:r>
    </w:p>
    <w:p>
      <w:pPr>
        <w:pStyle w:val="BodyText"/>
        <w:numPr>
          <w:ilvl w:val="0"/>
          <w:numId w:val="23"/>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Differential cryptanalysis </w:t>
      </w:r>
    </w:p>
    <w:p>
      <w:pPr>
        <w:pStyle w:val="BodyText"/>
        <w:numPr>
          <w:ilvl w:val="0"/>
          <w:numId w:val="23"/>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Linear cryptanalysis </w:t>
      </w:r>
    </w:p>
    <w:p>
      <w:pPr>
        <w:pStyle w:val="BodyText"/>
        <w:numPr>
          <w:ilvl w:val="0"/>
          <w:numId w:val="23"/>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Algebraic attacks </w:t>
      </w:r>
    </w:p>
    <w:p>
      <w:pPr>
        <w:pStyle w:val="BodyText"/>
        <w:numPr>
          <w:ilvl w:val="0"/>
          <w:numId w:val="23"/>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Brute-force attacks (when appropriate key sizes are used) </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Advantages of AES</w:t>
      </w:r>
    </w:p>
    <w:p>
      <w:pPr>
        <w:pStyle w:val="BodyText"/>
        <w:numPr>
          <w:ilvl w:val="0"/>
          <w:numId w:val="2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Fast and efficient. </w:t>
      </w:r>
    </w:p>
    <w:p>
      <w:pPr>
        <w:pStyle w:val="BodyText"/>
        <w:numPr>
          <w:ilvl w:val="0"/>
          <w:numId w:val="2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Strong security. </w:t>
      </w:r>
    </w:p>
    <w:p>
      <w:pPr>
        <w:pStyle w:val="BodyText"/>
        <w:numPr>
          <w:ilvl w:val="0"/>
          <w:numId w:val="2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Widely supported in hardware and software. </w:t>
      </w:r>
    </w:p>
    <w:p>
      <w:pPr>
        <w:pStyle w:val="BodyText"/>
        <w:numPr>
          <w:ilvl w:val="0"/>
          <w:numId w:val="24"/>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Trusted by governments, banks, healthcare systems, and cloud providers. </w:t>
      </w:r>
    </w:p>
    <w:p>
      <w:pPr>
        <w:pStyle w:val="BodyText"/>
        <w:numPr>
          <w:ilvl w:val="0"/>
          <w:numId w:val="24"/>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International encryption standard. </w:t>
      </w:r>
    </w:p>
    <w:p>
      <w:pPr>
        <w:pStyle w:val="BodyText"/>
        <w:bidi w:val="0"/>
        <w:jc w:val="start"/>
        <w:rPr>
          <w:rFonts w:ascii="Times new roman" w:hAnsi="Times new roman"/>
          <w:b/>
          <w:bCs/>
          <w:sz w:val="36"/>
          <w:szCs w:val="36"/>
        </w:rPr>
      </w:pPr>
      <w:r>
        <w:rPr>
          <w:rFonts w:ascii="Times new roman" w:hAnsi="Times new roman"/>
          <w:b/>
          <w:bCs/>
          <w:sz w:val="36"/>
          <w:szCs w:val="36"/>
        </w:rPr>
        <w:t>Limitations</w:t>
      </w:r>
    </w:p>
    <w:p>
      <w:pPr>
        <w:pStyle w:val="BodyText"/>
        <w:numPr>
          <w:ilvl w:val="0"/>
          <w:numId w:val="25"/>
        </w:numPr>
        <w:tabs>
          <w:tab w:val="clear" w:pos="709"/>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Side-channel attacks remain possible if implementations are not secure. </w:t>
      </w:r>
    </w:p>
    <w:p>
      <w:pPr>
        <w:pStyle w:val="BodyText"/>
        <w:numPr>
          <w:ilvl w:val="0"/>
          <w:numId w:val="25"/>
        </w:numPr>
        <w:tabs>
          <w:tab w:val="clear" w:pos="709"/>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AES-128 offers a smaller security margin than AES-256, though it remains secure for most applications. </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Overall Evaluation</w:t>
      </w:r>
    </w:p>
    <w:tbl>
      <w:tblPr>
        <w:tblW w:w="5218" w:type="dxa"/>
        <w:jc w:val="start"/>
        <w:tblInd w:w="0" w:type="dxa"/>
        <w:tblLayout w:type="fixed"/>
        <w:tblCellMar>
          <w:top w:w="28" w:type="dxa"/>
          <w:start w:w="28" w:type="dxa"/>
          <w:bottom w:w="28" w:type="dxa"/>
          <w:end w:w="28" w:type="dxa"/>
        </w:tblCellMar>
      </w:tblPr>
      <w:tblGrid>
        <w:gridCol w:w="3947"/>
        <w:gridCol w:w="1271"/>
      </w:tblGrid>
      <w:tr>
        <w:trPr>
          <w:tblHeader w:val="true"/>
        </w:trPr>
        <w:tc>
          <w:tcPr>
            <w:tcW w:w="3947" w:type="dxa"/>
            <w:tcBorders/>
            <w:vAlign w:val="center"/>
          </w:tcPr>
          <w:p>
            <w:pPr>
              <w:pStyle w:val="TableHeading"/>
              <w:bidi w:val="0"/>
              <w:rPr>
                <w:rFonts w:ascii="Times new roman" w:hAnsi="Times new roman"/>
                <w:sz w:val="36"/>
                <w:szCs w:val="36"/>
              </w:rPr>
            </w:pPr>
            <w:r>
              <w:rPr>
                <w:rFonts w:ascii="Times new roman" w:hAnsi="Times new roman"/>
                <w:sz w:val="36"/>
                <w:szCs w:val="36"/>
              </w:rPr>
              <w:t>Criterion</w:t>
            </w:r>
          </w:p>
        </w:tc>
        <w:tc>
          <w:tcPr>
            <w:tcW w:w="1271" w:type="dxa"/>
            <w:tcBorders/>
            <w:vAlign w:val="center"/>
          </w:tcPr>
          <w:p>
            <w:pPr>
              <w:pStyle w:val="TableHeading"/>
              <w:bidi w:val="0"/>
              <w:rPr>
                <w:rFonts w:ascii="Times new roman" w:hAnsi="Times new roman"/>
                <w:sz w:val="36"/>
                <w:szCs w:val="36"/>
              </w:rPr>
            </w:pPr>
            <w:r>
              <w:rPr>
                <w:rFonts w:ascii="Times new roman" w:hAnsi="Times new roman"/>
                <w:sz w:val="36"/>
                <w:szCs w:val="36"/>
              </w:rPr>
              <w:t>Evaluation</w:t>
            </w:r>
          </w:p>
        </w:tc>
      </w:tr>
      <w:tr>
        <w:trPr/>
        <w:tc>
          <w:tcPr>
            <w:tcW w:w="394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Confidentiality</w:t>
            </w:r>
          </w:p>
        </w:tc>
        <w:tc>
          <w:tcPr>
            <w:tcW w:w="127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Performance</w:t>
            </w:r>
          </w:p>
        </w:tc>
        <w:tc>
          <w:tcPr>
            <w:tcW w:w="127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Differential Cryptanalysis</w:t>
            </w:r>
          </w:p>
        </w:tc>
        <w:tc>
          <w:tcPr>
            <w:tcW w:w="127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Linear Cryptanalysis</w:t>
            </w:r>
          </w:p>
        </w:tc>
        <w:tc>
          <w:tcPr>
            <w:tcW w:w="127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Algebraic Attacks</w:t>
            </w:r>
          </w:p>
        </w:tc>
        <w:tc>
          <w:tcPr>
            <w:tcW w:w="127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Very High</w:t>
            </w:r>
          </w:p>
        </w:tc>
      </w:tr>
      <w:tr>
        <w:trPr/>
        <w:tc>
          <w:tcPr>
            <w:tcW w:w="3947"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Industry Adoption</w:t>
            </w:r>
          </w:p>
        </w:tc>
        <w:tc>
          <w:tcPr>
            <w:tcW w:w="1271"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bl>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AES remains one of the most secure and widely used encryption algorithms available today. Its combination of non-linear substitution, strong diffusion, multiple encryption rounds, and robust key scheduling makes it highly resistant to modern cryptanalytic attacks. As a result, AES continues to be the preferred standard for securing sensitive information across industries worldwide.</w:t>
      </w:r>
    </w:p>
    <w:p>
      <w:pPr>
        <w:pStyle w:val="Heading2"/>
        <w:bidi w:val="0"/>
        <w:spacing w:lineRule="auto" w:line="276" w:before="0" w:after="140"/>
        <w:jc w:val="start"/>
        <w:rPr>
          <w:rFonts w:ascii="Times new roman" w:hAnsi="Times new roman"/>
          <w:sz w:val="36"/>
          <w:szCs w:val="36"/>
        </w:rPr>
      </w:pPr>
      <w:bookmarkStart w:id="66" w:name="__RefHeading___Toc2180_1148469731"/>
      <w:bookmarkEnd w:id="66"/>
      <w:r>
        <w:rPr>
          <w:rFonts w:ascii="Times new roman" w:hAnsi="Times new roman"/>
          <w:sz w:val="36"/>
          <w:szCs w:val="36"/>
        </w:rPr>
        <w:t>Figures for Practical Task 3</w:t>
      </w:r>
    </w:p>
    <w:p>
      <w:pPr>
        <w:pStyle w:val="BodyText"/>
        <w:bidi w:val="0"/>
        <w:spacing w:before="0" w:after="0"/>
        <w:jc w:val="start"/>
        <w:rPr>
          <w:rFonts w:ascii="Times new roman" w:hAnsi="Times new roman"/>
          <w:sz w:val="36"/>
          <w:szCs w:val="36"/>
        </w:rPr>
      </w:pPr>
      <w:r>
        <w:rPr>
          <w:rFonts w:ascii="Times new roman" w:hAnsi="Times new roman"/>
          <w:sz w:val="36"/>
          <w:szCs w:val="36"/>
        </w:rPr>
        <w:drawing>
          <wp:inline distT="0" distB="0" distL="0" distR="0">
            <wp:extent cx="4381500" cy="6524625"/>
            <wp:effectExtent l="0" t="0" r="0" b="0"/>
            <wp:docPr id="10" name="Image11" title="https://images.openai.com/static-rsc-4/9mogOXbVTnUfQqE5sJE64ZaZcBmbzHJsdgXeM0dUYOgPox4ODxopbh4y2oF2-0__0l2UeN2CJlexakAe9_yzt5zrJkaPMCU62ZhfhRbx2Q0lHIvRxVhzBDaCVgHgwTepk3TLggTLJnbOh2SLhiC1Hp17rjg2jpIyzOnPKQqy0etZfVjOSVLoodcB07YMac8l?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title="https://images.openai.com/static-rsc-4/9mogOXbVTnUfQqE5sJE64ZaZcBmbzHJsdgXeM0dUYOgPox4ODxopbh4y2oF2-0__0l2UeN2CJlexakAe9_yzt5zrJkaPMCU62ZhfhRbx2Q0lHIvRxVhzBDaCVgHgwTepk3TLggTLJnbOh2SLhiC1Hp17rjg2jpIyzOnPKQqy0etZfVjOSVLoodcB07YMac8l?purpose=fullsize"/>
                    <pic:cNvPicPr>
                      <a:picLocks noChangeAspect="1" noChangeArrowheads="1"/>
                    </pic:cNvPicPr>
                  </pic:nvPicPr>
                  <pic:blipFill>
                    <a:blip r:embed="rId11"/>
                    <a:stretch>
                      <a:fillRect/>
                    </a:stretch>
                  </pic:blipFill>
                  <pic:spPr bwMode="auto">
                    <a:xfrm>
                      <a:off x="0" y="0"/>
                      <a:ext cx="4381500" cy="652462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 xml:space="preserve">Fig. </w:t>
      </w:r>
      <w:r>
        <w:rPr>
          <w:rStyle w:val="Strong"/>
          <w:rFonts w:ascii="Times new roman" w:hAnsi="Times new roman"/>
          <w:b w:val="false"/>
          <w:bCs w:val="false"/>
          <w:sz w:val="36"/>
          <w:szCs w:val="36"/>
        </w:rPr>
        <w:t>9</w:t>
      </w:r>
      <w:r>
        <w:rPr>
          <w:rStyle w:val="Strong"/>
          <w:rFonts w:ascii="Times new roman" w:hAnsi="Times new roman"/>
          <w:b w:val="false"/>
          <w:bCs w:val="false"/>
          <w:sz w:val="36"/>
          <w:szCs w:val="36"/>
        </w:rPr>
        <w:t>:</w:t>
      </w:r>
      <w:r>
        <w:rPr>
          <w:rFonts w:ascii="Times new roman" w:hAnsi="Times new roman"/>
          <w:b w:val="false"/>
          <w:bCs w:val="false"/>
          <w:sz w:val="36"/>
          <w:szCs w:val="36"/>
        </w:rPr>
        <w:t xml:space="preserve"> </w:t>
      </w:r>
      <w:r>
        <w:rPr>
          <w:rFonts w:ascii="Times new roman" w:hAnsi="Times new roman"/>
          <w:sz w:val="36"/>
          <w:szCs w:val="36"/>
        </w:rPr>
        <w:t>The sequence of operations in an AES encryption round.</w:t>
      </w:r>
    </w:p>
    <w:p>
      <w:pPr>
        <w:pStyle w:val="BodyText"/>
        <w:bidi w:val="0"/>
        <w:spacing w:before="0" w:after="0"/>
        <w:jc w:val="start"/>
        <w:rPr>
          <w:rFonts w:ascii="Times new roman" w:hAnsi="Times new roman"/>
          <w:sz w:val="36"/>
          <w:szCs w:val="36"/>
        </w:rPr>
      </w:pPr>
      <w:r>
        <w:rPr>
          <w:rFonts w:ascii="Times new roman" w:hAnsi="Times new roman"/>
          <w:sz w:val="36"/>
          <w:szCs w:val="36"/>
        </w:rPr>
        <w:drawing>
          <wp:inline distT="0" distB="0" distL="0" distR="0">
            <wp:extent cx="5572125" cy="3514725"/>
            <wp:effectExtent l="0" t="0" r="0" b="0"/>
            <wp:docPr id="11" name="Image13" title="https://images.openai.com/static-rsc-4/PEXCjWhxL_yZyq4p_xe_xat1TlDnAISAo_0nKaiCfqnSs7-N3vYrRlUqmpsTc-O1yg0n1L-buC2nZaAHpwZAZ7u7ZeZxRLwsf7f9iVpnSoU1KGUeLVe0TiHvh6xA2hpH-KGlqn042R7b_Xh8wyiWTve9XPzl--FNTPBXMwDOfs707A8CzRh70at_nUBTEeTM?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title="https://images.openai.com/static-rsc-4/PEXCjWhxL_yZyq4p_xe_xat1TlDnAISAo_0nKaiCfqnSs7-N3vYrRlUqmpsTc-O1yg0n1L-buC2nZaAHpwZAZ7u7ZeZxRLwsf7f9iVpnSoU1KGUeLVe0TiHvh6xA2hpH-KGlqn042R7b_Xh8wyiWTve9XPzl--FNTPBXMwDOfs707A8CzRh70at_nUBTEeTM?purpose=fullsize"/>
                    <pic:cNvPicPr>
                      <a:picLocks noChangeAspect="1" noChangeArrowheads="1"/>
                    </pic:cNvPicPr>
                  </pic:nvPicPr>
                  <pic:blipFill>
                    <a:blip r:embed="rId12"/>
                    <a:stretch>
                      <a:fillRect/>
                    </a:stretch>
                  </pic:blipFill>
                  <pic:spPr bwMode="auto">
                    <a:xfrm>
                      <a:off x="0" y="0"/>
                      <a:ext cx="5572125" cy="3514725"/>
                    </a:xfrm>
                    <a:prstGeom prst="rect">
                      <a:avLst/>
                    </a:prstGeom>
                    <a:noFill/>
                  </pic:spPr>
                </pic:pic>
              </a:graphicData>
            </a:graphic>
          </wp:inline>
        </w:drawing>
      </w:r>
    </w:p>
    <w:p>
      <w:pPr>
        <w:pStyle w:val="BodyText"/>
        <w:bidi w:val="0"/>
        <w:jc w:val="start"/>
        <w:rPr>
          <w:rFonts w:ascii="Times new roman" w:hAnsi="Times new roman"/>
          <w:sz w:val="36"/>
          <w:szCs w:val="36"/>
        </w:rPr>
      </w:pPr>
      <w:r>
        <w:rPr>
          <w:rFonts w:ascii="Times new roman" w:hAnsi="Times new roman"/>
          <w:sz w:val="36"/>
          <w:szCs w:val="36"/>
        </w:rPr>
      </w:r>
    </w:p>
    <w:p>
      <w:pPr>
        <w:pStyle w:val="Caption"/>
        <w:bidi w:val="0"/>
        <w:jc w:val="start"/>
        <w:rPr/>
      </w:pPr>
      <w:r>
        <w:rPr>
          <w:rStyle w:val="Strong"/>
          <w:rFonts w:ascii="Times new roman" w:hAnsi="Times new roman"/>
          <w:b w:val="false"/>
          <w:bCs w:val="false"/>
          <w:sz w:val="36"/>
          <w:szCs w:val="36"/>
        </w:rPr>
        <w:t xml:space="preserve">Fig. </w:t>
      </w:r>
      <w:r>
        <w:rPr>
          <w:rStyle w:val="Strong"/>
          <w:rFonts w:ascii="Times new roman" w:hAnsi="Times new roman"/>
          <w:b w:val="false"/>
          <w:bCs w:val="false"/>
          <w:sz w:val="36"/>
          <w:szCs w:val="36"/>
        </w:rPr>
        <w:t>10</w:t>
      </w:r>
      <w:r>
        <w:rPr>
          <w:rStyle w:val="Strong"/>
          <w:rFonts w:ascii="Times new roman" w:hAnsi="Times new roman"/>
          <w:b w:val="false"/>
          <w:bCs w:val="false"/>
          <w:sz w:val="36"/>
          <w:szCs w:val="36"/>
        </w:rPr>
        <w:t>:</w:t>
      </w:r>
      <w:r>
        <w:rPr>
          <w:rFonts w:ascii="Times new roman" w:hAnsi="Times new roman"/>
          <w:b w:val="false"/>
          <w:bCs w:val="false"/>
          <w:sz w:val="36"/>
          <w:szCs w:val="36"/>
        </w:rPr>
        <w:t xml:space="preserve"> Avalanche effect in AES, demonstrating how a one-bit change in input produces a significantly different ciphertext.</w:t>
      </w:r>
    </w:p>
    <w:p>
      <w:pPr>
        <w:pStyle w:val="BodyText"/>
        <w:bidi w:val="0"/>
        <w:jc w:val="start"/>
        <w:rPr>
          <w:rFonts w:ascii="Times new roman" w:hAnsi="Times new roman"/>
          <w:sz w:val="36"/>
          <w:szCs w:val="36"/>
        </w:rPr>
      </w:pPr>
      <w:r>
        <w:rPr>
          <w:rFonts w:ascii="Times new roman" w:hAnsi="Times new roman"/>
          <w:sz w:val="36"/>
          <w:szCs w:val="36"/>
        </w:rPr>
        <w:t>.</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spacing w:before="0" w:after="140"/>
        <w:jc w:val="start"/>
        <w:rPr>
          <w:rFonts w:ascii="Times new roman" w:hAnsi="Times new roman"/>
          <w:sz w:val="36"/>
          <w:szCs w:val="36"/>
        </w:rPr>
      </w:pPr>
      <w:r>
        <w:rPr>
          <w:rFonts w:ascii="Times new roman" w:hAnsi="Times new roman"/>
          <w:sz w:val="36"/>
          <w:szCs w:val="36"/>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3">
    <w:name w:val="toc 3"/>
    <w:basedOn w:val="Index"/>
    <w:pPr>
      <w:tabs>
        <w:tab w:val="clear" w:pos="709"/>
        <w:tab w:val="right" w:pos="9972" w:leader="dot"/>
      </w:tabs>
      <w:ind w:hanging="0" w:start="567"/>
    </w:pPr>
    <w:rPr/>
  </w:style>
  <w:style w:type="paragraph" w:styleId="TOC2">
    <w:name w:val="toc 2"/>
    <w:basedOn w:val="Index"/>
    <w:pPr>
      <w:tabs>
        <w:tab w:val="clear" w:pos="709"/>
        <w:tab w:val="right" w:pos="9972"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LibreOffice/25.8.4.2$Linux_X86_64 LibreOffice_project/580$Build-2</Application>
  <AppVersion>15.0000</AppVersion>
  <Pages>30</Pages>
  <Words>2221</Words>
  <Characters>13737</Characters>
  <CharactersWithSpaces>15634</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2026-06-21T14:20:29Z</dcterms:created>
  <dc:creator/>
  <dc:description/>
  <dc:language>en-US</dc:language>
  <cp:lastModifiedBy/>
  <dcterms:modified xsi:type="dcterms:W3CDTF">2026-06-22T08:25:05Z</dcterms:modified>
  <cp:revision>3</cp:revision>
  <dc:subject/>
  <dc:title/>
</cp:coreProperties>
</file>