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Giadinhtiendung e-commerce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Ban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Version </w:t>
      </w:r>
      <w:r w:rsidDel="00000000" w:rsidR="00000000" w:rsidRPr="00000000">
        <w:rPr>
          <w:sz w:val="28"/>
          <w:szCs w:val="28"/>
          <w:rtl w:val="0"/>
        </w:rPr>
        <w:t xml:space="preserve">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Initial use-case specification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Trần Ngọc Trường Thịnh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pStyle w:val="Title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Ban users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5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Use-Case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5"/>
        </w:numPr>
        <w:ind w:left="0" w:firstLine="0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This use case describes the process in which an administrator bans a user/vendor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widowControl w:val="1"/>
        <w:numPr>
          <w:ilvl w:val="0"/>
          <w:numId w:val="5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Flow of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widowControl w:val="1"/>
        <w:numPr>
          <w:ilvl w:val="1"/>
          <w:numId w:val="5"/>
        </w:numPr>
        <w:ind w:left="0" w:firstLine="0"/>
        <w:rPr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vertAlign w:val="baseline"/>
          <w:rtl w:val="0"/>
        </w:rPr>
        <w:t xml:space="preserve">Basic Flow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heading=h.pr1zdsitgmkc" w:id="5"/>
      <w:bookmarkEnd w:id="5"/>
      <w:r w:rsidDel="00000000" w:rsidR="00000000" w:rsidRPr="00000000">
        <w:rPr>
          <w:rtl w:val="0"/>
        </w:rPr>
        <w:t xml:space="preserve">The administrator navigates to the user management section in the admin panel.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heading=h.pr1zdsitgmkc" w:id="5"/>
      <w:bookmarkEnd w:id="5"/>
      <w:r w:rsidDel="00000000" w:rsidR="00000000" w:rsidRPr="00000000">
        <w:rPr>
          <w:rtl w:val="0"/>
        </w:rPr>
        <w:t xml:space="preserve">The administrator selects the user (vendor or buyer) they wish to ban.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heading=h.pr1zdsitgmkc" w:id="5"/>
      <w:bookmarkEnd w:id="5"/>
      <w:r w:rsidDel="00000000" w:rsidR="00000000" w:rsidRPr="00000000">
        <w:rPr>
          <w:rtl w:val="0"/>
        </w:rPr>
        <w:t xml:space="preserve">The administrator chooses the "Ban User" option from the user management interface.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heading=h.pr1zdsitgmkc" w:id="5"/>
      <w:bookmarkEnd w:id="5"/>
      <w:r w:rsidDel="00000000" w:rsidR="00000000" w:rsidRPr="00000000">
        <w:rPr>
          <w:rtl w:val="0"/>
        </w:rPr>
        <w:t xml:space="preserve">The system prompts the administrator to provide a brief reason for banning the user.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heading=h.pr1zdsitgmkc" w:id="5"/>
      <w:bookmarkEnd w:id="5"/>
      <w:r w:rsidDel="00000000" w:rsidR="00000000" w:rsidRPr="00000000">
        <w:rPr>
          <w:rtl w:val="0"/>
        </w:rPr>
        <w:t xml:space="preserve">The administrator confirms the ban action.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heading=h.pr1zdsitgmkc" w:id="5"/>
      <w:bookmarkEnd w:id="5"/>
      <w:r w:rsidDel="00000000" w:rsidR="00000000" w:rsidRPr="00000000">
        <w:rPr>
          <w:rtl w:val="0"/>
        </w:rPr>
        <w:t xml:space="preserve">The system executes the ban, restricting the banned user's access to the website.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heading=h.pr1zdsitgmkc" w:id="5"/>
      <w:bookmarkEnd w:id="5"/>
      <w:r w:rsidDel="00000000" w:rsidR="00000000" w:rsidRPr="00000000">
        <w:rPr>
          <w:rtl w:val="0"/>
        </w:rPr>
        <w:t xml:space="preserve">If configured, the system sends a notification to the banned user, informing them of the ban and providing the reason.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heading=h.pr1zdsitgmk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widowControl w:val="1"/>
        <w:numPr>
          <w:ilvl w:val="1"/>
          <w:numId w:val="5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Alternative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At any step before confirming the ban, the administrator can choose to cancel the ban action, returning to the user management interface without banning the selected user.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5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heading=h.17dp8vu" w:id="7"/>
      <w:bookmarkEnd w:id="7"/>
      <w:r w:rsidDel="00000000" w:rsidR="00000000" w:rsidRPr="00000000">
        <w:rPr>
          <w:rtl w:val="0"/>
        </w:rPr>
        <w:t xml:space="preserve">The system should provide a mechanism for the administrator to view a list of banned users and potentially reverse the ban if needed.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heading=h.17dp8vu" w:id="7"/>
      <w:bookmarkEnd w:id="7"/>
      <w:r w:rsidDel="00000000" w:rsidR="00000000" w:rsidRPr="00000000">
        <w:rPr>
          <w:rtl w:val="0"/>
        </w:rPr>
        <w:t xml:space="preserve">The system should log all ban actions for auditing purposes.</w:t>
      </w:r>
    </w:p>
    <w:p w:rsidR="00000000" w:rsidDel="00000000" w:rsidP="00000000" w:rsidRDefault="00000000" w:rsidRPr="00000000" w14:paraId="0000003E">
      <w:pPr>
        <w:rPr/>
      </w:pPr>
      <w:bookmarkStart w:colFirst="0" w:colLast="0" w:name="_heading=h.17dp8v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widowControl w:val="1"/>
        <w:numPr>
          <w:ilvl w:val="0"/>
          <w:numId w:val="5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bookmarkStart w:colFirst="0" w:colLast="0" w:name="_heading=h.3rdcrjn" w:id="8"/>
      <w:bookmarkEnd w:id="8"/>
      <w:r w:rsidDel="00000000" w:rsidR="00000000" w:rsidRPr="00000000">
        <w:rPr>
          <w:rtl w:val="0"/>
        </w:rPr>
        <w:t xml:space="preserve">The administrator is logged into the admin panel.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bookmarkStart w:colFirst="0" w:colLast="0" w:name="_heading=h.3rdcrjn" w:id="8"/>
      <w:bookmarkEnd w:id="8"/>
      <w:r w:rsidDel="00000000" w:rsidR="00000000" w:rsidRPr="00000000">
        <w:rPr>
          <w:rtl w:val="0"/>
        </w:rPr>
        <w:t xml:space="preserve">The administrator has the necessary permissions to perform user banning.</w:t>
      </w:r>
    </w:p>
    <w:p w:rsidR="00000000" w:rsidDel="00000000" w:rsidP="00000000" w:rsidRDefault="00000000" w:rsidRPr="00000000" w14:paraId="00000042">
      <w:pPr>
        <w:pStyle w:val="Heading2"/>
        <w:widowControl w:val="1"/>
        <w:ind w:left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widowControl w:val="1"/>
        <w:numPr>
          <w:ilvl w:val="0"/>
          <w:numId w:val="5"/>
        </w:numPr>
        <w:ind w:left="0" w:firstLine="0"/>
        <w:rPr>
          <w:vertAlign w:val="baseline"/>
        </w:rPr>
      </w:pPr>
      <w:bookmarkStart w:colFirst="0" w:colLast="0" w:name="_heading=h.26in1rg" w:id="9"/>
      <w:bookmarkEnd w:id="9"/>
      <w:r w:rsidDel="00000000" w:rsidR="00000000" w:rsidRPr="00000000">
        <w:rPr>
          <w:b w:val="1"/>
          <w:vertAlign w:val="baseline"/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lnxbz9" w:id="10"/>
      <w:bookmarkEnd w:id="10"/>
      <w:r w:rsidDel="00000000" w:rsidR="00000000" w:rsidRPr="00000000">
        <w:rPr>
          <w:rtl w:val="0"/>
        </w:rPr>
        <w:t xml:space="preserve">The banned user is denied access to the e-commerce website.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lnxbz9" w:id="10"/>
      <w:bookmarkEnd w:id="10"/>
      <w:r w:rsidDel="00000000" w:rsidR="00000000" w:rsidRPr="00000000">
        <w:rPr>
          <w:rtl w:val="0"/>
        </w:rPr>
        <w:t xml:space="preserve">The ban action is logged in the system for auditing purposes.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5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6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Group 4</w:t>
          </w:r>
          <w:r w:rsidDel="00000000" w:rsidR="00000000" w:rsidRPr="00000000">
            <w:rPr>
              <w:vertAlign w:val="baseline"/>
              <w:rtl w:val="0"/>
            </w:rPr>
            <w:t xml:space="preserve">, 20</w:t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7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8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Giadinhtiendung e-commerce website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9">
          <w:pPr>
            <w:tabs>
              <w:tab w:val="left" w:leader="none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          </w:t>
          </w:r>
          <w:r w:rsidDel="00000000" w:rsidR="00000000" w:rsidRPr="00000000">
            <w:rPr>
              <w:rtl w:val="0"/>
            </w:rPr>
            <w:t xml:space="preserve">0.1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A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rtl w:val="0"/>
            </w:rPr>
            <w:t xml:space="preserve">Ban users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B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tl w:val="0"/>
            </w:rPr>
            <w:t xml:space="preserve">14/11/2023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4C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9pd8dYhbJLFpr+XB+doBNdSKtA==">CgMxLjAyCGguZ2pkZ3hzMgloLjMwajB6bGwyCWguMWZvYjl0ZTIJaC4zem55c2g3MgloLjJldDkycDAyDmgucHIxemRzaXRnbWtjMg5oLnByMXpkc2l0Z21rYzIOaC5wcjF6ZHNpdGdta2MyDmgucHIxemRzaXRnbWtjMg5oLnByMXpkc2l0Z21rYzIOaC5wcjF6ZHNpdGdta2MyDmgucHIxemRzaXRnbWtjMg5oLnByMXpkc2l0Z21rYzIJaC40ZDM0b2c4MgloLjE3ZHA4dnUyCWguMTdkcDh2dTIJaC4xN2RwOHZ1MgloLjNyZGNyam4yCWguM3JkY3JqbjIJaC4yNmluMXJnMghoLmxueGJ6OTIIaC5sbnhiejk4AHIhMVpEdldGdUZ0QU1TT0FvaDRxcnpEcHhZVTlQNkVFdn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2001-08-30T21:23:00Z</dcterms:created>
  <dc:creator>dgawne</dc:creator>
</cp:coreProperties>
</file>