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Giadinhtiendung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View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11/14/23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writings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Gia Khánh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View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This use case outlines the steps for a buyer to view the status and details of their orders after making a purchase on the online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buyer navigates to the order history section on the online shop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displays a list of the buyer's past orders, organized chronologically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buyer selects a specific order from the list to view its details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presents detailed information about the selected order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buyer can view the availability status of each product in the order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applicable, the buyer can check the current shipping status of the order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the current status of the order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the buyer has not completed any purchases, the system notifies the buyer that there are no previous orders to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/>
        <w:rPr>
          <w:rFonts w:ascii="Times New Roman" w:cs="Times New Roman" w:eastAsia="Times New Roman" w:hAnsi="Times New Roman"/>
          <w:b w:val="0"/>
        </w:rPr>
      </w:pPr>
      <w:bookmarkStart w:colFirst="0" w:colLast="0" w:name="_heading=h.jroufkn1x4t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system should provide clear and easily understandable order status descriptions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0"/>
        <w:rPr>
          <w:rFonts w:ascii="Times New Roman" w:cs="Times New Roman" w:eastAsia="Times New Roman" w:hAnsi="Times New Roman"/>
          <w:b w:val="0"/>
        </w:rPr>
      </w:pPr>
      <w:bookmarkStart w:colFirst="0" w:colLast="0" w:name="_heading=h.nnxustm3dka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If there’re any issues or delays,the system provide relevant information,contact details for customer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</w:pPr>
      <w:r w:rsidDel="00000000" w:rsidR="00000000" w:rsidRPr="00000000">
        <w:rPr>
          <w:rtl w:val="0"/>
        </w:rPr>
        <w:t xml:space="preserve">The buyer is logged into their account on the e-commerce website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</w:pPr>
      <w:r w:rsidDel="00000000" w:rsidR="00000000" w:rsidRPr="00000000">
        <w:rPr>
          <w:rtl w:val="0"/>
        </w:rPr>
        <w:t xml:space="preserve">The buyer has completed at least one purchase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1fbtf4gike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buyer has successfully viewed the details and status of the selected order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There’s no extension point in this use case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C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D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Giadinhtiendung e-commerce website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2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</w:t>
          </w:r>
          <w:r w:rsidDel="00000000" w:rsidR="00000000" w:rsidRPr="00000000">
            <w:rPr>
              <w:rtl w:val="0"/>
            </w:rPr>
            <w:t xml:space="preserve">0.1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</w:t>
          </w:r>
          <w:r w:rsidDel="00000000" w:rsidR="00000000" w:rsidRPr="00000000">
            <w:rPr>
              <w:rtl w:val="0"/>
            </w:rPr>
            <w:t xml:space="preserve"> View orders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intro2se-21clc04-group04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lRobq/4XqVog1xM84tZ0wm7rFQ==">CgMxLjAyCGguZ2pkZ3hzMgloLjMwajB6bGwyCWguMWZvYjl0ZTIJaC4zem55c2g3MgloLjJldDkycDAyDmguanJvdWZrbjF4NHRvMg5oLm5ueHVzdG0zZGthbzIJaC4yNmluMXJnMg1oLjFmYnRmNGdpa2U5MgloLjM1bmt1bjI4AHIhMXJsekcwT05RLVNuQnZsWUdHMDBvM29qdGw2QUtRTHRT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