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4CC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14:paraId="53085A1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D165A6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D165A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D165A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D165A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D165A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D165A6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a3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237D1283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>функционала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</w:t>
      </w:r>
      <w:commentRangeEnd w:id="2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>в основном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3" w:name="_Toc36331827"/>
      <w:bookmarkEnd w:id="1"/>
    </w:p>
    <w:p w14:paraId="1FAC278F" w14:textId="663F9412" w:rsidR="00C86C2D" w:rsidRPr="00F21140" w:rsidRDefault="00C86C2D" w:rsidP="00CF2779">
      <w:pPr>
        <w:pStyle w:val="a3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3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4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5" w:name="_Toc36331830"/>
      <w:bookmarkEnd w:id="4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5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6" w:name="_Toc34125503"/>
      <w:bookmarkStart w:id="7" w:name="_Toc36331834"/>
      <w:bookmarkStart w:id="8" w:name="_Toc472681143"/>
      <w:bookmarkStart w:id="9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6"/>
      <w:bookmarkEnd w:id="7"/>
    </w:p>
    <w:p w14:paraId="5059A084" w14:textId="5F814637" w:rsidR="00104A63" w:rsidRDefault="00104A63" w:rsidP="00EB4E6A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  <w:r w:rsidR="00EB4E6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B1367FA" w14:textId="655BFA0D" w:rsidR="00EB4E6A" w:rsidRDefault="008F12EA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80A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466.2pt">
            <v:imagedata r:id="rId20" o:title="Starter Class Diagram2 v4" croptop="2616f" cropbottom="3311f" cropleft="1913f" cropright="2301f"/>
          </v:shape>
        </w:pict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TableTopParameters</w:t>
      </w:r>
      <w:proofErr w:type="spellEnd"/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TableHoleParameters</w:t>
      </w:r>
      <w:proofErr w:type="spellEnd"/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TableLegsParameters</w:t>
      </w:r>
      <w:proofErr w:type="spellEnd"/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b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b"/>
        <w:rPr>
          <w:bCs/>
          <w:color w:val="000000"/>
        </w:rPr>
      </w:pPr>
    </w:p>
    <w:p w14:paraId="6DBAEDC2" w14:textId="77777777" w:rsidR="001C5C63" w:rsidRDefault="001C5C63" w:rsidP="001C5C63">
      <w:pPr>
        <w:pStyle w:val="ab"/>
        <w:rPr>
          <w:bCs/>
          <w:color w:val="000000"/>
        </w:rPr>
      </w:pPr>
    </w:p>
    <w:p w14:paraId="3740193F" w14:textId="77777777" w:rsidR="001C5C63" w:rsidRDefault="001C5C63" w:rsidP="001C5C63">
      <w:pPr>
        <w:pStyle w:val="ab"/>
        <w:rPr>
          <w:bCs/>
          <w:color w:val="000000"/>
        </w:rPr>
      </w:pPr>
    </w:p>
    <w:p w14:paraId="311563C6" w14:textId="77777777" w:rsidR="001C5C63" w:rsidRDefault="001C5C63" w:rsidP="001C5C63">
      <w:pPr>
        <w:pStyle w:val="ab"/>
        <w:rPr>
          <w:bCs/>
          <w:color w:val="000000"/>
        </w:rPr>
      </w:pPr>
    </w:p>
    <w:p w14:paraId="1CA16D43" w14:textId="77777777" w:rsidR="001C5C63" w:rsidRDefault="001C5C63" w:rsidP="001C5C63">
      <w:pPr>
        <w:pStyle w:val="ab"/>
        <w:rPr>
          <w:bCs/>
          <w:color w:val="000000"/>
        </w:rPr>
      </w:pPr>
    </w:p>
    <w:p w14:paraId="77E95E01" w14:textId="77777777" w:rsidR="001C5C63" w:rsidRDefault="001C5C63" w:rsidP="001C5C63">
      <w:pPr>
        <w:pStyle w:val="ab"/>
        <w:rPr>
          <w:bCs/>
          <w:color w:val="000000"/>
        </w:rPr>
      </w:pPr>
    </w:p>
    <w:p w14:paraId="4EC8552F" w14:textId="77777777" w:rsidR="001C5C63" w:rsidRDefault="001C5C63" w:rsidP="001C5C63">
      <w:pPr>
        <w:pStyle w:val="ab"/>
        <w:rPr>
          <w:bCs/>
          <w:color w:val="000000"/>
        </w:rPr>
      </w:pPr>
    </w:p>
    <w:p w14:paraId="7678B99F" w14:textId="77777777" w:rsidR="001C5C63" w:rsidRDefault="001C5C63" w:rsidP="001C5C63">
      <w:pPr>
        <w:pStyle w:val="ab"/>
        <w:rPr>
          <w:bCs/>
          <w:color w:val="000000"/>
        </w:rPr>
      </w:pPr>
    </w:p>
    <w:p w14:paraId="107608E4" w14:textId="77777777" w:rsidR="001C5C63" w:rsidRDefault="001C5C63" w:rsidP="001C5C63">
      <w:pPr>
        <w:pStyle w:val="ab"/>
        <w:rPr>
          <w:bCs/>
          <w:color w:val="000000"/>
        </w:rPr>
      </w:pPr>
    </w:p>
    <w:p w14:paraId="1B3FDDAF" w14:textId="77777777" w:rsidR="001C5C63" w:rsidRDefault="001C5C63" w:rsidP="001C5C63">
      <w:pPr>
        <w:pStyle w:val="ab"/>
        <w:rPr>
          <w:bCs/>
          <w:color w:val="000000"/>
        </w:rPr>
      </w:pPr>
    </w:p>
    <w:p w14:paraId="7C2847A8" w14:textId="77777777" w:rsidR="001C5C63" w:rsidRDefault="001C5C63" w:rsidP="001C5C63">
      <w:pPr>
        <w:pStyle w:val="ab"/>
        <w:rPr>
          <w:bCs/>
          <w:color w:val="000000"/>
        </w:rPr>
      </w:pPr>
    </w:p>
    <w:p w14:paraId="3051E401" w14:textId="77777777" w:rsidR="001C5C63" w:rsidRDefault="001C5C63" w:rsidP="001C5C63">
      <w:pPr>
        <w:pStyle w:val="ab"/>
        <w:rPr>
          <w:bCs/>
          <w:color w:val="000000"/>
        </w:rPr>
      </w:pPr>
    </w:p>
    <w:p w14:paraId="50A4CA76" w14:textId="77777777" w:rsidR="001C5C63" w:rsidRDefault="001C5C63" w:rsidP="001C5C63">
      <w:pPr>
        <w:pStyle w:val="ab"/>
        <w:rPr>
          <w:bCs/>
          <w:color w:val="000000"/>
        </w:rPr>
      </w:pPr>
    </w:p>
    <w:p w14:paraId="5CF7F160" w14:textId="77777777" w:rsidR="001C5C63" w:rsidRDefault="001C5C63" w:rsidP="001C5C63">
      <w:pPr>
        <w:pStyle w:val="ab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1"/>
        <w:rPr>
          <w:rFonts w:cs="Times New Roman"/>
        </w:rPr>
      </w:pPr>
      <w:bookmarkStart w:id="10" w:name="_Toc34125504"/>
      <w:bookmarkStart w:id="11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0"/>
      <w:bookmarkEnd w:id="11"/>
    </w:p>
    <w:p w14:paraId="28787D5E" w14:textId="30B23F80" w:rsidR="007C7FF8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6309FB">
        <w:rPr>
          <w:rFonts w:ascii="Times New Roman" w:hAnsi="Times New Roman" w:cs="Times New Roman"/>
          <w:sz w:val="28"/>
          <w:szCs w:val="28"/>
        </w:rPr>
        <w:t>На рисунках</w:t>
      </w:r>
      <w:r w:rsidR="00DD1A7E">
        <w:rPr>
          <w:rFonts w:ascii="Times New Roman" w:hAnsi="Times New Roman" w:cs="Times New Roman"/>
          <w:sz w:val="28"/>
          <w:szCs w:val="28"/>
        </w:rPr>
        <w:t xml:space="preserve"> 6.1</w:t>
      </w:r>
      <w:r w:rsidR="006309FB">
        <w:rPr>
          <w:rFonts w:ascii="Times New Roman" w:hAnsi="Times New Roman" w:cs="Times New Roman"/>
          <w:sz w:val="28"/>
          <w:szCs w:val="28"/>
        </w:rPr>
        <w:t xml:space="preserve"> и 6.2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55EFE1E5" w:rsidR="007C7FF8" w:rsidRPr="006309FB" w:rsidRDefault="008F12EA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10EE4" wp14:editId="3C94CA3A">
            <wp:extent cx="3396408" cy="2979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1700" t="26104" r="22908" b="32882"/>
                    <a:stretch/>
                  </pic:blipFill>
                  <pic:spPr bwMode="auto">
                    <a:xfrm>
                      <a:off x="0" y="0"/>
                      <a:ext cx="3428436" cy="300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6F2C2671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25EC31C3" w14:textId="5458FC3A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D12990" w14:textId="5B97A84D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0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1BD79" wp14:editId="47097FB5">
            <wp:extent cx="3806651" cy="28117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71"/>
                    <a:stretch/>
                  </pic:blipFill>
                  <pic:spPr bwMode="auto">
                    <a:xfrm>
                      <a:off x="0" y="0"/>
                      <a:ext cx="3825305" cy="282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379A" w14:textId="106367D9" w:rsidR="006309FB" w:rsidRPr="006309FB" w:rsidRDefault="006309FB" w:rsidP="006309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6309F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  <w:r w:rsidRPr="00630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="00D61C44">
        <w:rPr>
          <w:rFonts w:ascii="Times New Roman" w:hAnsi="Times New Roman" w:cs="Times New Roman"/>
          <w:sz w:val="28"/>
          <w:szCs w:val="28"/>
        </w:rPr>
        <w:t xml:space="preserve"> включенного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</w:rPr>
        <w:t xml:space="preserve"> сквозного отверстия </w:t>
      </w:r>
    </w:p>
    <w:p w14:paraId="64206B36" w14:textId="77777777" w:rsidR="006309FB" w:rsidRDefault="006309FB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E876D5" w14:textId="490BA317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lastRenderedPageBreak/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</w:t>
      </w:r>
      <w:r w:rsidR="006309FB">
        <w:rPr>
          <w:rFonts w:ascii="Times New Roman" w:hAnsi="Times New Roman" w:cs="Times New Roman"/>
          <w:sz w:val="28"/>
          <w:szCs w:val="28"/>
        </w:rPr>
        <w:t>ния с описанием ошибок (рис. 6.3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0B8E030E" w:rsidR="00093EFA" w:rsidRDefault="00306F66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6331836"/>
      <w:r w:rsidRPr="0030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7DC97" wp14:editId="28605B39">
            <wp:extent cx="4857274" cy="42479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05" b="481"/>
                    <a:stretch/>
                  </pic:blipFill>
                  <pic:spPr bwMode="auto">
                    <a:xfrm>
                      <a:off x="0" y="0"/>
                      <a:ext cx="4858428" cy="4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74FB" w14:textId="5E49306A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6309FB">
        <w:rPr>
          <w:rFonts w:ascii="Times New Roman" w:hAnsi="Times New Roman" w:cs="Times New Roman"/>
          <w:sz w:val="28"/>
          <w:szCs w:val="28"/>
        </w:rPr>
        <w:t>3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EB4E6A" w:rsidRPr="00DD1A7E">
        <w:rPr>
          <w:rFonts w:ascii="Times New Roman" w:hAnsi="Times New Roman" w:cs="Times New Roman"/>
          <w:sz w:val="28"/>
          <w:szCs w:val="28"/>
        </w:rPr>
        <w:t>–</w:t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8"/>
      <w:bookmarkEnd w:id="9"/>
      <w:bookmarkEnd w:id="13"/>
    </w:p>
    <w:p w14:paraId="08E577E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4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5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6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14:paraId="0D98F52B" w14:textId="0850221C" w:rsidR="00104A63" w:rsidRPr="00586AFA" w:rsidRDefault="00764935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 xml:space="preserve">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М.Фаулер</w:t>
      </w:r>
      <w:proofErr w:type="spellEnd"/>
      <w:r>
        <w:rPr>
          <w:rFonts w:cs="Times New Roman"/>
          <w:szCs w:val="28"/>
        </w:rPr>
        <w:t xml:space="preserve">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</w:t>
      </w:r>
      <w:commentRangeStart w:id="14"/>
      <w:r>
        <w:rPr>
          <w:rFonts w:cs="Times New Roman"/>
          <w:szCs w:val="28"/>
        </w:rPr>
        <w:t xml:space="preserve">изд., </w:t>
      </w:r>
      <w:commentRangeEnd w:id="14"/>
      <w:r w:rsidR="002E6E02">
        <w:rPr>
          <w:rFonts w:cs="Times New Roman"/>
          <w:szCs w:val="28"/>
        </w:rPr>
        <w:t xml:space="preserve">пер. с англ. </w:t>
      </w:r>
      <w:r w:rsidR="002E6E02">
        <w:rPr>
          <w:rFonts w:cs="Times New Roman"/>
          <w:szCs w:val="28"/>
        </w:rPr>
        <w:softHyphen/>
      </w:r>
      <w:r w:rsidR="004F10A0">
        <w:rPr>
          <w:rStyle w:val="af1"/>
          <w:rFonts w:asciiTheme="minorHAnsi" w:hAnsiTheme="minorHAnsi"/>
        </w:rPr>
        <w:commentReference w:id="14"/>
      </w:r>
      <w:r w:rsidR="002E6E02" w:rsidRPr="007C7FF8">
        <w:rPr>
          <w:rFonts w:cs="Times New Roman"/>
          <w:szCs w:val="28"/>
        </w:rPr>
        <w:t>–</w:t>
      </w:r>
      <w:r w:rsidR="002E6E02">
        <w:rPr>
          <w:rFonts w:cs="Times New Roman"/>
          <w:szCs w:val="28"/>
        </w:rPr>
        <w:t xml:space="preserve"> СПб.</w:t>
      </w:r>
      <w:r w:rsidR="002E6E02">
        <w:rPr>
          <w:rFonts w:cs="Times New Roman"/>
          <w:szCs w:val="28"/>
          <w:lang w:val="en-US"/>
        </w:rPr>
        <w:t xml:space="preserve">: </w:t>
      </w:r>
      <w:r w:rsidR="002E6E02">
        <w:rPr>
          <w:rFonts w:cs="Times New Roman"/>
          <w:szCs w:val="28"/>
        </w:rPr>
        <w:t xml:space="preserve">Символ-Плюс, </w:t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ePack by Diakov" w:date="2021-04-15T16:31:00Z" w:initials="RbD">
    <w:p w14:paraId="43C9EE9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14" w:author="AAK" w:date="2021-04-17T16:56:00Z" w:initials="A">
    <w:p w14:paraId="343090A4" w14:textId="4629C4CC" w:rsidR="004F10A0" w:rsidRPr="00306F66" w:rsidRDefault="004F10A0">
      <w:pPr>
        <w:pStyle w:val="af2"/>
        <w:rPr>
          <w:lang w:val="en-US"/>
        </w:rPr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9EE9A" w15:done="0"/>
  <w15:commentEx w15:paraId="343090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590DC" w16cex:dateUtc="2021-04-17T09:52:00Z"/>
  <w16cex:commentExtensible w16cex:durableId="2425917F" w16cex:dateUtc="2021-04-17T09:55:00Z"/>
  <w16cex:commentExtensible w16cex:durableId="242591C2" w16cex:dateUtc="2021-04-17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EE9A" w16cid:durableId="24258F95"/>
  <w16cid:commentId w16cid:paraId="2B883150" w16cid:durableId="242590DC"/>
  <w16cid:commentId w16cid:paraId="11730C3A" w16cid:durableId="2425917F"/>
  <w16cid:commentId w16cid:paraId="343090A4" w16cid:durableId="242591C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B94BE" w14:textId="77777777" w:rsidR="00D165A6" w:rsidRDefault="00D165A6" w:rsidP="00C86C2D">
      <w:pPr>
        <w:spacing w:after="0" w:line="240" w:lineRule="auto"/>
      </w:pPr>
      <w:r>
        <w:separator/>
      </w:r>
    </w:p>
  </w:endnote>
  <w:endnote w:type="continuationSeparator" w:id="0">
    <w:p w14:paraId="6082AA98" w14:textId="77777777" w:rsidR="00D165A6" w:rsidRDefault="00D165A6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9C110" w14:textId="77777777" w:rsidR="00D165A6" w:rsidRDefault="00D165A6" w:rsidP="00C86C2D">
      <w:pPr>
        <w:spacing w:after="0" w:line="240" w:lineRule="auto"/>
      </w:pPr>
      <w:r>
        <w:separator/>
      </w:r>
    </w:p>
  </w:footnote>
  <w:footnote w:type="continuationSeparator" w:id="0">
    <w:p w14:paraId="37B26487" w14:textId="77777777" w:rsidR="00D165A6" w:rsidRDefault="00D165A6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37078C82"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61C44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Windows Live" w15:userId="c6e4e2ed15ef6d92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2E6E02"/>
    <w:rsid w:val="00306F66"/>
    <w:rsid w:val="0040432A"/>
    <w:rsid w:val="004C1D35"/>
    <w:rsid w:val="004F10A0"/>
    <w:rsid w:val="00564D52"/>
    <w:rsid w:val="00586AFA"/>
    <w:rsid w:val="006309FB"/>
    <w:rsid w:val="006A2C9D"/>
    <w:rsid w:val="00716EF9"/>
    <w:rsid w:val="00764935"/>
    <w:rsid w:val="007A1802"/>
    <w:rsid w:val="007C7FF8"/>
    <w:rsid w:val="007E0F24"/>
    <w:rsid w:val="007E74D4"/>
    <w:rsid w:val="00820EDF"/>
    <w:rsid w:val="00896FA7"/>
    <w:rsid w:val="008F12EA"/>
    <w:rsid w:val="00BD7DCB"/>
    <w:rsid w:val="00C561EA"/>
    <w:rsid w:val="00C86C2D"/>
    <w:rsid w:val="00CF2779"/>
    <w:rsid w:val="00D165A6"/>
    <w:rsid w:val="00D27B35"/>
    <w:rsid w:val="00D61C44"/>
    <w:rsid w:val="00DD1A7E"/>
    <w:rsid w:val="00E84299"/>
    <w:rsid w:val="00EB4E6A"/>
    <w:rsid w:val="00EF7B48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  <w:style w:type="character" w:styleId="af1">
    <w:name w:val="annotation reference"/>
    <w:basedOn w:val="a0"/>
    <w:uiPriority w:val="99"/>
    <w:semiHidden/>
    <w:unhideWhenUsed/>
    <w:rsid w:val="000837C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837C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37C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837C8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http://isicad.ru/ru/news.php?news=16278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s://ru.wikipedia.org/wiki/API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8BF48-5F36-41BD-B2E2-9AA90356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3981</TotalTime>
  <Pages>14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2021-04-09T08:32:00Z</dcterms:created>
  <dcterms:modified xsi:type="dcterms:W3CDTF">2021-04-21T10:30:00Z</dcterms:modified>
</cp:coreProperties>
</file>