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77777777" w:rsidR="006B735F" w:rsidRPr="006B735F" w:rsidRDefault="006B735F" w:rsidP="006B7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14:paraId="43802C9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2742B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C49A6E2" w14:textId="77777777" w:rsidR="006B735F" w:rsidRPr="005C1E25" w:rsidRDefault="006B735F" w:rsidP="006B735F">
      <w:pPr>
        <w:pStyle w:val="ListParagraph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 xml:space="preserve">200 </w:t>
      </w:r>
      <w:commentRangeStart w:id="0"/>
      <w:r w:rsidR="0035279B">
        <w:rPr>
          <w:szCs w:val="28"/>
        </w:rPr>
        <w:t>с</w:t>
      </w:r>
      <w:r w:rsidRPr="005C1E25">
        <w:rPr>
          <w:szCs w:val="28"/>
        </w:rPr>
        <w:t>м</w:t>
      </w:r>
      <w:commentRangeEnd w:id="0"/>
      <w:r w:rsidR="002742BB">
        <w:rPr>
          <w:rStyle w:val="CommentReference"/>
          <w:rFonts w:asciiTheme="minorHAnsi" w:hAnsiTheme="minorHAnsi"/>
          <w:color w:val="auto"/>
        </w:rPr>
        <w:commentReference w:id="0"/>
      </w:r>
      <w:r w:rsidRPr="005C1E25">
        <w:rPr>
          <w:szCs w:val="28"/>
        </w:rPr>
        <w:t>);</w:t>
      </w:r>
    </w:p>
    <w:p w14:paraId="60940E55" w14:textId="77777777" w:rsidR="006B735F" w:rsidRPr="005C1E25" w:rsidRDefault="006B735F" w:rsidP="006B735F">
      <w:pPr>
        <w:pStyle w:val="ListParagraph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60</w:t>
      </w:r>
      <w:r w:rsidR="0035279B">
        <w:rPr>
          <w:szCs w:val="28"/>
        </w:rPr>
        <w:t xml:space="preserve"> до 80</w:t>
      </w:r>
      <w:r w:rsidRPr="005C1E25">
        <w:rPr>
          <w:szCs w:val="28"/>
        </w:rPr>
        <w:t xml:space="preserve"> </w:t>
      </w:r>
      <w:commentRangeStart w:id="1"/>
      <w:r w:rsidR="0035279B">
        <w:rPr>
          <w:szCs w:val="28"/>
        </w:rPr>
        <w:t>см</w:t>
      </w:r>
      <w:commentRangeEnd w:id="1"/>
      <w:r w:rsidR="002742BB">
        <w:rPr>
          <w:rStyle w:val="CommentReference"/>
          <w:rFonts w:asciiTheme="minorHAnsi" w:hAnsiTheme="minorHAnsi"/>
          <w:color w:val="auto"/>
        </w:rPr>
        <w:commentReference w:id="1"/>
      </w:r>
      <w:r w:rsidRPr="005C1E25">
        <w:rPr>
          <w:szCs w:val="28"/>
        </w:rPr>
        <w:t>);</w:t>
      </w:r>
    </w:p>
    <w:p w14:paraId="2AF6B1D1" w14:textId="77777777" w:rsidR="006B735F" w:rsidRDefault="0035279B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 до 40</w:t>
      </w:r>
      <w:r w:rsidR="006B735F" w:rsidRPr="005C1E25">
        <w:rPr>
          <w:szCs w:val="28"/>
        </w:rPr>
        <w:t xml:space="preserve"> мм);</w:t>
      </w:r>
    </w:p>
    <w:p w14:paraId="551057B8" w14:textId="77777777" w:rsidR="0035279B" w:rsidRPr="005C1E25" w:rsidRDefault="0035279B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6F0221E8" w14:textId="77777777" w:rsidR="006B735F" w:rsidRDefault="0035279B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 до 70</w:t>
      </w:r>
      <w:r w:rsidR="004F21F6">
        <w:rPr>
          <w:szCs w:val="28"/>
        </w:rPr>
        <w:t xml:space="preserve"> </w:t>
      </w:r>
      <w:commentRangeStart w:id="2"/>
      <w:r w:rsidR="004F21F6">
        <w:rPr>
          <w:szCs w:val="28"/>
        </w:rPr>
        <w:t>с</w:t>
      </w:r>
      <w:r w:rsidR="006B735F" w:rsidRPr="005C1E25">
        <w:rPr>
          <w:szCs w:val="28"/>
        </w:rPr>
        <w:t>м</w:t>
      </w:r>
      <w:commentRangeEnd w:id="2"/>
      <w:r w:rsidR="002742BB">
        <w:rPr>
          <w:rStyle w:val="CommentReference"/>
          <w:rFonts w:asciiTheme="minorHAnsi" w:hAnsiTheme="minorHAnsi"/>
          <w:color w:val="auto"/>
        </w:rPr>
        <w:commentReference w:id="2"/>
      </w:r>
      <w:r w:rsidR="006B735F" w:rsidRPr="005C1E25">
        <w:rPr>
          <w:szCs w:val="28"/>
        </w:rPr>
        <w:t xml:space="preserve">); </w:t>
      </w:r>
    </w:p>
    <w:p w14:paraId="3FDBA8FB" w14:textId="77777777" w:rsidR="009D2520" w:rsidRDefault="009D2520" w:rsidP="006B735F">
      <w:pPr>
        <w:pStyle w:val="ListParagraph"/>
        <w:numPr>
          <w:ilvl w:val="0"/>
          <w:numId w:val="1"/>
        </w:numPr>
        <w:rPr>
          <w:szCs w:val="28"/>
        </w:rPr>
      </w:pPr>
      <w:commentRangeStart w:id="3"/>
      <w:r>
        <w:rPr>
          <w:szCs w:val="28"/>
        </w:rPr>
        <w:t>Наличие сквозного отверстия для проводов</w:t>
      </w:r>
      <w:r w:rsidR="00684662" w:rsidRPr="00684662">
        <w:rPr>
          <w:szCs w:val="28"/>
        </w:rPr>
        <w:t>;</w:t>
      </w:r>
      <w:commentRangeEnd w:id="3"/>
      <w:r w:rsidR="002742BB">
        <w:rPr>
          <w:rStyle w:val="CommentReference"/>
          <w:rFonts w:asciiTheme="minorHAnsi" w:hAnsiTheme="minorHAnsi"/>
          <w:color w:val="auto"/>
        </w:rPr>
        <w:commentReference w:id="3"/>
      </w:r>
    </w:p>
    <w:p w14:paraId="68EE8E02" w14:textId="77777777" w:rsidR="00892136" w:rsidRDefault="00892136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</w:p>
    <w:p w14:paraId="22CAC0FD" w14:textId="77777777" w:rsidR="006B735F" w:rsidRPr="005C1E25" w:rsidRDefault="009D2520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575A70B7" w14:textId="77777777" w:rsidR="006B735F" w:rsidRDefault="006B735F" w:rsidP="006B735F">
      <w:pPr>
        <w:rPr>
          <w:szCs w:val="28"/>
        </w:rPr>
      </w:pPr>
      <w:r w:rsidRPr="004A4C56"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</w:t>
      </w:r>
      <w:r w:rsidRPr="00A40967">
        <w:rPr>
          <w:szCs w:val="28"/>
        </w:rPr>
        <w:t>:</w:t>
      </w:r>
    </w:p>
    <w:p w14:paraId="43A30F45" w14:textId="0299650A" w:rsidR="004A4C56" w:rsidRPr="00892136" w:rsidRDefault="004A4C56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rFonts w:eastAsiaTheme="minorEastAsia"/>
          <w:szCs w:val="28"/>
        </w:rPr>
        <w:t xml:space="preserve">Количество </w:t>
      </w:r>
      <w:commentRangeStart w:id="4"/>
      <w:r>
        <w:rPr>
          <w:rFonts w:eastAsiaTheme="minorEastAsia"/>
          <w:szCs w:val="28"/>
        </w:rPr>
        <w:t xml:space="preserve">ножек </w:t>
      </w:r>
      <w:r>
        <w:rPr>
          <w:rFonts w:eastAsiaTheme="minorEastAsia"/>
          <w:szCs w:val="28"/>
          <w:lang w:val="en-US"/>
        </w:rPr>
        <w:t>n</w:t>
      </w:r>
      <w:r w:rsidRPr="004A4C56">
        <w:rPr>
          <w:rFonts w:eastAsiaTheme="minorEastAsia"/>
          <w:szCs w:val="28"/>
        </w:rPr>
        <w:t xml:space="preserve"> = 5 </w:t>
      </w:r>
      <w:commentRangeEnd w:id="4"/>
      <w:r w:rsidR="002742BB">
        <w:rPr>
          <w:rStyle w:val="CommentReference"/>
          <w:rFonts w:asciiTheme="minorHAnsi" w:hAnsiTheme="minorHAnsi"/>
          <w:color w:val="auto"/>
        </w:rPr>
        <w:commentReference w:id="4"/>
      </w:r>
      <w:r w:rsidRPr="004A4C56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L</w:t>
      </w:r>
      <w:r w:rsidRPr="004A4C56">
        <w:rPr>
          <w:rFonts w:eastAsiaTheme="minorEastAsia"/>
          <w:szCs w:val="28"/>
        </w:rPr>
        <w:t xml:space="preserve"> = 200 </w:t>
      </w:r>
      <w:commentRangeStart w:id="5"/>
      <w:r>
        <w:rPr>
          <w:rFonts w:eastAsiaTheme="minorEastAsia"/>
          <w:szCs w:val="28"/>
        </w:rPr>
        <w:t>см</w:t>
      </w:r>
      <w:commentRangeEnd w:id="5"/>
      <w:r w:rsidR="002742BB">
        <w:rPr>
          <w:rStyle w:val="CommentReference"/>
          <w:rFonts w:asciiTheme="minorHAnsi" w:hAnsiTheme="minorHAnsi"/>
          <w:color w:val="auto"/>
        </w:rPr>
        <w:commentReference w:id="5"/>
      </w:r>
      <w:r w:rsidRPr="004A4C56">
        <w:rPr>
          <w:rFonts w:eastAsiaTheme="minorEastAsia"/>
          <w:szCs w:val="28"/>
        </w:rPr>
        <w:t>)</w:t>
      </w:r>
      <w:r w:rsidR="002742BB">
        <w:rPr>
          <w:rFonts w:eastAsiaTheme="minorEastAsia"/>
          <w:szCs w:val="28"/>
        </w:rPr>
        <w:t>;</w:t>
      </w:r>
    </w:p>
    <w:p w14:paraId="618DAE65" w14:textId="77777777" w:rsidR="00892136" w:rsidRDefault="00892136" w:rsidP="00892136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 xml:space="preserve">– </w:t>
      </w:r>
      <w:r w:rsidR="002B769F" w:rsidRPr="002B769F">
        <w:rPr>
          <w:szCs w:val="28"/>
        </w:rPr>
        <w:t>100</w:t>
      </w:r>
      <w:r w:rsidR="008D57A3">
        <w:rPr>
          <w:szCs w:val="28"/>
        </w:rPr>
        <w:t xml:space="preserve"> мм</w:t>
      </w:r>
      <w:r>
        <w:rPr>
          <w:szCs w:val="28"/>
        </w:rPr>
        <w:t>;</w:t>
      </w:r>
    </w:p>
    <w:p w14:paraId="13683ADA" w14:textId="77777777" w:rsidR="008D57A3" w:rsidRPr="008D57A3" w:rsidRDefault="008D57A3" w:rsidP="008D57A3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>– 70</w:t>
      </w:r>
      <w:r>
        <w:rPr>
          <w:szCs w:val="28"/>
        </w:rPr>
        <w:t xml:space="preserve"> мм</w:t>
      </w:r>
      <w:r w:rsidRPr="00892136">
        <w:rPr>
          <w:szCs w:val="28"/>
        </w:rPr>
        <w:t>;</w:t>
      </w:r>
    </w:p>
    <w:p w14:paraId="20A66EBA" w14:textId="77777777" w:rsidR="006B735F" w:rsidRPr="00C81973" w:rsidRDefault="004A4C56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 до 60 мм), если выбрано круглое основание</w:t>
      </w:r>
      <w:r w:rsidR="006B735F">
        <w:rPr>
          <w:szCs w:val="28"/>
        </w:rPr>
        <w:t>;</w:t>
      </w:r>
    </w:p>
    <w:p w14:paraId="2BF28B85" w14:textId="3156A621" w:rsidR="006B735F" w:rsidRPr="00F56B37" w:rsidRDefault="004A4C56" w:rsidP="006B735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2742BB">
        <w:rPr>
          <w:rFonts w:eastAsiaTheme="minorEastAsia"/>
          <w:szCs w:val="28"/>
        </w:rPr>
        <w:t>.</w:t>
      </w:r>
    </w:p>
    <w:p w14:paraId="12DF3EC4" w14:textId="77777777"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commentRangeStart w:id="6"/>
      <w:r>
        <w:rPr>
          <w:rFonts w:ascii="Times New Roman" w:hAnsi="Times New Roman" w:cs="Times New Roman"/>
          <w:sz w:val="28"/>
          <w:szCs w:val="28"/>
        </w:rPr>
        <w:t xml:space="preserve">размеры </w:t>
      </w:r>
      <w:commentRangeEnd w:id="6"/>
      <w:r w:rsidR="002742BB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указаны на рисунке 1.</w:t>
      </w:r>
    </w:p>
    <w:p w14:paraId="1977A9B1" w14:textId="77777777"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B7F317" wp14:editId="7CF5778B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77777777" w:rsidR="00F56B37" w:rsidRPr="00F56B37" w:rsidRDefault="00F56B37" w:rsidP="00F56B3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commentRangeStart w:id="7"/>
      <w:r w:rsidRPr="002B76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7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  <w:commentRangeEnd w:id="7"/>
      <w:r w:rsidR="002742BB">
        <w:rPr>
          <w:rStyle w:val="CommentReference"/>
        </w:rPr>
        <w:commentReference w:id="7"/>
      </w:r>
    </w:p>
    <w:p w14:paraId="38B5C8AC" w14:textId="77777777" w:rsidR="00F56B37" w:rsidRPr="006B735F" w:rsidRDefault="006B735F" w:rsidP="00F56B37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30E04507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14:paraId="26C4EF84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77777777" w:rsidR="006B735F" w:rsidRPr="006B735F" w:rsidRDefault="006B735F" w:rsidP="002742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: 4.8.</w:t>
      </w:r>
    </w:p>
    <w:p w14:paraId="6D4E19B8" w14:textId="77777777" w:rsidR="006B735F" w:rsidRPr="002742BB" w:rsidRDefault="006B735F" w:rsidP="002742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83D9FA7" w14:textId="77777777" w:rsidR="006B735F" w:rsidRPr="002742BB" w:rsidRDefault="006B735F" w:rsidP="002742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Git.</w:t>
      </w:r>
    </w:p>
    <w:p w14:paraId="1F22B498" w14:textId="77777777" w:rsidR="006B735F" w:rsidRPr="002742BB" w:rsidRDefault="006B735F" w:rsidP="002742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3.12.</w:t>
      </w:r>
    </w:p>
    <w:p w14:paraId="1176E66A" w14:textId="77777777" w:rsidR="006B735F" w:rsidRPr="002742BB" w:rsidRDefault="006B735F" w:rsidP="002742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77777777" w:rsidR="006B735F" w:rsidRPr="006B735F" w:rsidRDefault="006B735F" w:rsidP="006B735F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5T19:34:00Z" w:initials="A">
    <w:p w14:paraId="316C6183" w14:textId="25E59AE9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05T19:34:00Z" w:initials="A">
    <w:p w14:paraId="74749896" w14:textId="380E9852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05T19:34:00Z" w:initials="A">
    <w:p w14:paraId="22F655F0" w14:textId="5F4B8AFD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3-05T19:34:00Z" w:initials="A">
    <w:p w14:paraId="701FEB97" w14:textId="139DFE56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05T19:33:00Z" w:initials="A">
    <w:p w14:paraId="57158F2B" w14:textId="71224966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03-05T19:34:00Z" w:initials="A">
    <w:p w14:paraId="4B66B3A8" w14:textId="3E07198F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3-05T19:33:00Z" w:initials="A">
    <w:p w14:paraId="3B828D78" w14:textId="1A7A0B70" w:rsidR="002742BB" w:rsidRDefault="002742BB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05T19:32:00Z" w:initials="A">
    <w:p w14:paraId="239DF43A" w14:textId="7DAF0B8A" w:rsidR="002742BB" w:rsidRDefault="002742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6C6183" w15:done="0"/>
  <w15:commentEx w15:paraId="74749896" w15:done="0"/>
  <w15:commentEx w15:paraId="22F655F0" w15:done="0"/>
  <w15:commentEx w15:paraId="701FEB97" w15:done="0"/>
  <w15:commentEx w15:paraId="57158F2B" w15:done="0"/>
  <w15:commentEx w15:paraId="4B66B3A8" w15:done="0"/>
  <w15:commentEx w15:paraId="3B828D78" w15:done="0"/>
  <w15:commentEx w15:paraId="239DF4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650" w16cex:dateUtc="2021-03-05T12:34:00Z"/>
  <w16cex:commentExtensible w16cex:durableId="23ED0652" w16cex:dateUtc="2021-03-05T12:34:00Z"/>
  <w16cex:commentExtensible w16cex:durableId="23ED0655" w16cex:dateUtc="2021-03-05T12:34:00Z"/>
  <w16cex:commentExtensible w16cex:durableId="23ED0659" w16cex:dateUtc="2021-03-05T12:34:00Z"/>
  <w16cex:commentExtensible w16cex:durableId="23ED061C" w16cex:dateUtc="2021-03-05T12:33:00Z"/>
  <w16cex:commentExtensible w16cex:durableId="23ED0640" w16cex:dateUtc="2021-03-05T12:34:00Z"/>
  <w16cex:commentExtensible w16cex:durableId="23ED0611" w16cex:dateUtc="2021-03-05T12:33:00Z"/>
  <w16cex:commentExtensible w16cex:durableId="23ED05C6" w16cex:dateUtc="2021-03-05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6C6183" w16cid:durableId="23ED0650"/>
  <w16cid:commentId w16cid:paraId="74749896" w16cid:durableId="23ED0652"/>
  <w16cid:commentId w16cid:paraId="22F655F0" w16cid:durableId="23ED0655"/>
  <w16cid:commentId w16cid:paraId="701FEB97" w16cid:durableId="23ED0659"/>
  <w16cid:commentId w16cid:paraId="57158F2B" w16cid:durableId="23ED061C"/>
  <w16cid:commentId w16cid:paraId="4B66B3A8" w16cid:durableId="23ED0640"/>
  <w16cid:commentId w16cid:paraId="3B828D78" w16cid:durableId="23ED0611"/>
  <w16cid:commentId w16cid:paraId="239DF43A" w16cid:durableId="23ED05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160F7F"/>
    <w:rsid w:val="002742BB"/>
    <w:rsid w:val="002B769F"/>
    <w:rsid w:val="0035279B"/>
    <w:rsid w:val="004A4C56"/>
    <w:rsid w:val="004F21F6"/>
    <w:rsid w:val="0058093B"/>
    <w:rsid w:val="00684662"/>
    <w:rsid w:val="006B735F"/>
    <w:rsid w:val="00715337"/>
    <w:rsid w:val="00892136"/>
    <w:rsid w:val="008D57A3"/>
    <w:rsid w:val="009D2520"/>
    <w:rsid w:val="00A674CD"/>
    <w:rsid w:val="00D0291C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BF6C-CB3C-476E-843C-1578C4A8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6</cp:revision>
  <dcterms:created xsi:type="dcterms:W3CDTF">2021-02-27T13:55:00Z</dcterms:created>
  <dcterms:modified xsi:type="dcterms:W3CDTF">2021-03-05T12:35:00Z</dcterms:modified>
</cp:coreProperties>
</file>