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31BA" w:rsidRPr="004B3646" w:rsidRDefault="00C831BA" w:rsidP="004B3646">
      <w:pPr>
        <w:pStyle w:val="ListParagraph"/>
        <w:numPr>
          <w:ilvl w:val="0"/>
          <w:numId w:val="21"/>
        </w:numPr>
        <w:rPr>
          <w:rFonts w:ascii="Times New Roman" w:hAnsi="Times New Roman"/>
          <w:b/>
          <w:bCs/>
          <w:szCs w:val="24"/>
        </w:rPr>
      </w:pPr>
      <w:bookmarkStart w:id="0" w:name="_GoBack"/>
      <w:bookmarkEnd w:id="0"/>
      <w:r w:rsidRPr="004B3646">
        <w:rPr>
          <w:rFonts w:ascii="Times New Roman" w:hAnsi="Times New Roman"/>
          <w:b/>
          <w:bCs/>
          <w:szCs w:val="24"/>
        </w:rPr>
        <w:t>The d</w:t>
      </w:r>
      <w:r w:rsidR="004B3646" w:rsidRPr="004B3646">
        <w:rPr>
          <w:rFonts w:ascii="Times New Roman" w:hAnsi="Times New Roman"/>
          <w:b/>
          <w:bCs/>
          <w:szCs w:val="24"/>
        </w:rPr>
        <w:t>ependency diagram in Figure 1</w:t>
      </w:r>
      <w:r w:rsidRPr="004B3646">
        <w:rPr>
          <w:rFonts w:ascii="Times New Roman" w:hAnsi="Times New Roman"/>
          <w:b/>
          <w:bCs/>
          <w:szCs w:val="24"/>
        </w:rPr>
        <w:t xml:space="preserve"> indicates that authors are paid royalties for each book that they write for a publisher.  The amount of the royalty can vary by author, by book, and by edition of the book.  </w:t>
      </w:r>
    </w:p>
    <w:p w:rsidR="00C831BA" w:rsidRDefault="00C831BA" w:rsidP="004B3646">
      <w:pPr>
        <w:ind w:left="720" w:hanging="360"/>
        <w:rPr>
          <w:rFonts w:ascii="Times New Roman" w:hAnsi="Times New Roman"/>
          <w:b/>
          <w:bCs/>
          <w:szCs w:val="24"/>
        </w:rPr>
      </w:pPr>
    </w:p>
    <w:p w:rsidR="00C831BA" w:rsidRDefault="004B3646" w:rsidP="004B3646">
      <w:pPr>
        <w:ind w:left="720"/>
        <w:rPr>
          <w:b/>
          <w:sz w:val="28"/>
          <w:szCs w:val="28"/>
        </w:rPr>
      </w:pPr>
      <w:r>
        <w:rPr>
          <w:b/>
          <w:sz w:val="28"/>
          <w:szCs w:val="28"/>
        </w:rPr>
        <w:t>Figure 1:</w:t>
      </w:r>
      <w:r w:rsidR="00C831BA">
        <w:rPr>
          <w:b/>
          <w:sz w:val="28"/>
          <w:szCs w:val="28"/>
        </w:rPr>
        <w:t xml:space="preserve"> Book royalty dependency diagram</w:t>
      </w:r>
    </w:p>
    <w:p w:rsidR="005514B4" w:rsidRDefault="005514B4" w:rsidP="004B3646">
      <w:pPr>
        <w:ind w:left="720"/>
        <w:rPr>
          <w:b/>
          <w:sz w:val="28"/>
          <w:szCs w:val="28"/>
        </w:rPr>
      </w:pPr>
    </w:p>
    <w:p w:rsidR="00EC3A7B" w:rsidRDefault="00DE67A0" w:rsidP="005514B4">
      <w:pPr>
        <w:rPr>
          <w:b/>
          <w:sz w:val="28"/>
          <w:szCs w:val="28"/>
        </w:rPr>
      </w:pPr>
      <w:r w:rsidRPr="00BC28C5">
        <w:rPr>
          <w:b/>
          <w:noProof/>
          <w:sz w:val="28"/>
          <w:szCs w:val="28"/>
        </w:rPr>
        <w:drawing>
          <wp:inline distT="0" distB="0" distL="0" distR="0">
            <wp:extent cx="6396355" cy="1863725"/>
            <wp:effectExtent l="0" t="0" r="4445" b="3175"/>
            <wp:docPr id="8" name="Picture 28" descr="L:\MISC\Coronel-Rob-Morris-Edition9\InstructorManual\Figures\Ch06-Normalization\FigQ6-07-Book-Royalty-Dependency-Diagram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L:\MISC\Coronel-Rob-Morris-Edition9\InstructorManual\Figures\Ch06-Normalization\FigQ6-07-Book-Royalty-Dependency-Diagram.t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6355" cy="186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A7B" w:rsidRPr="00645BDF" w:rsidRDefault="00EC3A7B" w:rsidP="00C831BA">
      <w:pPr>
        <w:ind w:left="720"/>
        <w:rPr>
          <w:b/>
          <w:sz w:val="28"/>
          <w:szCs w:val="28"/>
        </w:rPr>
      </w:pPr>
    </w:p>
    <w:p w:rsidR="00EC3A7B" w:rsidRDefault="00EC3A7B" w:rsidP="004B3646">
      <w:pPr>
        <w:pStyle w:val="ListParagraph"/>
        <w:numPr>
          <w:ilvl w:val="1"/>
          <w:numId w:val="21"/>
        </w:numPr>
        <w:rPr>
          <w:rFonts w:ascii="Times New Roman" w:hAnsi="Times New Roman"/>
          <w:b/>
          <w:bCs/>
          <w:szCs w:val="24"/>
        </w:rPr>
      </w:pPr>
      <w:r w:rsidRPr="004B3646">
        <w:rPr>
          <w:rFonts w:ascii="Times New Roman" w:hAnsi="Times New Roman"/>
          <w:b/>
          <w:bCs/>
          <w:szCs w:val="24"/>
        </w:rPr>
        <w:t>Based on the dependency diagram</w:t>
      </w:r>
      <w:r w:rsidR="004B3646" w:rsidRPr="004B3646">
        <w:rPr>
          <w:rFonts w:ascii="Times New Roman" w:hAnsi="Times New Roman"/>
          <w:b/>
          <w:bCs/>
          <w:szCs w:val="24"/>
        </w:rPr>
        <w:t xml:space="preserve"> in Figure 1</w:t>
      </w:r>
      <w:r w:rsidRPr="004B3646">
        <w:rPr>
          <w:rFonts w:ascii="Times New Roman" w:hAnsi="Times New Roman"/>
          <w:b/>
          <w:bCs/>
          <w:szCs w:val="24"/>
        </w:rPr>
        <w:t xml:space="preserve">, create </w:t>
      </w:r>
      <w:r w:rsidR="004B3646" w:rsidRPr="004B3646">
        <w:rPr>
          <w:rFonts w:ascii="Times New Roman" w:hAnsi="Times New Roman"/>
          <w:b/>
          <w:bCs/>
          <w:szCs w:val="24"/>
        </w:rPr>
        <w:t>the dependency diagram</w:t>
      </w:r>
      <w:r w:rsidRPr="004B3646">
        <w:rPr>
          <w:rFonts w:ascii="Times New Roman" w:hAnsi="Times New Roman"/>
          <w:b/>
          <w:bCs/>
          <w:szCs w:val="24"/>
        </w:rPr>
        <w:t xml:space="preserve"> in 2NF.</w:t>
      </w:r>
    </w:p>
    <w:p w:rsidR="0048149C" w:rsidRDefault="0048149C" w:rsidP="0048149C">
      <w:pPr>
        <w:pStyle w:val="ListParagraph"/>
        <w:ind w:left="1440"/>
        <w:rPr>
          <w:rFonts w:ascii="Times New Roman" w:hAnsi="Times New Roman"/>
          <w:b/>
          <w:bCs/>
          <w:szCs w:val="24"/>
        </w:rPr>
      </w:pPr>
      <w:r>
        <w:rPr>
          <w:noProof/>
        </w:rPr>
        <w:drawing>
          <wp:inline distT="0" distB="0" distL="0" distR="0" wp14:anchorId="135D7A98" wp14:editId="11771813">
            <wp:extent cx="6400800" cy="4381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646" w:rsidRPr="004B3646" w:rsidRDefault="004B3646" w:rsidP="004B3646">
      <w:pPr>
        <w:pStyle w:val="ListParagraph"/>
        <w:numPr>
          <w:ilvl w:val="1"/>
          <w:numId w:val="21"/>
        </w:numPr>
        <w:rPr>
          <w:rFonts w:ascii="Times New Roman" w:hAnsi="Times New Roman"/>
          <w:b/>
          <w:bCs/>
          <w:szCs w:val="24"/>
        </w:rPr>
      </w:pPr>
      <w:r w:rsidRPr="004B3646">
        <w:rPr>
          <w:rFonts w:ascii="Times New Roman" w:hAnsi="Times New Roman"/>
          <w:b/>
          <w:bCs/>
          <w:szCs w:val="24"/>
        </w:rPr>
        <w:lastRenderedPageBreak/>
        <w:t>Based on the dependency diagram in Figure 1</w:t>
      </w:r>
      <w:r>
        <w:rPr>
          <w:rFonts w:ascii="Times New Roman" w:hAnsi="Times New Roman"/>
          <w:b/>
          <w:bCs/>
          <w:szCs w:val="24"/>
        </w:rPr>
        <w:t xml:space="preserve"> and your 2NF diagram</w:t>
      </w:r>
      <w:r w:rsidRPr="004B3646">
        <w:rPr>
          <w:rFonts w:ascii="Times New Roman" w:hAnsi="Times New Roman"/>
          <w:b/>
          <w:bCs/>
          <w:szCs w:val="24"/>
        </w:rPr>
        <w:t>, create the dependency diagram</w:t>
      </w:r>
      <w:r>
        <w:rPr>
          <w:rFonts w:ascii="Times New Roman" w:hAnsi="Times New Roman"/>
          <w:b/>
          <w:bCs/>
          <w:szCs w:val="24"/>
        </w:rPr>
        <w:t xml:space="preserve"> in 3</w:t>
      </w:r>
      <w:r w:rsidRPr="004B3646">
        <w:rPr>
          <w:rFonts w:ascii="Times New Roman" w:hAnsi="Times New Roman"/>
          <w:b/>
          <w:bCs/>
          <w:szCs w:val="24"/>
        </w:rPr>
        <w:t>NF.</w:t>
      </w:r>
    </w:p>
    <w:p w:rsidR="004B3646" w:rsidRDefault="0048149C">
      <w:pPr>
        <w:rPr>
          <w:rFonts w:ascii="Times New Roman" w:hAnsi="Times New Roman"/>
          <w:b/>
          <w:bCs/>
          <w:szCs w:val="24"/>
        </w:rPr>
      </w:pPr>
      <w:r>
        <w:rPr>
          <w:noProof/>
        </w:rPr>
        <w:drawing>
          <wp:inline distT="0" distB="0" distL="0" distR="0" wp14:anchorId="46317E03" wp14:editId="503D57C3">
            <wp:extent cx="6400800" cy="6219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3646" w:rsidSect="0084514E">
      <w:headerReference w:type="default" r:id="rId10"/>
      <w:footerReference w:type="even" r:id="rId11"/>
      <w:pgSz w:w="12240" w:h="15840"/>
      <w:pgMar w:top="1440" w:right="1080" w:bottom="1440" w:left="1080" w:header="720" w:footer="720" w:gutter="0"/>
      <w:pgNumType w:start="184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05452" w:rsidRDefault="00B05452">
      <w:r>
        <w:separator/>
      </w:r>
    </w:p>
  </w:endnote>
  <w:endnote w:type="continuationSeparator" w:id="0">
    <w:p w:rsidR="00B05452" w:rsidRDefault="00B054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ew York">
    <w:altName w:val="Times New Roman"/>
    <w:panose1 w:val="020405030605060203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B7482" w:rsidRDefault="00062E2E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 w:rsidR="00AB7482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AB7482" w:rsidRDefault="00AB748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05452" w:rsidRDefault="00B05452">
      <w:r>
        <w:separator/>
      </w:r>
    </w:p>
  </w:footnote>
  <w:footnote w:type="continuationSeparator" w:id="0">
    <w:p w:rsidR="00B05452" w:rsidRDefault="00B0545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B7482" w:rsidRDefault="004B3646" w:rsidP="004B3646">
    <w:pPr>
      <w:pStyle w:val="Header"/>
    </w:pPr>
    <w:r>
      <w:t>Database I</w:t>
    </w:r>
    <w:r>
      <w:tab/>
    </w:r>
    <w:r w:rsidR="00AB7482">
      <w:t>Normalization of Database Tables</w:t>
    </w:r>
    <w:r>
      <w:tab/>
      <w:t>Professor Gabor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655F95"/>
    <w:multiLevelType w:val="hybridMultilevel"/>
    <w:tmpl w:val="455A1CE4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">
    <w:nsid w:val="07B3113C"/>
    <w:multiLevelType w:val="hybridMultilevel"/>
    <w:tmpl w:val="DA6040F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1273034C"/>
    <w:multiLevelType w:val="hybridMultilevel"/>
    <w:tmpl w:val="5756DFAE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14FE114E"/>
    <w:multiLevelType w:val="hybridMultilevel"/>
    <w:tmpl w:val="200CC822"/>
    <w:lvl w:ilvl="0" w:tplc="0409000F">
      <w:start w:val="1"/>
      <w:numFmt w:val="decimal"/>
      <w:lvlText w:val="%1."/>
      <w:lvlJc w:val="lef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4">
    <w:nsid w:val="17444B96"/>
    <w:multiLevelType w:val="hybridMultilevel"/>
    <w:tmpl w:val="1B701536"/>
    <w:lvl w:ilvl="0" w:tplc="04090019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311B1660"/>
    <w:multiLevelType w:val="hybridMultilevel"/>
    <w:tmpl w:val="2F622646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6">
    <w:nsid w:val="3869427F"/>
    <w:multiLevelType w:val="hybridMultilevel"/>
    <w:tmpl w:val="9656E612"/>
    <w:lvl w:ilvl="0" w:tplc="DA080D96">
      <w:start w:val="11"/>
      <w:numFmt w:val="decimal"/>
      <w:lvlText w:val="%1.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3B597E16"/>
    <w:multiLevelType w:val="hybridMultilevel"/>
    <w:tmpl w:val="1C6820A4"/>
    <w:lvl w:ilvl="0" w:tplc="0409000F">
      <w:start w:val="18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43BB0D85"/>
    <w:multiLevelType w:val="hybridMultilevel"/>
    <w:tmpl w:val="A896238C"/>
    <w:lvl w:ilvl="0" w:tplc="B6ECFA8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4DB475F"/>
    <w:multiLevelType w:val="hybridMultilevel"/>
    <w:tmpl w:val="999A3448"/>
    <w:lvl w:ilvl="0" w:tplc="0409000F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499E66C8"/>
    <w:multiLevelType w:val="hybridMultilevel"/>
    <w:tmpl w:val="3A88E9AA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4F7921F6"/>
    <w:multiLevelType w:val="hybridMultilevel"/>
    <w:tmpl w:val="46FC9354"/>
    <w:lvl w:ilvl="0" w:tplc="4CBC178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52861E7C"/>
    <w:multiLevelType w:val="hybridMultilevel"/>
    <w:tmpl w:val="590824C0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3">
    <w:nsid w:val="54662762"/>
    <w:multiLevelType w:val="hybridMultilevel"/>
    <w:tmpl w:val="19B6BB1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55A72226"/>
    <w:multiLevelType w:val="hybridMultilevel"/>
    <w:tmpl w:val="9ED85EA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578C6265"/>
    <w:multiLevelType w:val="hybridMultilevel"/>
    <w:tmpl w:val="6AAA6D3C"/>
    <w:lvl w:ilvl="0" w:tplc="0409000F">
      <w:start w:val="1"/>
      <w:numFmt w:val="decimal"/>
      <w:lvlText w:val="%1."/>
      <w:lvlJc w:val="left"/>
      <w:pPr>
        <w:tabs>
          <w:tab w:val="num" w:pos="2340"/>
        </w:tabs>
        <w:ind w:left="234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i w:val="0"/>
      </w:rPr>
    </w:lvl>
    <w:lvl w:ilvl="2" w:tplc="0409000F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  <w:rPr>
        <w:rFonts w:hint="default"/>
        <w:i w:val="0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5D751DA7"/>
    <w:multiLevelType w:val="hybridMultilevel"/>
    <w:tmpl w:val="C05E7B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CD047E2"/>
    <w:multiLevelType w:val="hybridMultilevel"/>
    <w:tmpl w:val="B7FCF58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6CDD1F48"/>
    <w:multiLevelType w:val="hybridMultilevel"/>
    <w:tmpl w:val="8D5695D2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>
    <w:nsid w:val="6E550FDA"/>
    <w:multiLevelType w:val="hybridMultilevel"/>
    <w:tmpl w:val="B2005E7A"/>
    <w:lvl w:ilvl="0" w:tplc="0409000F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7D585D5D"/>
    <w:multiLevelType w:val="hybridMultilevel"/>
    <w:tmpl w:val="DD9C3A3C"/>
    <w:lvl w:ilvl="0" w:tplc="0409000F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7E4E493D"/>
    <w:multiLevelType w:val="hybridMultilevel"/>
    <w:tmpl w:val="F53830AA"/>
    <w:lvl w:ilvl="0" w:tplc="0409000F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5"/>
  </w:num>
  <w:num w:numId="2">
    <w:abstractNumId w:val="20"/>
  </w:num>
  <w:num w:numId="3">
    <w:abstractNumId w:val="13"/>
  </w:num>
  <w:num w:numId="4">
    <w:abstractNumId w:val="14"/>
  </w:num>
  <w:num w:numId="5">
    <w:abstractNumId w:val="9"/>
  </w:num>
  <w:num w:numId="6">
    <w:abstractNumId w:val="21"/>
  </w:num>
  <w:num w:numId="7">
    <w:abstractNumId w:val="7"/>
  </w:num>
  <w:num w:numId="8">
    <w:abstractNumId w:val="10"/>
  </w:num>
  <w:num w:numId="9">
    <w:abstractNumId w:val="6"/>
  </w:num>
  <w:num w:numId="10">
    <w:abstractNumId w:val="2"/>
  </w:num>
  <w:num w:numId="11">
    <w:abstractNumId w:val="17"/>
  </w:num>
  <w:num w:numId="12">
    <w:abstractNumId w:val="18"/>
  </w:num>
  <w:num w:numId="13">
    <w:abstractNumId w:val="11"/>
  </w:num>
  <w:num w:numId="14">
    <w:abstractNumId w:val="5"/>
  </w:num>
  <w:num w:numId="15">
    <w:abstractNumId w:val="12"/>
  </w:num>
  <w:num w:numId="16">
    <w:abstractNumId w:val="4"/>
  </w:num>
  <w:num w:numId="17">
    <w:abstractNumId w:val="19"/>
  </w:num>
  <w:num w:numId="18">
    <w:abstractNumId w:val="0"/>
  </w:num>
  <w:num w:numId="19">
    <w:abstractNumId w:val="3"/>
  </w:num>
  <w:num w:numId="20">
    <w:abstractNumId w:val="8"/>
  </w:num>
  <w:num w:numId="21">
    <w:abstractNumId w:val="16"/>
  </w:num>
  <w:num w:numId="22">
    <w:abstractNumId w:val="1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0"/>
  <w:doNotHyphenateCaps/>
  <w:drawingGridHorizontalSpacing w:val="120"/>
  <w:drawingGridVerticalSpacing w:val="120"/>
  <w:displayHorizontalDrawingGridEvery w:val="0"/>
  <w:displayVerticalDrawingGridEvery w:val="0"/>
  <w:doNotUseMarginsForDrawingGridOrigin/>
  <w:doNotShadeFormData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5BDF"/>
    <w:rsid w:val="00042E65"/>
    <w:rsid w:val="00060D8B"/>
    <w:rsid w:val="00062E2E"/>
    <w:rsid w:val="000737DF"/>
    <w:rsid w:val="00080653"/>
    <w:rsid w:val="000B00CE"/>
    <w:rsid w:val="000C5612"/>
    <w:rsid w:val="000E2D85"/>
    <w:rsid w:val="000F4963"/>
    <w:rsid w:val="00103C13"/>
    <w:rsid w:val="00106648"/>
    <w:rsid w:val="00111748"/>
    <w:rsid w:val="00114460"/>
    <w:rsid w:val="00136440"/>
    <w:rsid w:val="00156544"/>
    <w:rsid w:val="001C11A4"/>
    <w:rsid w:val="001C2391"/>
    <w:rsid w:val="00234BDF"/>
    <w:rsid w:val="002362CA"/>
    <w:rsid w:val="00265A73"/>
    <w:rsid w:val="00280953"/>
    <w:rsid w:val="002941C8"/>
    <w:rsid w:val="002C3E01"/>
    <w:rsid w:val="002C5360"/>
    <w:rsid w:val="002D42D3"/>
    <w:rsid w:val="002E3726"/>
    <w:rsid w:val="0034134E"/>
    <w:rsid w:val="0034318B"/>
    <w:rsid w:val="00355DEC"/>
    <w:rsid w:val="0037384F"/>
    <w:rsid w:val="00387BAA"/>
    <w:rsid w:val="003950C8"/>
    <w:rsid w:val="003A1F83"/>
    <w:rsid w:val="003A5185"/>
    <w:rsid w:val="003A7B14"/>
    <w:rsid w:val="004436B1"/>
    <w:rsid w:val="004446BC"/>
    <w:rsid w:val="004726AB"/>
    <w:rsid w:val="0048149C"/>
    <w:rsid w:val="004B3646"/>
    <w:rsid w:val="004F340A"/>
    <w:rsid w:val="0050243D"/>
    <w:rsid w:val="00530474"/>
    <w:rsid w:val="00545794"/>
    <w:rsid w:val="005514B4"/>
    <w:rsid w:val="00553A36"/>
    <w:rsid w:val="005540D6"/>
    <w:rsid w:val="005674F6"/>
    <w:rsid w:val="00577A3D"/>
    <w:rsid w:val="00580BE5"/>
    <w:rsid w:val="005C6C8C"/>
    <w:rsid w:val="00607C3B"/>
    <w:rsid w:val="00645BDF"/>
    <w:rsid w:val="006670BF"/>
    <w:rsid w:val="00672518"/>
    <w:rsid w:val="00676CB1"/>
    <w:rsid w:val="0068647E"/>
    <w:rsid w:val="00692284"/>
    <w:rsid w:val="006A01C5"/>
    <w:rsid w:val="006D04F5"/>
    <w:rsid w:val="006D1E1E"/>
    <w:rsid w:val="006D35D1"/>
    <w:rsid w:val="006E52C6"/>
    <w:rsid w:val="007164B8"/>
    <w:rsid w:val="00720F21"/>
    <w:rsid w:val="00764AEE"/>
    <w:rsid w:val="00780067"/>
    <w:rsid w:val="00791333"/>
    <w:rsid w:val="007936EF"/>
    <w:rsid w:val="007A08B9"/>
    <w:rsid w:val="007F437B"/>
    <w:rsid w:val="0084514E"/>
    <w:rsid w:val="00860657"/>
    <w:rsid w:val="00876264"/>
    <w:rsid w:val="00884C66"/>
    <w:rsid w:val="00885D2C"/>
    <w:rsid w:val="008D4BF7"/>
    <w:rsid w:val="00922148"/>
    <w:rsid w:val="00960097"/>
    <w:rsid w:val="009666B0"/>
    <w:rsid w:val="009A5599"/>
    <w:rsid w:val="009C08E7"/>
    <w:rsid w:val="00A40510"/>
    <w:rsid w:val="00A437D2"/>
    <w:rsid w:val="00A651A0"/>
    <w:rsid w:val="00AA6226"/>
    <w:rsid w:val="00AB34FB"/>
    <w:rsid w:val="00AB7482"/>
    <w:rsid w:val="00AF220A"/>
    <w:rsid w:val="00B05452"/>
    <w:rsid w:val="00B06718"/>
    <w:rsid w:val="00B2129F"/>
    <w:rsid w:val="00B313AF"/>
    <w:rsid w:val="00B51CA8"/>
    <w:rsid w:val="00B556F0"/>
    <w:rsid w:val="00B746ED"/>
    <w:rsid w:val="00BC28C5"/>
    <w:rsid w:val="00BF43B8"/>
    <w:rsid w:val="00C0264D"/>
    <w:rsid w:val="00C6114B"/>
    <w:rsid w:val="00C831BA"/>
    <w:rsid w:val="00C92DCB"/>
    <w:rsid w:val="00CC06DD"/>
    <w:rsid w:val="00CD126A"/>
    <w:rsid w:val="00CD26DF"/>
    <w:rsid w:val="00CD4019"/>
    <w:rsid w:val="00CD6FAC"/>
    <w:rsid w:val="00CF794C"/>
    <w:rsid w:val="00D16DEF"/>
    <w:rsid w:val="00D65AB7"/>
    <w:rsid w:val="00D65B05"/>
    <w:rsid w:val="00DA51E8"/>
    <w:rsid w:val="00DB0541"/>
    <w:rsid w:val="00DD702B"/>
    <w:rsid w:val="00DE44B2"/>
    <w:rsid w:val="00DE67A0"/>
    <w:rsid w:val="00E11C64"/>
    <w:rsid w:val="00E12EAA"/>
    <w:rsid w:val="00E17833"/>
    <w:rsid w:val="00E333B2"/>
    <w:rsid w:val="00E62436"/>
    <w:rsid w:val="00E64BD7"/>
    <w:rsid w:val="00E970D3"/>
    <w:rsid w:val="00EC3A7B"/>
    <w:rsid w:val="00EF4933"/>
    <w:rsid w:val="00F1117B"/>
    <w:rsid w:val="00F80AD5"/>
    <w:rsid w:val="00FE0352"/>
    <w:rsid w:val="00FF3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DBAF2A0-46FE-41BA-B6E2-71D29C8F3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New York" w:eastAsia="Times New Roman" w:hAnsi="New York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C5612"/>
    <w:rPr>
      <w:sz w:val="24"/>
    </w:rPr>
  </w:style>
  <w:style w:type="paragraph" w:styleId="Heading1">
    <w:name w:val="heading 1"/>
    <w:basedOn w:val="Normal"/>
    <w:next w:val="Normal"/>
    <w:qFormat/>
    <w:rsid w:val="000C5612"/>
    <w:pPr>
      <w:keepNext/>
      <w:spacing w:line="480" w:lineRule="auto"/>
      <w:jc w:val="both"/>
      <w:outlineLvl w:val="0"/>
    </w:pPr>
    <w:rPr>
      <w:rFonts w:ascii="Times New Roman" w:hAnsi="Times New Roman"/>
      <w:b/>
      <w:sz w:val="36"/>
      <w:szCs w:val="36"/>
    </w:rPr>
  </w:style>
  <w:style w:type="paragraph" w:styleId="Heading2">
    <w:name w:val="heading 2"/>
    <w:basedOn w:val="Normal"/>
    <w:next w:val="Normal"/>
    <w:qFormat/>
    <w:rsid w:val="000C5612"/>
    <w:pPr>
      <w:keepNext/>
      <w:outlineLvl w:val="1"/>
    </w:pPr>
    <w:rPr>
      <w:rFonts w:ascii="Times New Roman" w:hAnsi="Times New Roman"/>
      <w:b/>
      <w:bCs/>
      <w:sz w:val="32"/>
    </w:rPr>
  </w:style>
  <w:style w:type="paragraph" w:styleId="Heading3">
    <w:name w:val="heading 3"/>
    <w:basedOn w:val="Normal"/>
    <w:next w:val="Normal"/>
    <w:qFormat/>
    <w:rsid w:val="000C5612"/>
    <w:pPr>
      <w:keepNext/>
      <w:ind w:left="360"/>
      <w:jc w:val="both"/>
      <w:outlineLvl w:val="2"/>
    </w:pPr>
    <w:rPr>
      <w:rFonts w:ascii="Times New Roman" w:hAnsi="Times New Roman"/>
      <w:b/>
      <w:sz w:val="28"/>
      <w:szCs w:val="28"/>
    </w:rPr>
  </w:style>
  <w:style w:type="paragraph" w:styleId="Heading4">
    <w:name w:val="heading 4"/>
    <w:basedOn w:val="Normal"/>
    <w:next w:val="Normal"/>
    <w:qFormat/>
    <w:rsid w:val="000C5612"/>
    <w:pPr>
      <w:keepNext/>
      <w:spacing w:line="360" w:lineRule="auto"/>
      <w:ind w:left="360"/>
      <w:outlineLvl w:val="3"/>
    </w:pPr>
    <w:rPr>
      <w:rFonts w:ascii="Times New Roman" w:hAnsi="Times New Roman"/>
      <w:b/>
      <w:bCs/>
      <w:sz w:val="28"/>
    </w:rPr>
  </w:style>
  <w:style w:type="paragraph" w:styleId="Heading5">
    <w:name w:val="heading 5"/>
    <w:basedOn w:val="Normal"/>
    <w:next w:val="Normal"/>
    <w:qFormat/>
    <w:rsid w:val="000C5612"/>
    <w:pPr>
      <w:keepNext/>
      <w:jc w:val="center"/>
      <w:outlineLvl w:val="4"/>
    </w:pPr>
    <w:rPr>
      <w:rFonts w:ascii="Times New Roman" w:hAnsi="Times New Roman"/>
      <w:b/>
      <w:bCs/>
      <w:sz w:val="28"/>
      <w:szCs w:val="24"/>
    </w:rPr>
  </w:style>
  <w:style w:type="paragraph" w:styleId="Heading6">
    <w:name w:val="heading 6"/>
    <w:basedOn w:val="Normal"/>
    <w:next w:val="Normal"/>
    <w:qFormat/>
    <w:rsid w:val="000C5612"/>
    <w:pPr>
      <w:keepNext/>
      <w:jc w:val="both"/>
      <w:outlineLvl w:val="5"/>
    </w:pPr>
    <w:rPr>
      <w:rFonts w:ascii="Times New Roman" w:hAnsi="Times New Roman"/>
      <w:b/>
      <w:sz w:val="20"/>
      <w:szCs w:val="24"/>
    </w:rPr>
  </w:style>
  <w:style w:type="paragraph" w:styleId="Heading7">
    <w:name w:val="heading 7"/>
    <w:basedOn w:val="Normal"/>
    <w:next w:val="Normal"/>
    <w:qFormat/>
    <w:rsid w:val="000C5612"/>
    <w:pPr>
      <w:keepNext/>
      <w:ind w:left="20"/>
      <w:jc w:val="both"/>
      <w:outlineLvl w:val="6"/>
    </w:pPr>
    <w:rPr>
      <w:rFonts w:ascii="Times New Roman" w:hAnsi="Times New Roman"/>
      <w:b/>
      <w:sz w:val="20"/>
      <w:szCs w:val="24"/>
    </w:rPr>
  </w:style>
  <w:style w:type="paragraph" w:styleId="Heading8">
    <w:name w:val="heading 8"/>
    <w:basedOn w:val="Normal"/>
    <w:next w:val="Normal"/>
    <w:qFormat/>
    <w:rsid w:val="000C5612"/>
    <w:pPr>
      <w:keepNext/>
      <w:ind w:left="-2"/>
      <w:jc w:val="both"/>
      <w:outlineLvl w:val="7"/>
    </w:pPr>
    <w:rPr>
      <w:rFonts w:ascii="Times New Roman" w:hAnsi="Times New Roman"/>
      <w:b/>
      <w:sz w:val="20"/>
      <w:szCs w:val="24"/>
    </w:rPr>
  </w:style>
  <w:style w:type="paragraph" w:styleId="Heading9">
    <w:name w:val="heading 9"/>
    <w:basedOn w:val="Normal"/>
    <w:next w:val="Normal"/>
    <w:qFormat/>
    <w:rsid w:val="000C5612"/>
    <w:pPr>
      <w:keepNext/>
      <w:ind w:left="720"/>
      <w:jc w:val="both"/>
      <w:outlineLvl w:val="8"/>
    </w:pPr>
    <w:rPr>
      <w:b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N">
    <w:name w:val="CN"/>
    <w:basedOn w:val="Normal"/>
    <w:rsid w:val="000C5612"/>
    <w:pPr>
      <w:jc w:val="center"/>
    </w:pPr>
    <w:rPr>
      <w:color w:val="FFFFFF"/>
      <w:sz w:val="200"/>
    </w:rPr>
  </w:style>
  <w:style w:type="paragraph" w:customStyle="1" w:styleId="CT">
    <w:name w:val="CT"/>
    <w:basedOn w:val="Normal"/>
    <w:rsid w:val="000C5612"/>
    <w:pPr>
      <w:tabs>
        <w:tab w:val="left" w:pos="640"/>
      </w:tabs>
      <w:spacing w:before="288" w:after="144" w:line="460" w:lineRule="exact"/>
      <w:ind w:left="60"/>
      <w:jc w:val="center"/>
    </w:pPr>
    <w:rPr>
      <w:smallCaps/>
      <w:spacing w:val="35"/>
      <w:sz w:val="36"/>
    </w:rPr>
  </w:style>
  <w:style w:type="paragraph" w:customStyle="1" w:styleId="COIntro">
    <w:name w:val="CO Intro"/>
    <w:basedOn w:val="Normal"/>
    <w:rsid w:val="000C5612"/>
    <w:pPr>
      <w:spacing w:after="120" w:line="280" w:lineRule="exact"/>
      <w:jc w:val="center"/>
    </w:pPr>
  </w:style>
  <w:style w:type="paragraph" w:customStyle="1" w:styleId="COBL">
    <w:name w:val="CO BL"/>
    <w:basedOn w:val="Normal"/>
    <w:rsid w:val="000C5612"/>
    <w:pPr>
      <w:spacing w:after="140" w:line="260" w:lineRule="exact"/>
      <w:ind w:left="720" w:right="480" w:hanging="240"/>
      <w:jc w:val="both"/>
    </w:pPr>
    <w:rPr>
      <w:sz w:val="18"/>
    </w:rPr>
  </w:style>
  <w:style w:type="paragraph" w:customStyle="1" w:styleId="preview">
    <w:name w:val="preview"/>
    <w:basedOn w:val="Normal"/>
    <w:rsid w:val="000C5612"/>
    <w:pPr>
      <w:spacing w:after="72" w:line="360" w:lineRule="exact"/>
      <w:jc w:val="both"/>
    </w:pPr>
    <w:rPr>
      <w:sz w:val="20"/>
    </w:rPr>
  </w:style>
  <w:style w:type="paragraph" w:customStyle="1" w:styleId="Footnote">
    <w:name w:val="Footnote"/>
    <w:basedOn w:val="BT"/>
    <w:rsid w:val="000C5612"/>
    <w:pPr>
      <w:pBdr>
        <w:top w:val="single" w:sz="6" w:space="0" w:color="auto"/>
      </w:pBdr>
      <w:spacing w:line="200" w:lineRule="exact"/>
    </w:pPr>
    <w:rPr>
      <w:sz w:val="14"/>
    </w:rPr>
  </w:style>
  <w:style w:type="paragraph" w:customStyle="1" w:styleId="BT">
    <w:name w:val="BT"/>
    <w:basedOn w:val="Normal"/>
    <w:rsid w:val="000C5612"/>
    <w:pPr>
      <w:spacing w:before="180" w:line="260" w:lineRule="exact"/>
      <w:jc w:val="both"/>
    </w:pPr>
    <w:rPr>
      <w:sz w:val="18"/>
    </w:rPr>
  </w:style>
  <w:style w:type="paragraph" w:customStyle="1" w:styleId="AHD">
    <w:name w:val="A HD"/>
    <w:basedOn w:val="Normal"/>
    <w:rsid w:val="000C5612"/>
    <w:pPr>
      <w:pBdr>
        <w:top w:val="single" w:sz="12" w:space="0" w:color="auto"/>
      </w:pBdr>
      <w:tabs>
        <w:tab w:val="left" w:pos="720"/>
      </w:tabs>
      <w:spacing w:before="480" w:line="240" w:lineRule="exact"/>
      <w:jc w:val="center"/>
    </w:pPr>
    <w:rPr>
      <w:caps/>
      <w:sz w:val="20"/>
    </w:rPr>
  </w:style>
  <w:style w:type="paragraph" w:customStyle="1" w:styleId="BTBHead">
    <w:name w:val="BT (B Head)"/>
    <w:basedOn w:val="Normal"/>
    <w:rsid w:val="000C5612"/>
    <w:pPr>
      <w:spacing w:before="100" w:line="260" w:lineRule="exact"/>
      <w:jc w:val="both"/>
    </w:pPr>
    <w:rPr>
      <w:sz w:val="18"/>
    </w:rPr>
  </w:style>
  <w:style w:type="paragraph" w:customStyle="1" w:styleId="BHD">
    <w:name w:val="B HD"/>
    <w:basedOn w:val="Normal"/>
    <w:rsid w:val="000C5612"/>
    <w:pPr>
      <w:pBdr>
        <w:top w:val="single" w:sz="12" w:space="0" w:color="auto"/>
      </w:pBdr>
      <w:tabs>
        <w:tab w:val="left" w:pos="720"/>
      </w:tabs>
      <w:spacing w:before="288" w:line="240" w:lineRule="exact"/>
      <w:ind w:left="60"/>
      <w:jc w:val="both"/>
    </w:pPr>
    <w:rPr>
      <w:spacing w:val="10"/>
      <w:sz w:val="20"/>
    </w:rPr>
  </w:style>
  <w:style w:type="paragraph" w:customStyle="1" w:styleId="BTTable">
    <w:name w:val="BT (Table)"/>
    <w:basedOn w:val="Normal"/>
    <w:next w:val="NL"/>
    <w:rsid w:val="000C5612"/>
    <w:pPr>
      <w:spacing w:before="180" w:line="260" w:lineRule="exact"/>
      <w:jc w:val="both"/>
    </w:pPr>
    <w:rPr>
      <w:sz w:val="18"/>
    </w:rPr>
  </w:style>
  <w:style w:type="paragraph" w:customStyle="1" w:styleId="NL">
    <w:name w:val="NL"/>
    <w:basedOn w:val="Normal"/>
    <w:next w:val="FCaption"/>
    <w:rsid w:val="000C5612"/>
    <w:pPr>
      <w:tabs>
        <w:tab w:val="left" w:pos="400"/>
        <w:tab w:val="left" w:pos="720"/>
      </w:tabs>
      <w:spacing w:before="72" w:line="260" w:lineRule="exact"/>
      <w:ind w:left="700" w:hanging="400"/>
      <w:jc w:val="both"/>
    </w:pPr>
    <w:rPr>
      <w:sz w:val="18"/>
    </w:rPr>
  </w:style>
  <w:style w:type="paragraph" w:customStyle="1" w:styleId="FCaption">
    <w:name w:val="FCaption"/>
    <w:basedOn w:val="Normal"/>
    <w:next w:val="BTNLBL"/>
    <w:rsid w:val="000C5612"/>
    <w:pPr>
      <w:pBdr>
        <w:bottom w:val="single" w:sz="6" w:space="0" w:color="auto"/>
      </w:pBdr>
      <w:spacing w:after="288" w:line="240" w:lineRule="exact"/>
      <w:jc w:val="center"/>
    </w:pPr>
  </w:style>
  <w:style w:type="paragraph" w:customStyle="1" w:styleId="BTNLBL">
    <w:name w:val="BT (NL/BL)"/>
    <w:basedOn w:val="Normal"/>
    <w:next w:val="NoteTxt1st"/>
    <w:rsid w:val="000C5612"/>
    <w:pPr>
      <w:spacing w:before="60" w:line="260" w:lineRule="exact"/>
      <w:jc w:val="both"/>
    </w:pPr>
    <w:rPr>
      <w:sz w:val="18"/>
    </w:rPr>
  </w:style>
  <w:style w:type="paragraph" w:customStyle="1" w:styleId="NoteTxt1st">
    <w:name w:val="Note Txt 1st"/>
    <w:basedOn w:val="Normal"/>
    <w:next w:val="BTNote"/>
    <w:rsid w:val="000C5612"/>
    <w:pPr>
      <w:spacing w:before="480" w:line="240" w:lineRule="exact"/>
      <w:ind w:left="288" w:right="288"/>
      <w:jc w:val="both"/>
    </w:pPr>
    <w:rPr>
      <w:sz w:val="18"/>
    </w:rPr>
  </w:style>
  <w:style w:type="paragraph" w:customStyle="1" w:styleId="BTNote">
    <w:name w:val="BT (Note)"/>
    <w:basedOn w:val="Normal"/>
    <w:next w:val="NoteTxt"/>
    <w:rsid w:val="000C5612"/>
    <w:pPr>
      <w:spacing w:before="360" w:line="260" w:lineRule="exact"/>
      <w:jc w:val="both"/>
    </w:pPr>
    <w:rPr>
      <w:sz w:val="18"/>
    </w:rPr>
  </w:style>
  <w:style w:type="paragraph" w:customStyle="1" w:styleId="NoteTxt">
    <w:name w:val="Note Txt"/>
    <w:basedOn w:val="Normal"/>
    <w:next w:val="BL"/>
    <w:rsid w:val="000C5612"/>
    <w:pPr>
      <w:spacing w:line="240" w:lineRule="exact"/>
      <w:ind w:left="288" w:right="288" w:firstLine="240"/>
      <w:jc w:val="both"/>
    </w:pPr>
    <w:rPr>
      <w:sz w:val="18"/>
    </w:rPr>
  </w:style>
  <w:style w:type="paragraph" w:customStyle="1" w:styleId="BL">
    <w:name w:val="BL"/>
    <w:basedOn w:val="Normal"/>
    <w:next w:val="BTCHead"/>
    <w:rsid w:val="000C5612"/>
    <w:pPr>
      <w:tabs>
        <w:tab w:val="left" w:pos="700"/>
      </w:tabs>
      <w:spacing w:before="72" w:line="260" w:lineRule="exact"/>
      <w:ind w:left="600" w:hanging="360"/>
      <w:jc w:val="both"/>
    </w:pPr>
    <w:rPr>
      <w:sz w:val="18"/>
    </w:rPr>
  </w:style>
  <w:style w:type="paragraph" w:customStyle="1" w:styleId="BTCHead">
    <w:name w:val="BT (C Head)"/>
    <w:basedOn w:val="Normal"/>
    <w:next w:val="AHDNote"/>
    <w:rsid w:val="000C5612"/>
    <w:pPr>
      <w:tabs>
        <w:tab w:val="left" w:pos="720"/>
      </w:tabs>
      <w:spacing w:before="100" w:line="260" w:lineRule="exact"/>
      <w:jc w:val="both"/>
    </w:pPr>
    <w:rPr>
      <w:sz w:val="18"/>
    </w:rPr>
  </w:style>
  <w:style w:type="paragraph" w:customStyle="1" w:styleId="AHDNote">
    <w:name w:val="A HD (Note)"/>
    <w:basedOn w:val="Normal"/>
    <w:next w:val="BLCHD"/>
    <w:rsid w:val="000C5612"/>
    <w:pPr>
      <w:pBdr>
        <w:top w:val="single" w:sz="12" w:space="0" w:color="auto"/>
      </w:pBdr>
      <w:tabs>
        <w:tab w:val="left" w:pos="720"/>
      </w:tabs>
      <w:spacing w:before="840" w:line="240" w:lineRule="exact"/>
      <w:jc w:val="center"/>
    </w:pPr>
    <w:rPr>
      <w:caps/>
      <w:sz w:val="20"/>
    </w:rPr>
  </w:style>
  <w:style w:type="paragraph" w:customStyle="1" w:styleId="BLCHD">
    <w:name w:val="BL (C HD)"/>
    <w:basedOn w:val="Normal"/>
    <w:next w:val="KeyTermText1st"/>
    <w:rsid w:val="000C5612"/>
    <w:pPr>
      <w:tabs>
        <w:tab w:val="left" w:pos="700"/>
      </w:tabs>
      <w:spacing w:before="100" w:line="260" w:lineRule="exact"/>
      <w:ind w:left="600" w:hanging="360"/>
      <w:jc w:val="both"/>
    </w:pPr>
    <w:rPr>
      <w:sz w:val="18"/>
    </w:rPr>
  </w:style>
  <w:style w:type="paragraph" w:customStyle="1" w:styleId="KeyTermText1st">
    <w:name w:val="KeyTerm Text 1st"/>
    <w:basedOn w:val="Normal"/>
    <w:next w:val="EOCNL"/>
    <w:rsid w:val="000C5612"/>
    <w:pPr>
      <w:keepLines/>
      <w:spacing w:before="160" w:line="260" w:lineRule="exact"/>
      <w:ind w:left="120" w:hanging="120"/>
    </w:pPr>
    <w:rPr>
      <w:sz w:val="18"/>
    </w:rPr>
  </w:style>
  <w:style w:type="paragraph" w:customStyle="1" w:styleId="EOCNL">
    <w:name w:val="EOC NL"/>
    <w:basedOn w:val="Normal"/>
    <w:next w:val="EOCNLtable"/>
    <w:rsid w:val="000C5612"/>
    <w:pPr>
      <w:tabs>
        <w:tab w:val="left" w:pos="420"/>
      </w:tabs>
      <w:spacing w:before="40" w:line="260" w:lineRule="exact"/>
      <w:ind w:left="440" w:hanging="320"/>
      <w:jc w:val="both"/>
    </w:pPr>
    <w:rPr>
      <w:sz w:val="18"/>
    </w:rPr>
  </w:style>
  <w:style w:type="paragraph" w:customStyle="1" w:styleId="EOCNLtable">
    <w:name w:val="EOC NL (table)"/>
    <w:basedOn w:val="Normal"/>
    <w:next w:val="TableTextrule"/>
    <w:rsid w:val="000C5612"/>
    <w:pPr>
      <w:tabs>
        <w:tab w:val="left" w:pos="420"/>
      </w:tabs>
      <w:spacing w:before="180" w:line="260" w:lineRule="exact"/>
      <w:ind w:left="440" w:hanging="320"/>
      <w:jc w:val="both"/>
    </w:pPr>
    <w:rPr>
      <w:sz w:val="18"/>
    </w:rPr>
  </w:style>
  <w:style w:type="paragraph" w:customStyle="1" w:styleId="TableTextrule">
    <w:name w:val="Table Text (rule)"/>
    <w:basedOn w:val="Normal"/>
    <w:rsid w:val="000C5612"/>
    <w:pPr>
      <w:pBdr>
        <w:top w:val="single" w:sz="6" w:space="0" w:color="auto"/>
      </w:pBdr>
      <w:tabs>
        <w:tab w:val="left" w:pos="300"/>
        <w:tab w:val="left" w:pos="2920"/>
        <w:tab w:val="left" w:pos="5888"/>
      </w:tabs>
      <w:spacing w:before="120" w:line="180" w:lineRule="exact"/>
      <w:ind w:firstLine="180"/>
    </w:pPr>
    <w:rPr>
      <w:sz w:val="18"/>
    </w:rPr>
  </w:style>
  <w:style w:type="paragraph" w:customStyle="1" w:styleId="NLSub">
    <w:name w:val="NL Sub"/>
    <w:basedOn w:val="Normal"/>
    <w:next w:val="BTfigure"/>
    <w:rsid w:val="000C5612"/>
    <w:pPr>
      <w:keepLines/>
      <w:tabs>
        <w:tab w:val="left" w:pos="1200"/>
      </w:tabs>
      <w:spacing w:before="72" w:line="260" w:lineRule="exact"/>
      <w:ind w:left="1072" w:hanging="360"/>
      <w:jc w:val="both"/>
    </w:pPr>
    <w:rPr>
      <w:sz w:val="18"/>
    </w:rPr>
  </w:style>
  <w:style w:type="paragraph" w:customStyle="1" w:styleId="BTfigure">
    <w:name w:val="BT (figure)"/>
    <w:basedOn w:val="Normal"/>
    <w:next w:val="NoteBL"/>
    <w:rsid w:val="000C5612"/>
    <w:pPr>
      <w:spacing w:before="320" w:line="260" w:lineRule="exact"/>
      <w:jc w:val="both"/>
    </w:pPr>
    <w:rPr>
      <w:sz w:val="18"/>
    </w:rPr>
  </w:style>
  <w:style w:type="paragraph" w:customStyle="1" w:styleId="NoteBL">
    <w:name w:val="Note (BL)"/>
    <w:basedOn w:val="Normal"/>
    <w:next w:val="NLsecond"/>
    <w:rsid w:val="000C5612"/>
    <w:pPr>
      <w:keepLines/>
      <w:tabs>
        <w:tab w:val="left" w:pos="1200"/>
      </w:tabs>
      <w:spacing w:before="72" w:line="260" w:lineRule="exact"/>
      <w:ind w:left="1072" w:right="288" w:hanging="360"/>
      <w:jc w:val="both"/>
    </w:pPr>
    <w:rPr>
      <w:sz w:val="18"/>
    </w:rPr>
  </w:style>
  <w:style w:type="paragraph" w:customStyle="1" w:styleId="NLsecond">
    <w:name w:val="NL second"/>
    <w:basedOn w:val="Normal"/>
    <w:next w:val="NoteTxtBL"/>
    <w:rsid w:val="000C5612"/>
    <w:pPr>
      <w:tabs>
        <w:tab w:val="left" w:pos="720"/>
      </w:tabs>
      <w:spacing w:line="260" w:lineRule="exact"/>
      <w:ind w:left="720" w:hanging="432"/>
      <w:jc w:val="both"/>
    </w:pPr>
    <w:rPr>
      <w:sz w:val="18"/>
    </w:rPr>
  </w:style>
  <w:style w:type="paragraph" w:customStyle="1" w:styleId="NoteTxtBL">
    <w:name w:val="Note Txt (BL)"/>
    <w:basedOn w:val="Normal"/>
    <w:next w:val="CHD"/>
    <w:rsid w:val="000C5612"/>
    <w:pPr>
      <w:spacing w:before="72" w:line="240" w:lineRule="exact"/>
      <w:ind w:left="288" w:right="288" w:firstLine="240"/>
      <w:jc w:val="both"/>
    </w:pPr>
    <w:rPr>
      <w:sz w:val="18"/>
    </w:rPr>
  </w:style>
  <w:style w:type="paragraph" w:customStyle="1" w:styleId="CHD">
    <w:name w:val="C HD"/>
    <w:basedOn w:val="Normal"/>
    <w:next w:val="TNTC"/>
    <w:rsid w:val="000C5612"/>
    <w:pPr>
      <w:spacing w:line="480" w:lineRule="auto"/>
      <w:jc w:val="both"/>
    </w:pPr>
    <w:rPr>
      <w:rFonts w:ascii="Times New Roman" w:hAnsi="Times New Roman"/>
      <w:b/>
      <w:sz w:val="28"/>
      <w:szCs w:val="28"/>
    </w:rPr>
  </w:style>
  <w:style w:type="paragraph" w:customStyle="1" w:styleId="TNTC">
    <w:name w:val="TN/TC"/>
    <w:basedOn w:val="Normal"/>
    <w:next w:val="BTAHead"/>
    <w:rsid w:val="000C5612"/>
    <w:pPr>
      <w:spacing w:before="600" w:line="240" w:lineRule="exact"/>
    </w:pPr>
  </w:style>
  <w:style w:type="paragraph" w:customStyle="1" w:styleId="BTAHead">
    <w:name w:val="BT (A Head)"/>
    <w:basedOn w:val="Normal"/>
    <w:next w:val="EOCBT"/>
    <w:rsid w:val="000C5612"/>
    <w:pPr>
      <w:spacing w:before="100" w:line="260" w:lineRule="exact"/>
      <w:jc w:val="both"/>
    </w:pPr>
    <w:rPr>
      <w:sz w:val="18"/>
    </w:rPr>
  </w:style>
  <w:style w:type="paragraph" w:customStyle="1" w:styleId="EOCBT">
    <w:name w:val="EOC BT"/>
    <w:basedOn w:val="Normal"/>
    <w:next w:val="EOCNLfirst"/>
    <w:rsid w:val="000C5612"/>
    <w:pPr>
      <w:spacing w:before="140" w:line="260" w:lineRule="exact"/>
      <w:jc w:val="both"/>
    </w:pPr>
    <w:rPr>
      <w:sz w:val="18"/>
    </w:rPr>
  </w:style>
  <w:style w:type="paragraph" w:customStyle="1" w:styleId="EOCNLfirst">
    <w:name w:val="EOC NL first"/>
    <w:basedOn w:val="Normal"/>
    <w:next w:val="TableTextnorule"/>
    <w:rsid w:val="000C5612"/>
    <w:pPr>
      <w:tabs>
        <w:tab w:val="left" w:pos="420"/>
      </w:tabs>
      <w:spacing w:before="160" w:line="260" w:lineRule="exact"/>
      <w:ind w:left="440" w:hanging="320"/>
      <w:jc w:val="both"/>
    </w:pPr>
    <w:rPr>
      <w:sz w:val="18"/>
    </w:rPr>
  </w:style>
  <w:style w:type="paragraph" w:customStyle="1" w:styleId="TableTextnorule">
    <w:name w:val="Table Text (no rule)"/>
    <w:basedOn w:val="Normal"/>
    <w:next w:val="EOCNLDoubleDig"/>
    <w:rsid w:val="000C5612"/>
    <w:pPr>
      <w:tabs>
        <w:tab w:val="left" w:pos="2920"/>
        <w:tab w:val="left" w:pos="5888"/>
      </w:tabs>
      <w:spacing w:before="40" w:line="180" w:lineRule="exact"/>
      <w:ind w:firstLine="180"/>
    </w:pPr>
    <w:rPr>
      <w:sz w:val="18"/>
    </w:rPr>
  </w:style>
  <w:style w:type="paragraph" w:customStyle="1" w:styleId="EOCNLDoubleDig">
    <w:name w:val="EOC NL Double Dig"/>
    <w:basedOn w:val="Normal"/>
    <w:next w:val="TableHD"/>
    <w:rsid w:val="000C5612"/>
    <w:pPr>
      <w:tabs>
        <w:tab w:val="left" w:pos="420"/>
      </w:tabs>
      <w:spacing w:before="40" w:line="260" w:lineRule="exact"/>
      <w:ind w:left="440" w:hanging="420"/>
      <w:jc w:val="both"/>
    </w:pPr>
    <w:rPr>
      <w:sz w:val="18"/>
    </w:rPr>
  </w:style>
  <w:style w:type="paragraph" w:customStyle="1" w:styleId="TableHD">
    <w:name w:val="Table HD"/>
    <w:basedOn w:val="Normal"/>
    <w:rsid w:val="000C5612"/>
    <w:pPr>
      <w:tabs>
        <w:tab w:val="left" w:pos="2920"/>
        <w:tab w:val="left" w:pos="5888"/>
        <w:tab w:val="left" w:pos="6861"/>
      </w:tabs>
      <w:spacing w:before="160" w:line="160" w:lineRule="exact"/>
      <w:ind w:firstLine="180"/>
    </w:pPr>
    <w:rPr>
      <w:caps/>
      <w:color w:val="FFFFFF"/>
      <w:sz w:val="14"/>
    </w:rPr>
  </w:style>
  <w:style w:type="paragraph" w:customStyle="1" w:styleId="KeyTermText">
    <w:name w:val="KeyTerm Text"/>
    <w:basedOn w:val="Normal"/>
    <w:next w:val="EOCNLSub"/>
    <w:rsid w:val="000C5612"/>
    <w:pPr>
      <w:keepLines/>
      <w:spacing w:before="20" w:line="260" w:lineRule="exact"/>
      <w:ind w:left="120" w:hanging="120"/>
    </w:pPr>
    <w:rPr>
      <w:sz w:val="18"/>
    </w:rPr>
  </w:style>
  <w:style w:type="paragraph" w:customStyle="1" w:styleId="EOCNLSub">
    <w:name w:val="EOC NL Sub"/>
    <w:basedOn w:val="Normal"/>
    <w:next w:val="EOCNLNote"/>
    <w:rsid w:val="000C5612"/>
    <w:pPr>
      <w:tabs>
        <w:tab w:val="left" w:pos="860"/>
      </w:tabs>
      <w:spacing w:before="20" w:line="260" w:lineRule="exact"/>
      <w:ind w:left="420"/>
      <w:jc w:val="both"/>
    </w:pPr>
    <w:rPr>
      <w:sz w:val="18"/>
    </w:rPr>
  </w:style>
  <w:style w:type="paragraph" w:customStyle="1" w:styleId="EOCNLNote">
    <w:name w:val="EOC NL (Note)"/>
    <w:basedOn w:val="Normal"/>
    <w:next w:val="EOCNLDoubleDigfig"/>
    <w:rsid w:val="000C5612"/>
    <w:pPr>
      <w:tabs>
        <w:tab w:val="left" w:pos="420"/>
      </w:tabs>
      <w:spacing w:before="360" w:line="260" w:lineRule="exact"/>
      <w:ind w:left="440" w:hanging="320"/>
      <w:jc w:val="both"/>
    </w:pPr>
    <w:rPr>
      <w:sz w:val="18"/>
    </w:rPr>
  </w:style>
  <w:style w:type="paragraph" w:customStyle="1" w:styleId="EOCNLDoubleDigfig">
    <w:name w:val="EOC NL Double Dig (fig)"/>
    <w:basedOn w:val="Normal"/>
    <w:rsid w:val="000C5612"/>
    <w:pPr>
      <w:tabs>
        <w:tab w:val="left" w:pos="420"/>
      </w:tabs>
      <w:spacing w:before="300" w:line="260" w:lineRule="exact"/>
      <w:ind w:left="440" w:hanging="420"/>
      <w:jc w:val="both"/>
    </w:pPr>
    <w:rPr>
      <w:sz w:val="18"/>
    </w:rPr>
  </w:style>
  <w:style w:type="paragraph" w:customStyle="1" w:styleId="TableText1st">
    <w:name w:val="Table Text 1st"/>
    <w:basedOn w:val="Normal"/>
    <w:rsid w:val="000C5612"/>
    <w:pPr>
      <w:tabs>
        <w:tab w:val="left" w:pos="2920"/>
        <w:tab w:val="left" w:pos="5888"/>
      </w:tabs>
      <w:spacing w:before="120" w:line="180" w:lineRule="exact"/>
      <w:ind w:firstLine="180"/>
    </w:pPr>
    <w:rPr>
      <w:sz w:val="18"/>
    </w:rPr>
  </w:style>
  <w:style w:type="paragraph" w:styleId="PlainText">
    <w:name w:val="Plain Text"/>
    <w:basedOn w:val="Normal"/>
    <w:rsid w:val="000C5612"/>
    <w:rPr>
      <w:rFonts w:ascii="Courier New" w:hAnsi="Courier New"/>
      <w:sz w:val="20"/>
    </w:rPr>
  </w:style>
  <w:style w:type="paragraph" w:styleId="Footer">
    <w:name w:val="footer"/>
    <w:basedOn w:val="Normal"/>
    <w:rsid w:val="000C5612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0C5612"/>
  </w:style>
  <w:style w:type="paragraph" w:styleId="Header">
    <w:name w:val="header"/>
    <w:basedOn w:val="Normal"/>
    <w:rsid w:val="000C5612"/>
    <w:pPr>
      <w:tabs>
        <w:tab w:val="center" w:pos="4320"/>
        <w:tab w:val="right" w:pos="8640"/>
      </w:tabs>
    </w:pPr>
  </w:style>
  <w:style w:type="paragraph" w:styleId="FootnoteText">
    <w:name w:val="footnote text"/>
    <w:basedOn w:val="Normal"/>
    <w:semiHidden/>
    <w:rsid w:val="000C5612"/>
    <w:rPr>
      <w:sz w:val="20"/>
    </w:rPr>
  </w:style>
  <w:style w:type="character" w:styleId="FootnoteReference">
    <w:name w:val="footnote reference"/>
    <w:semiHidden/>
    <w:rsid w:val="000C5612"/>
    <w:rPr>
      <w:vertAlign w:val="superscript"/>
    </w:rPr>
  </w:style>
  <w:style w:type="paragraph" w:styleId="BodyText">
    <w:name w:val="Body Text"/>
    <w:basedOn w:val="Normal"/>
    <w:rsid w:val="000C5612"/>
    <w:pPr>
      <w:ind w:rightChars="33" w:right="79"/>
      <w:jc w:val="both"/>
    </w:pPr>
    <w:rPr>
      <w:rFonts w:ascii="Times New Roman" w:hAnsi="Times New Roman"/>
      <w:szCs w:val="24"/>
    </w:rPr>
  </w:style>
  <w:style w:type="character" w:styleId="CommentReference">
    <w:name w:val="annotation reference"/>
    <w:semiHidden/>
    <w:rsid w:val="000C5612"/>
    <w:rPr>
      <w:sz w:val="16"/>
      <w:szCs w:val="16"/>
    </w:rPr>
  </w:style>
  <w:style w:type="paragraph" w:styleId="CommentText">
    <w:name w:val="annotation text"/>
    <w:basedOn w:val="Normal"/>
    <w:semiHidden/>
    <w:rsid w:val="000C5612"/>
    <w:rPr>
      <w:sz w:val="20"/>
    </w:rPr>
  </w:style>
  <w:style w:type="paragraph" w:styleId="CommentSubject">
    <w:name w:val="annotation subject"/>
    <w:basedOn w:val="CommentText"/>
    <w:next w:val="CommentText"/>
    <w:semiHidden/>
    <w:rsid w:val="000C5612"/>
    <w:rPr>
      <w:b/>
      <w:bCs/>
    </w:rPr>
  </w:style>
  <w:style w:type="paragraph" w:styleId="BalloonText">
    <w:name w:val="Balloon Text"/>
    <w:basedOn w:val="Normal"/>
    <w:semiHidden/>
    <w:rsid w:val="000C5612"/>
    <w:rPr>
      <w:rFonts w:ascii="Tahoma" w:hAnsi="Tahoma" w:cs="Tahoma"/>
      <w:sz w:val="16"/>
      <w:szCs w:val="16"/>
    </w:rPr>
  </w:style>
  <w:style w:type="paragraph" w:styleId="BlockText">
    <w:name w:val="Block Text"/>
    <w:basedOn w:val="Normal"/>
    <w:rsid w:val="000C5612"/>
    <w:pPr>
      <w:tabs>
        <w:tab w:val="left" w:pos="360"/>
      </w:tabs>
      <w:ind w:left="480" w:right="690" w:hangingChars="200" w:hanging="480"/>
      <w:jc w:val="both"/>
    </w:pPr>
    <w:rPr>
      <w:rFonts w:ascii="Times New Roman" w:hAnsi="Times New Roman"/>
      <w:szCs w:val="24"/>
    </w:rPr>
  </w:style>
  <w:style w:type="paragraph" w:styleId="BodyTextIndent">
    <w:name w:val="Body Text Indent"/>
    <w:basedOn w:val="Normal"/>
    <w:rsid w:val="000C5612"/>
    <w:pPr>
      <w:tabs>
        <w:tab w:val="left" w:pos="360"/>
      </w:tabs>
      <w:ind w:left="360" w:hangingChars="150" w:hanging="360"/>
      <w:jc w:val="both"/>
    </w:pPr>
    <w:rPr>
      <w:rFonts w:ascii="Times New Roman" w:hAnsi="Times New Roman"/>
      <w:szCs w:val="24"/>
    </w:rPr>
  </w:style>
  <w:style w:type="paragraph" w:styleId="BodyTextIndent2">
    <w:name w:val="Body Text Indent 2"/>
    <w:basedOn w:val="Normal"/>
    <w:rsid w:val="000C5612"/>
    <w:pPr>
      <w:ind w:leftChars="-300" w:left="-720"/>
      <w:jc w:val="both"/>
    </w:pPr>
    <w:rPr>
      <w:rFonts w:ascii="Times New Roman" w:hAnsi="Times New Roman"/>
      <w:szCs w:val="24"/>
    </w:rPr>
  </w:style>
  <w:style w:type="paragraph" w:styleId="BodyTextIndent3">
    <w:name w:val="Body Text Indent 3"/>
    <w:basedOn w:val="Normal"/>
    <w:rsid w:val="000C5612"/>
    <w:pPr>
      <w:ind w:left="360"/>
      <w:jc w:val="both"/>
    </w:pPr>
  </w:style>
  <w:style w:type="paragraph" w:customStyle="1" w:styleId="a">
    <w:name w:val="_"/>
    <w:basedOn w:val="Normal"/>
    <w:rsid w:val="000C5612"/>
    <w:pPr>
      <w:widowControl w:val="0"/>
      <w:ind w:left="1440" w:hanging="720"/>
    </w:pPr>
    <w:rPr>
      <w:rFonts w:ascii="Times New Roman" w:hAnsi="Times New Roman"/>
      <w:snapToGrid w:val="0"/>
    </w:rPr>
  </w:style>
  <w:style w:type="paragraph" w:styleId="BodyText2">
    <w:name w:val="Body Text 2"/>
    <w:basedOn w:val="Normal"/>
    <w:rsid w:val="000C5612"/>
    <w:pPr>
      <w:jc w:val="both"/>
    </w:pPr>
    <w:rPr>
      <w:rFonts w:ascii="Times New Roman" w:hAnsi="Times New Roman"/>
      <w:b/>
      <w:bCs/>
      <w:szCs w:val="24"/>
    </w:rPr>
  </w:style>
  <w:style w:type="paragraph" w:styleId="BodyText3">
    <w:name w:val="Body Text 3"/>
    <w:basedOn w:val="Normal"/>
    <w:rsid w:val="000C5612"/>
    <w:pPr>
      <w:tabs>
        <w:tab w:val="left" w:pos="360"/>
      </w:tabs>
      <w:jc w:val="both"/>
    </w:pPr>
    <w:rPr>
      <w:rFonts w:ascii="Times New Roman" w:hAnsi="Times New Roman"/>
    </w:rPr>
  </w:style>
  <w:style w:type="paragraph" w:customStyle="1" w:styleId="figure-caption">
    <w:name w:val="figure-caption"/>
    <w:basedOn w:val="Normal"/>
    <w:autoRedefine/>
    <w:rsid w:val="006E52C6"/>
    <w:pPr>
      <w:spacing w:before="240" w:after="240"/>
    </w:pPr>
    <w:rPr>
      <w:rFonts w:ascii="Times New Roman" w:hAnsi="Times New Roman"/>
      <w:bCs/>
      <w:sz w:val="28"/>
      <w:szCs w:val="28"/>
    </w:rPr>
  </w:style>
  <w:style w:type="table" w:styleId="TableGrid">
    <w:name w:val="Table Grid"/>
    <w:basedOn w:val="TableNormal"/>
    <w:rsid w:val="001C23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B36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05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66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Chapter 5 Normalization of Database Tables</vt:lpstr>
    </vt:vector>
  </TitlesOfParts>
  <Company/>
  <LinksUpToDate>false</LinksUpToDate>
  <CharactersWithSpaces>447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Chapter 5 Normalization of Database Tables</dc:title>
  <dc:subject/>
  <dc:creator>Peter Rob</dc:creator>
  <cp:keywords/>
  <cp:lastModifiedBy>Hamdani, Waiyat</cp:lastModifiedBy>
  <cp:revision>2</cp:revision>
  <cp:lastPrinted>2003-04-25T17:27:00Z</cp:lastPrinted>
  <dcterms:created xsi:type="dcterms:W3CDTF">2017-10-16T13:15:00Z</dcterms:created>
  <dcterms:modified xsi:type="dcterms:W3CDTF">2017-10-16T13:15:00Z</dcterms:modified>
</cp:coreProperties>
</file>