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The Principal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43C551BF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7FE8C7" w14:textId="713361E4" w:rsidR="00FD3556" w:rsidRDefault="00477E2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IUST, Pulwama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360A9A5F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477E28">
        <w:rPr>
          <w:rFonts w:ascii="Tahoma" w:hAnsi="Tahoma" w:cs="Tahoma"/>
          <w:color w:val="1F1F1F"/>
          <w:sz w:val="25"/>
          <w:szCs w:val="25"/>
        </w:rPr>
        <w:t>514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477E28">
        <w:rPr>
          <w:rFonts w:ascii="Tahoma" w:hAnsi="Tahoma" w:cs="Tahoma"/>
          <w:color w:val="1F1F1F"/>
          <w:sz w:val="25"/>
          <w:szCs w:val="25"/>
        </w:rPr>
        <w:t>23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77E28">
        <w:rPr>
          <w:rFonts w:ascii="Tahoma" w:hAnsi="Tahoma" w:cs="Tahoma"/>
          <w:color w:val="1F1F1F"/>
          <w:sz w:val="25"/>
          <w:szCs w:val="25"/>
        </w:rPr>
        <w:t>6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7CC4551D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</w:t>
      </w:r>
      <w:r w:rsidR="00B007F1">
        <w:rPr>
          <w:rFonts w:ascii="Tahoma" w:hAnsi="Tahoma" w:cs="Tahoma"/>
          <w:b/>
          <w:bCs/>
          <w:color w:val="1F1F1F"/>
          <w:sz w:val="25"/>
          <w:szCs w:val="25"/>
        </w:rPr>
        <w:t xml:space="preserve"> Electrical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 xml:space="preserve">/items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on </w:t>
      </w:r>
      <w:r w:rsidR="00477E28">
        <w:rPr>
          <w:rFonts w:ascii="Tahoma" w:hAnsi="Tahoma" w:cs="Tahoma"/>
          <w:b/>
          <w:bCs/>
          <w:color w:val="1F1F1F"/>
          <w:sz w:val="25"/>
          <w:szCs w:val="25"/>
        </w:rPr>
        <w:t>25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-0</w:t>
      </w:r>
      <w:r w:rsidR="00477E28">
        <w:rPr>
          <w:rFonts w:ascii="Tahoma" w:hAnsi="Tahoma" w:cs="Tahoma"/>
          <w:b/>
          <w:bCs/>
          <w:color w:val="1F1F1F"/>
          <w:sz w:val="25"/>
          <w:szCs w:val="25"/>
        </w:rPr>
        <w:t>6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-2026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7CED1BC0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Verification of Electrical Engineering Equipment/items on </w:t>
      </w:r>
      <w:r w:rsidR="00477E28">
        <w:rPr>
          <w:rFonts w:ascii="Tahoma" w:hAnsi="Tahoma" w:cs="Tahoma"/>
          <w:color w:val="1F1F1F"/>
          <w:sz w:val="25"/>
          <w:szCs w:val="25"/>
        </w:rPr>
        <w:t>25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-0</w:t>
      </w:r>
      <w:r w:rsidR="00477E28">
        <w:rPr>
          <w:rFonts w:ascii="Tahoma" w:hAnsi="Tahoma" w:cs="Tahoma"/>
          <w:color w:val="1F1F1F"/>
          <w:sz w:val="25"/>
          <w:szCs w:val="25"/>
        </w:rPr>
        <w:t>6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-2026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706B6F">
        <w:rPr>
          <w:rFonts w:ascii="Tahoma" w:hAnsi="Tahoma" w:cs="Tahoma"/>
          <w:color w:val="1F1F1F"/>
          <w:sz w:val="25"/>
          <w:szCs w:val="25"/>
        </w:rPr>
        <w:t>as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an 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expert from the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Electrical Engineering </w:t>
      </w:r>
      <w:r w:rsidR="00C36430">
        <w:rPr>
          <w:rFonts w:ascii="Tahoma" w:hAnsi="Tahoma" w:cs="Tahoma"/>
          <w:color w:val="1F1F1F"/>
          <w:sz w:val="25"/>
          <w:szCs w:val="25"/>
        </w:rPr>
        <w:t>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1811C96F" w:rsidR="00706B6F" w:rsidRPr="00706B6F" w:rsidRDefault="00486F69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>
        <w:rPr>
          <w:rFonts w:ascii="Tahoma" w:hAnsi="Tahoma" w:cs="Tahoma"/>
          <w:color w:val="1F1F1F"/>
          <w:sz w:val="25"/>
          <w:szCs w:val="25"/>
        </w:rPr>
        <w:t>HOD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Electrical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9419050022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10B880E2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Yours Faithfully</w:t>
      </w:r>
    </w:p>
    <w:p w14:paraId="60697AFB" w14:textId="3643D001" w:rsidR="00864586" w:rsidRDefault="00DD35C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E20746D" wp14:editId="3BE29B73">
            <wp:simplePos x="0" y="0"/>
            <wp:positionH relativeFrom="column">
              <wp:posOffset>4241800</wp:posOffset>
            </wp:positionH>
            <wp:positionV relativeFrom="paragraph">
              <wp:posOffset>52705</wp:posOffset>
            </wp:positionV>
            <wp:extent cx="1334770" cy="712470"/>
            <wp:effectExtent l="0" t="0" r="0" b="0"/>
            <wp:wrapTight wrapText="bothSides">
              <wp:wrapPolygon edited="0">
                <wp:start x="12948" y="0"/>
                <wp:lineTo x="8324" y="578"/>
                <wp:lineTo x="925" y="6353"/>
                <wp:lineTo x="0" y="11551"/>
                <wp:lineTo x="0" y="13283"/>
                <wp:lineTo x="6474" y="19059"/>
                <wp:lineTo x="6474" y="20791"/>
                <wp:lineTo x="8324" y="20791"/>
                <wp:lineTo x="8632" y="19059"/>
                <wp:lineTo x="13256" y="9818"/>
                <wp:lineTo x="21271" y="5198"/>
                <wp:lineTo x="21271" y="1733"/>
                <wp:lineTo x="14489" y="0"/>
                <wp:lineTo x="12948" y="0"/>
              </wp:wrapPolygon>
            </wp:wrapTight>
            <wp:docPr id="133194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7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A611C" w14:textId="7CCF42D5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353391F5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5BA59556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6A3F0131" w14:textId="36CFF1D8" w:rsidR="00706B6F" w:rsidRPr="00706B6F" w:rsidRDefault="00B007F1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HOD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>Electrical Engg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FD3556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17FAA" w14:textId="77777777" w:rsidR="00AD0962" w:rsidRDefault="00AD0962">
      <w:r>
        <w:separator/>
      </w:r>
    </w:p>
  </w:endnote>
  <w:endnote w:type="continuationSeparator" w:id="0">
    <w:p w14:paraId="674002C2" w14:textId="77777777" w:rsidR="00AD0962" w:rsidRDefault="00AD0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45821" w14:textId="77777777" w:rsidR="00AD0962" w:rsidRDefault="00AD0962">
      <w:r>
        <w:separator/>
      </w:r>
    </w:p>
  </w:footnote>
  <w:footnote w:type="continuationSeparator" w:id="0">
    <w:p w14:paraId="3F456020" w14:textId="77777777" w:rsidR="00AD0962" w:rsidRDefault="00AD0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1566E"/>
    <w:rsid w:val="00322356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77E28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21FD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1E0C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1954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B7840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962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57BC2"/>
    <w:rsid w:val="00D6579E"/>
    <w:rsid w:val="00D65F07"/>
    <w:rsid w:val="00D704F3"/>
    <w:rsid w:val="00D92BB7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3C0B"/>
    <w:rsid w:val="00E1550C"/>
    <w:rsid w:val="00E21086"/>
    <w:rsid w:val="00E2406D"/>
    <w:rsid w:val="00E32EAC"/>
    <w:rsid w:val="00E447C3"/>
    <w:rsid w:val="00E45D52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2026-05-06T14:41:00Z</cp:lastPrinted>
  <dcterms:created xsi:type="dcterms:W3CDTF">2026-06-23T10:37:00Z</dcterms:created>
  <dcterms:modified xsi:type="dcterms:W3CDTF">2026-06-23T10:37:00Z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