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9E800" w14:textId="6461767A" w:rsidR="003B270C" w:rsidRDefault="003B270C" w:rsidP="00AE6462">
      <w:pPr>
        <w:jc w:val="both"/>
        <w:rPr>
          <w:rFonts w:ascii="Tahoma" w:hAnsi="Tahoma" w:cs="Tahoma"/>
          <w:color w:val="1F1F1F"/>
          <w:sz w:val="25"/>
          <w:szCs w:val="25"/>
        </w:rPr>
      </w:pPr>
      <w:r w:rsidRPr="003B270C">
        <w:rPr>
          <w:rFonts w:ascii="Tahoma" w:hAnsi="Tahoma" w:cs="Tahoma"/>
          <w:color w:val="1F1F1F"/>
          <w:sz w:val="25"/>
          <w:szCs w:val="25"/>
        </w:rPr>
        <w:t xml:space="preserve">The District Officer, </w:t>
      </w:r>
    </w:p>
    <w:p w14:paraId="656D9B68" w14:textId="422572EA" w:rsidR="00170D06" w:rsidRDefault="00170D06" w:rsidP="00AE6462">
      <w:pPr>
        <w:jc w:val="both"/>
        <w:rPr>
          <w:rFonts w:ascii="Tahoma" w:hAnsi="Tahoma" w:cs="Tahoma"/>
          <w:color w:val="1F1F1F"/>
          <w:sz w:val="25"/>
          <w:szCs w:val="25"/>
        </w:rPr>
      </w:pPr>
      <w:r>
        <w:rPr>
          <w:rFonts w:ascii="Tahoma" w:hAnsi="Tahoma" w:cs="Tahoma"/>
          <w:color w:val="1F1F1F"/>
          <w:sz w:val="25"/>
          <w:szCs w:val="25"/>
        </w:rPr>
        <w:t>Youth Services and Sports Department,</w:t>
      </w:r>
    </w:p>
    <w:p w14:paraId="2D0FE9B6" w14:textId="56C31FDA" w:rsidR="003B0B6E" w:rsidRPr="00C267BE" w:rsidRDefault="003B270C" w:rsidP="00AE6462">
      <w:pPr>
        <w:jc w:val="both"/>
        <w:rPr>
          <w:rFonts w:ascii="Tahoma" w:hAnsi="Tahoma" w:cs="Tahoma"/>
          <w:color w:val="1F1F1F"/>
          <w:sz w:val="25"/>
          <w:szCs w:val="25"/>
        </w:rPr>
      </w:pPr>
      <w:r w:rsidRPr="003B270C">
        <w:rPr>
          <w:rFonts w:ascii="Tahoma" w:hAnsi="Tahoma" w:cs="Tahoma"/>
          <w:color w:val="1F1F1F"/>
          <w:sz w:val="25"/>
          <w:szCs w:val="25"/>
        </w:rPr>
        <w:t>Srinagar</w:t>
      </w:r>
      <w:r>
        <w:rPr>
          <w:rFonts w:ascii="Tahoma" w:hAnsi="Tahoma" w:cs="Tahoma"/>
          <w:color w:val="1F1F1F"/>
          <w:sz w:val="25"/>
          <w:szCs w:val="25"/>
        </w:rPr>
        <w:t>.</w:t>
      </w:r>
      <w:r w:rsidR="00AE6462" w:rsidRPr="00C267BE">
        <w:rPr>
          <w:rFonts w:ascii="Tahoma" w:hAnsi="Tahoma" w:cs="Tahoma"/>
          <w:color w:val="1F1F1F"/>
          <w:sz w:val="25"/>
          <w:szCs w:val="25"/>
        </w:rPr>
        <w:t xml:space="preserve"> </w:t>
      </w:r>
    </w:p>
    <w:p w14:paraId="5650DC81" w14:textId="2B00A63A" w:rsidR="00446D77" w:rsidRDefault="00900EE4" w:rsidP="009724A1">
      <w:pPr>
        <w:jc w:val="both"/>
        <w:rPr>
          <w:rFonts w:ascii="Tahoma" w:hAnsi="Tahoma" w:cs="Tahoma"/>
          <w:color w:val="1F1F1F"/>
          <w:sz w:val="25"/>
          <w:szCs w:val="25"/>
        </w:rPr>
      </w:pPr>
      <w:r w:rsidRPr="00C267BE">
        <w:rPr>
          <w:rFonts w:ascii="Tahoma" w:hAnsi="Tahoma" w:cs="Tahoma"/>
          <w:color w:val="1F1F1F"/>
          <w:sz w:val="25"/>
          <w:szCs w:val="25"/>
        </w:rPr>
        <w:t>No:</w:t>
      </w:r>
      <w:r w:rsidR="00B161E7" w:rsidRPr="00C267BE">
        <w:rPr>
          <w:rFonts w:ascii="Tahoma" w:hAnsi="Tahoma" w:cs="Tahoma"/>
          <w:color w:val="1F1F1F"/>
          <w:sz w:val="25"/>
          <w:szCs w:val="25"/>
        </w:rPr>
        <w:t xml:space="preserve"> </w:t>
      </w:r>
      <w:r w:rsidRPr="00C267BE">
        <w:rPr>
          <w:rFonts w:ascii="Tahoma" w:hAnsi="Tahoma" w:cs="Tahoma"/>
          <w:color w:val="1F1F1F"/>
          <w:sz w:val="25"/>
          <w:szCs w:val="25"/>
        </w:rPr>
        <w:t>KGP/</w:t>
      </w:r>
      <w:r w:rsidR="0060672C" w:rsidRPr="00C267BE">
        <w:rPr>
          <w:rFonts w:ascii="Tahoma" w:hAnsi="Tahoma" w:cs="Tahoma"/>
          <w:color w:val="1F1F1F"/>
          <w:sz w:val="25"/>
          <w:szCs w:val="25"/>
        </w:rPr>
        <w:t>Estt</w:t>
      </w:r>
      <w:r w:rsidRPr="00C267BE">
        <w:rPr>
          <w:rFonts w:ascii="Tahoma" w:hAnsi="Tahoma" w:cs="Tahoma"/>
          <w:color w:val="1F1F1F"/>
          <w:sz w:val="25"/>
          <w:szCs w:val="25"/>
        </w:rPr>
        <w:t>/</w:t>
      </w:r>
      <w:r w:rsidR="0060672C" w:rsidRPr="00C267BE">
        <w:rPr>
          <w:rFonts w:ascii="Tahoma" w:hAnsi="Tahoma" w:cs="Tahoma"/>
          <w:color w:val="1F1F1F"/>
          <w:sz w:val="25"/>
          <w:szCs w:val="25"/>
        </w:rPr>
        <w:t>202</w:t>
      </w:r>
      <w:r w:rsidR="009D6012" w:rsidRPr="00C267BE">
        <w:rPr>
          <w:rFonts w:ascii="Tahoma" w:hAnsi="Tahoma" w:cs="Tahoma"/>
          <w:color w:val="1F1F1F"/>
          <w:sz w:val="25"/>
          <w:szCs w:val="25"/>
        </w:rPr>
        <w:t>6</w:t>
      </w:r>
      <w:r w:rsidR="00064C45" w:rsidRPr="00C267BE">
        <w:rPr>
          <w:rFonts w:ascii="Tahoma" w:hAnsi="Tahoma" w:cs="Tahoma"/>
          <w:color w:val="1F1F1F"/>
          <w:sz w:val="25"/>
          <w:szCs w:val="25"/>
        </w:rPr>
        <w:t>/</w:t>
      </w:r>
      <w:r w:rsidR="005A09E2" w:rsidRPr="00C267BE">
        <w:rPr>
          <w:rFonts w:ascii="Tahoma" w:hAnsi="Tahoma" w:cs="Tahoma"/>
          <w:color w:val="1F1F1F"/>
          <w:sz w:val="25"/>
          <w:szCs w:val="25"/>
        </w:rPr>
        <w:t xml:space="preserve">        </w:t>
      </w:r>
      <w:r w:rsidR="00064C45" w:rsidRPr="00C267BE">
        <w:rPr>
          <w:rFonts w:ascii="Tahoma" w:hAnsi="Tahoma" w:cs="Tahoma"/>
          <w:color w:val="1F1F1F"/>
          <w:sz w:val="25"/>
          <w:szCs w:val="25"/>
        </w:rPr>
        <w:t xml:space="preserve">   </w:t>
      </w:r>
      <w:r w:rsidRPr="00C267BE">
        <w:rPr>
          <w:rFonts w:ascii="Tahoma" w:hAnsi="Tahoma" w:cs="Tahoma"/>
          <w:color w:val="1F1F1F"/>
          <w:sz w:val="25"/>
          <w:szCs w:val="25"/>
        </w:rPr>
        <w:t xml:space="preserve">                             </w:t>
      </w:r>
      <w:r w:rsidR="0034130E" w:rsidRPr="00C267BE">
        <w:rPr>
          <w:rFonts w:ascii="Tahoma" w:hAnsi="Tahoma" w:cs="Tahoma"/>
          <w:color w:val="1F1F1F"/>
          <w:sz w:val="25"/>
          <w:szCs w:val="25"/>
        </w:rPr>
        <w:t xml:space="preserve"> </w:t>
      </w:r>
      <w:r w:rsidRPr="00C267BE">
        <w:rPr>
          <w:rFonts w:ascii="Tahoma" w:hAnsi="Tahoma" w:cs="Tahoma"/>
          <w:color w:val="1F1F1F"/>
          <w:sz w:val="25"/>
          <w:szCs w:val="25"/>
        </w:rPr>
        <w:t xml:space="preserve"> </w:t>
      </w:r>
      <w:r w:rsidR="00813B53" w:rsidRPr="00C267BE">
        <w:rPr>
          <w:rFonts w:ascii="Tahoma" w:hAnsi="Tahoma" w:cs="Tahoma"/>
          <w:color w:val="1F1F1F"/>
          <w:sz w:val="25"/>
          <w:szCs w:val="25"/>
        </w:rPr>
        <w:t xml:space="preserve"> </w:t>
      </w:r>
      <w:r w:rsidRPr="00C267BE">
        <w:rPr>
          <w:rFonts w:ascii="Tahoma" w:hAnsi="Tahoma" w:cs="Tahoma"/>
          <w:color w:val="1F1F1F"/>
          <w:sz w:val="25"/>
          <w:szCs w:val="25"/>
        </w:rPr>
        <w:t>Dated</w:t>
      </w:r>
      <w:r w:rsidR="006D627E" w:rsidRPr="00C267BE">
        <w:rPr>
          <w:rFonts w:ascii="Tahoma" w:hAnsi="Tahoma" w:cs="Tahoma"/>
          <w:color w:val="1F1F1F"/>
          <w:sz w:val="25"/>
          <w:szCs w:val="25"/>
        </w:rPr>
        <w:t>:</w:t>
      </w:r>
      <w:r w:rsidR="000B7FB6">
        <w:rPr>
          <w:rFonts w:ascii="Tahoma" w:hAnsi="Tahoma" w:cs="Tahoma"/>
          <w:color w:val="1F1F1F"/>
          <w:sz w:val="25"/>
          <w:szCs w:val="25"/>
        </w:rPr>
        <w:t>25</w:t>
      </w:r>
      <w:r w:rsidR="00446D77" w:rsidRPr="00C267BE">
        <w:rPr>
          <w:rFonts w:ascii="Tahoma" w:hAnsi="Tahoma" w:cs="Tahoma"/>
          <w:color w:val="1F1F1F"/>
          <w:sz w:val="25"/>
          <w:szCs w:val="25"/>
        </w:rPr>
        <w:t>-02-2026</w:t>
      </w:r>
    </w:p>
    <w:p w14:paraId="1AD8F509" w14:textId="77777777" w:rsidR="005501D7" w:rsidRDefault="000B7FB6" w:rsidP="000B7FB6">
      <w:pPr>
        <w:tabs>
          <w:tab w:val="left" w:pos="-142"/>
        </w:tabs>
        <w:jc w:val="both"/>
        <w:rPr>
          <w:rFonts w:ascii="Tahoma" w:hAnsi="Tahoma" w:cs="Tahoma"/>
          <w:b/>
          <w:bCs/>
          <w:color w:val="1F1F1F"/>
          <w:sz w:val="25"/>
          <w:szCs w:val="25"/>
        </w:rPr>
      </w:pPr>
      <w:r w:rsidRPr="000B7FB6">
        <w:rPr>
          <w:rFonts w:ascii="Tahoma" w:hAnsi="Tahoma" w:cs="Tahoma"/>
          <w:b/>
          <w:bCs/>
          <w:color w:val="1F1F1F"/>
          <w:sz w:val="25"/>
          <w:szCs w:val="25"/>
        </w:rPr>
        <w:t xml:space="preserve">Subject: Addendum to Request for Construction/Development of Basketball Court in the College Premises – Inclusion of </w:t>
      </w:r>
      <w:r w:rsidR="005501D7" w:rsidRPr="000B7FB6">
        <w:rPr>
          <w:rFonts w:ascii="Tahoma" w:hAnsi="Tahoma" w:cs="Tahoma"/>
          <w:b/>
          <w:bCs/>
          <w:color w:val="1F1F1F"/>
          <w:sz w:val="25"/>
          <w:szCs w:val="25"/>
        </w:rPr>
        <w:t>Chain-link</w:t>
      </w:r>
      <w:r w:rsidRPr="000B7FB6">
        <w:rPr>
          <w:rFonts w:ascii="Tahoma" w:hAnsi="Tahoma" w:cs="Tahoma"/>
          <w:b/>
          <w:bCs/>
          <w:color w:val="1F1F1F"/>
          <w:sz w:val="25"/>
          <w:szCs w:val="25"/>
        </w:rPr>
        <w:t xml:space="preserve"> Fencing, Lighting and Seating Arrangement</w:t>
      </w:r>
      <w:r w:rsidR="005501D7">
        <w:rPr>
          <w:rFonts w:ascii="Tahoma" w:hAnsi="Tahoma" w:cs="Tahoma"/>
          <w:b/>
          <w:bCs/>
          <w:color w:val="1F1F1F"/>
          <w:sz w:val="25"/>
          <w:szCs w:val="25"/>
        </w:rPr>
        <w:t>.</w:t>
      </w:r>
    </w:p>
    <w:p w14:paraId="1989F959" w14:textId="46513A2A" w:rsidR="000B7FB6" w:rsidRDefault="000B7FB6" w:rsidP="000B7FB6">
      <w:pPr>
        <w:tabs>
          <w:tab w:val="left" w:pos="-142"/>
        </w:tabs>
        <w:jc w:val="both"/>
        <w:rPr>
          <w:rFonts w:ascii="Tahoma" w:hAnsi="Tahoma" w:cs="Tahoma"/>
          <w:color w:val="1F1F1F"/>
          <w:sz w:val="20"/>
          <w:szCs w:val="20"/>
        </w:rPr>
      </w:pPr>
      <w:proofErr w:type="spellStart"/>
      <w:proofErr w:type="gramStart"/>
      <w:r w:rsidRPr="000B7FB6">
        <w:rPr>
          <w:rFonts w:ascii="Tahoma" w:hAnsi="Tahoma" w:cs="Tahoma"/>
          <w:color w:val="1F1F1F"/>
          <w:sz w:val="20"/>
          <w:szCs w:val="20"/>
        </w:rPr>
        <w:t>Ref:letter</w:t>
      </w:r>
      <w:proofErr w:type="spellEnd"/>
      <w:proofErr w:type="gramEnd"/>
      <w:r w:rsidRPr="000B7FB6">
        <w:rPr>
          <w:rFonts w:ascii="Tahoma" w:hAnsi="Tahoma" w:cs="Tahoma"/>
          <w:color w:val="1F1F1F"/>
          <w:sz w:val="20"/>
          <w:szCs w:val="20"/>
        </w:rPr>
        <w:t xml:space="preserve"> No. KGP/Estt/2026/2179 dated 16-02-2026</w:t>
      </w:r>
    </w:p>
    <w:p w14:paraId="3DF016AD" w14:textId="77777777" w:rsidR="005501D7" w:rsidRPr="000B7FB6" w:rsidRDefault="005501D7" w:rsidP="000B7FB6">
      <w:pPr>
        <w:tabs>
          <w:tab w:val="left" w:pos="-142"/>
        </w:tabs>
        <w:jc w:val="both"/>
        <w:rPr>
          <w:rFonts w:ascii="Tahoma" w:hAnsi="Tahoma" w:cs="Tahoma"/>
          <w:color w:val="1F1F1F"/>
          <w:sz w:val="20"/>
          <w:szCs w:val="20"/>
        </w:rPr>
      </w:pPr>
    </w:p>
    <w:p w14:paraId="5D2F7D02" w14:textId="77777777" w:rsidR="000B7FB6" w:rsidRPr="000B7FB6" w:rsidRDefault="000B7FB6" w:rsidP="000B7FB6">
      <w:pPr>
        <w:tabs>
          <w:tab w:val="left" w:pos="-142"/>
        </w:tabs>
        <w:jc w:val="both"/>
        <w:rPr>
          <w:rFonts w:ascii="Tahoma" w:hAnsi="Tahoma" w:cs="Tahoma"/>
          <w:color w:val="1F1F1F"/>
          <w:sz w:val="25"/>
          <w:szCs w:val="25"/>
        </w:rPr>
      </w:pPr>
      <w:r w:rsidRPr="000B7FB6">
        <w:rPr>
          <w:rFonts w:ascii="Tahoma" w:hAnsi="Tahoma" w:cs="Tahoma"/>
          <w:color w:val="1F1F1F"/>
          <w:sz w:val="25"/>
          <w:szCs w:val="25"/>
        </w:rPr>
        <w:t>Sir/Madam,</w:t>
      </w:r>
    </w:p>
    <w:p w14:paraId="01DB9FFB" w14:textId="77777777" w:rsidR="000B7FB6" w:rsidRPr="000B7FB6" w:rsidRDefault="000B7FB6" w:rsidP="000B7FB6">
      <w:pPr>
        <w:tabs>
          <w:tab w:val="left" w:pos="-142"/>
        </w:tabs>
        <w:jc w:val="both"/>
        <w:rPr>
          <w:rFonts w:ascii="Tahoma" w:hAnsi="Tahoma" w:cs="Tahoma"/>
          <w:color w:val="1F1F1F"/>
          <w:sz w:val="25"/>
          <w:szCs w:val="25"/>
        </w:rPr>
      </w:pPr>
      <w:r w:rsidRPr="000B7FB6">
        <w:rPr>
          <w:rFonts w:ascii="Tahoma" w:hAnsi="Tahoma" w:cs="Tahoma"/>
          <w:color w:val="1F1F1F"/>
          <w:sz w:val="25"/>
          <w:szCs w:val="25"/>
        </w:rPr>
        <w:t>In continuation of our earlier request vide letter No. KGP/Estt/2026/2179 dated 16-02-2026 for the construction and development of a standard basketball court within the premises of Kashmir Government Polytechnic College, Srinagar, we are now submitting this addendum to respectfully include certain essential ancillary facilities that are necessary to make the proposed court fully functional, safe, durable and usable round the year, particularly during evening hours.</w:t>
      </w:r>
    </w:p>
    <w:p w14:paraId="772279F1" w14:textId="4FEA3B32" w:rsidR="005501D7" w:rsidRDefault="000B7FB6" w:rsidP="000B7FB6">
      <w:pPr>
        <w:tabs>
          <w:tab w:val="left" w:pos="-142"/>
        </w:tabs>
        <w:jc w:val="both"/>
        <w:rPr>
          <w:rFonts w:ascii="Tahoma" w:hAnsi="Tahoma" w:cs="Tahoma"/>
          <w:color w:val="1F1F1F"/>
          <w:sz w:val="25"/>
          <w:szCs w:val="25"/>
        </w:rPr>
      </w:pPr>
      <w:r w:rsidRPr="000B7FB6">
        <w:rPr>
          <w:rFonts w:ascii="Tahoma" w:hAnsi="Tahoma" w:cs="Tahoma"/>
          <w:color w:val="1F1F1F"/>
          <w:sz w:val="25"/>
          <w:szCs w:val="25"/>
        </w:rPr>
        <w:t>We most humbly request that the project scope kindly be expanded to incorporate the following components:</w:t>
      </w:r>
    </w:p>
    <w:p w14:paraId="30165AA9" w14:textId="64A0E560" w:rsidR="005501D7" w:rsidRPr="005501D7" w:rsidRDefault="005501D7" w:rsidP="005501D7">
      <w:pPr>
        <w:pStyle w:val="ListParagraph"/>
        <w:numPr>
          <w:ilvl w:val="0"/>
          <w:numId w:val="33"/>
        </w:numPr>
        <w:tabs>
          <w:tab w:val="left" w:pos="-142"/>
        </w:tabs>
        <w:ind w:left="284" w:hanging="284"/>
        <w:jc w:val="both"/>
        <w:rPr>
          <w:rFonts w:ascii="Tahoma" w:hAnsi="Tahoma" w:cs="Tahoma"/>
          <w:color w:val="1F1F1F"/>
          <w:sz w:val="25"/>
          <w:szCs w:val="25"/>
        </w:rPr>
      </w:pPr>
      <w:r w:rsidRPr="005501D7">
        <w:rPr>
          <w:rFonts w:ascii="Tahoma" w:hAnsi="Tahoma" w:cs="Tahoma"/>
          <w:color w:val="1F1F1F"/>
          <w:sz w:val="25"/>
          <w:szCs w:val="25"/>
        </w:rPr>
        <w:t xml:space="preserve">A </w:t>
      </w:r>
      <w:r w:rsidR="000B7FB6" w:rsidRPr="005501D7">
        <w:rPr>
          <w:rFonts w:ascii="Tahoma" w:hAnsi="Tahoma" w:cs="Tahoma"/>
          <w:color w:val="1F1F1F"/>
          <w:sz w:val="25"/>
          <w:szCs w:val="25"/>
        </w:rPr>
        <w:t xml:space="preserve">sturdy perimeter </w:t>
      </w:r>
      <w:proofErr w:type="spellStart"/>
      <w:r w:rsidR="000B7FB6" w:rsidRPr="005501D7">
        <w:rPr>
          <w:rFonts w:ascii="Tahoma" w:hAnsi="Tahoma" w:cs="Tahoma"/>
          <w:color w:val="1F1F1F"/>
          <w:sz w:val="25"/>
          <w:szCs w:val="25"/>
        </w:rPr>
        <w:t>chainlink</w:t>
      </w:r>
      <w:proofErr w:type="spellEnd"/>
      <w:r w:rsidR="000B7FB6" w:rsidRPr="005501D7">
        <w:rPr>
          <w:rFonts w:ascii="Tahoma" w:hAnsi="Tahoma" w:cs="Tahoma"/>
          <w:color w:val="1F1F1F"/>
          <w:sz w:val="25"/>
          <w:szCs w:val="25"/>
        </w:rPr>
        <w:t xml:space="preserve"> fencing around the entire court to prevent the ball from rolling outside the playing area, to ensure the safety of players, to protect the court surface from stray animals and unauthorised access</w:t>
      </w:r>
      <w:r w:rsidRPr="005501D7">
        <w:rPr>
          <w:rFonts w:ascii="Tahoma" w:hAnsi="Tahoma" w:cs="Tahoma"/>
          <w:color w:val="1F1F1F"/>
          <w:sz w:val="25"/>
          <w:szCs w:val="25"/>
        </w:rPr>
        <w:t>.</w:t>
      </w:r>
    </w:p>
    <w:p w14:paraId="0B50B299" w14:textId="77777777" w:rsidR="005501D7" w:rsidRDefault="005501D7" w:rsidP="005501D7">
      <w:pPr>
        <w:pStyle w:val="ListParagraph"/>
        <w:numPr>
          <w:ilvl w:val="0"/>
          <w:numId w:val="33"/>
        </w:numPr>
        <w:tabs>
          <w:tab w:val="left" w:pos="-142"/>
        </w:tabs>
        <w:ind w:left="284" w:hanging="284"/>
        <w:jc w:val="both"/>
        <w:rPr>
          <w:rFonts w:ascii="Tahoma" w:hAnsi="Tahoma" w:cs="Tahoma"/>
          <w:color w:val="1F1F1F"/>
          <w:sz w:val="25"/>
          <w:szCs w:val="25"/>
        </w:rPr>
      </w:pPr>
      <w:r>
        <w:rPr>
          <w:rFonts w:ascii="Tahoma" w:hAnsi="Tahoma" w:cs="Tahoma"/>
          <w:color w:val="1F1F1F"/>
          <w:sz w:val="25"/>
          <w:szCs w:val="25"/>
        </w:rPr>
        <w:t>A</w:t>
      </w:r>
      <w:r w:rsidR="000B7FB6" w:rsidRPr="005501D7">
        <w:rPr>
          <w:rFonts w:ascii="Tahoma" w:hAnsi="Tahoma" w:cs="Tahoma"/>
          <w:color w:val="1F1F1F"/>
          <w:sz w:val="25"/>
          <w:szCs w:val="25"/>
        </w:rPr>
        <w:t>dequate floodlighting arrangement using LED high-mast or pole-mounted lights of suitable wattage and lux level to enable evening and early morning practice sessions, to facilitate conducting inter-class, inter-college and recreational matches after sunset, and to improve visibility and safety for all users</w:t>
      </w:r>
      <w:r>
        <w:rPr>
          <w:rFonts w:ascii="Tahoma" w:hAnsi="Tahoma" w:cs="Tahoma"/>
          <w:color w:val="1F1F1F"/>
          <w:sz w:val="25"/>
          <w:szCs w:val="25"/>
        </w:rPr>
        <w:t>.</w:t>
      </w:r>
    </w:p>
    <w:p w14:paraId="61950306" w14:textId="6A257A60" w:rsidR="000B7FB6" w:rsidRPr="005501D7" w:rsidRDefault="005501D7" w:rsidP="005501D7">
      <w:pPr>
        <w:pStyle w:val="ListParagraph"/>
        <w:numPr>
          <w:ilvl w:val="0"/>
          <w:numId w:val="33"/>
        </w:numPr>
        <w:tabs>
          <w:tab w:val="left" w:pos="-142"/>
        </w:tabs>
        <w:ind w:left="284" w:hanging="284"/>
        <w:jc w:val="both"/>
        <w:rPr>
          <w:rFonts w:ascii="Tahoma" w:hAnsi="Tahoma" w:cs="Tahoma"/>
          <w:color w:val="1F1F1F"/>
          <w:sz w:val="25"/>
          <w:szCs w:val="25"/>
        </w:rPr>
      </w:pPr>
      <w:r>
        <w:rPr>
          <w:rFonts w:ascii="Tahoma" w:hAnsi="Tahoma" w:cs="Tahoma"/>
          <w:color w:val="1F1F1F"/>
          <w:sz w:val="25"/>
          <w:szCs w:val="25"/>
        </w:rPr>
        <w:t>P</w:t>
      </w:r>
      <w:r w:rsidR="000B7FB6" w:rsidRPr="005501D7">
        <w:rPr>
          <w:rFonts w:ascii="Tahoma" w:hAnsi="Tahoma" w:cs="Tahoma"/>
          <w:color w:val="1F1F1F"/>
          <w:sz w:val="25"/>
          <w:szCs w:val="25"/>
        </w:rPr>
        <w:t xml:space="preserve">rovision of spectator </w:t>
      </w:r>
      <w:proofErr w:type="gramStart"/>
      <w:r w:rsidR="000B7FB6" w:rsidRPr="005501D7">
        <w:rPr>
          <w:rFonts w:ascii="Tahoma" w:hAnsi="Tahoma" w:cs="Tahoma"/>
          <w:color w:val="1F1F1F"/>
          <w:sz w:val="25"/>
          <w:szCs w:val="25"/>
        </w:rPr>
        <w:t>seating</w:t>
      </w:r>
      <w:r w:rsidR="004010D9">
        <w:rPr>
          <w:rFonts w:ascii="Tahoma" w:hAnsi="Tahoma" w:cs="Tahoma"/>
          <w:color w:val="1F1F1F"/>
          <w:sz w:val="25"/>
          <w:szCs w:val="25"/>
        </w:rPr>
        <w:t xml:space="preserve"> </w:t>
      </w:r>
      <w:r w:rsidR="000B7FB6" w:rsidRPr="005501D7">
        <w:rPr>
          <w:rFonts w:ascii="Tahoma" w:hAnsi="Tahoma" w:cs="Tahoma"/>
          <w:color w:val="1F1F1F"/>
          <w:sz w:val="25"/>
          <w:szCs w:val="25"/>
        </w:rPr>
        <w:t>,</w:t>
      </w:r>
      <w:proofErr w:type="gramEnd"/>
      <w:r w:rsidR="000B7FB6" w:rsidRPr="005501D7">
        <w:rPr>
          <w:rFonts w:ascii="Tahoma" w:hAnsi="Tahoma" w:cs="Tahoma"/>
          <w:color w:val="1F1F1F"/>
          <w:sz w:val="25"/>
          <w:szCs w:val="25"/>
        </w:rPr>
        <w:t xml:space="preserve"> along one or both sides of the court to allow comfortable viewing of matches and tournaments, to encourage greater student participation in sports events, and to support future inter-institutional competitions.</w:t>
      </w:r>
    </w:p>
    <w:p w14:paraId="51E86535" w14:textId="77777777" w:rsidR="004010D9" w:rsidRDefault="000B7FB6" w:rsidP="000B7FB6">
      <w:pPr>
        <w:tabs>
          <w:tab w:val="left" w:pos="-142"/>
        </w:tabs>
        <w:jc w:val="both"/>
        <w:rPr>
          <w:rFonts w:ascii="Tahoma" w:hAnsi="Tahoma" w:cs="Tahoma"/>
          <w:color w:val="1F1F1F"/>
          <w:sz w:val="25"/>
          <w:szCs w:val="25"/>
        </w:rPr>
      </w:pPr>
      <w:r w:rsidRPr="000B7FB6">
        <w:rPr>
          <w:rFonts w:ascii="Tahoma" w:hAnsi="Tahoma" w:cs="Tahoma"/>
          <w:color w:val="1F1F1F"/>
          <w:sz w:val="25"/>
          <w:szCs w:val="25"/>
        </w:rPr>
        <w:t xml:space="preserve">These additional facilities are considered vital for maximising the utility of the basketball court, promoting wider student engagement in physical activities, and aligning with the broader goals of youth development and holistic education. </w:t>
      </w:r>
    </w:p>
    <w:p w14:paraId="5DF081AC" w14:textId="0A2894FD" w:rsidR="005501D7" w:rsidRDefault="000B7FB6" w:rsidP="000B7FB6">
      <w:pPr>
        <w:tabs>
          <w:tab w:val="left" w:pos="-142"/>
        </w:tabs>
        <w:jc w:val="both"/>
        <w:rPr>
          <w:rFonts w:ascii="Tahoma" w:hAnsi="Tahoma" w:cs="Tahoma"/>
          <w:color w:val="1F1F1F"/>
          <w:sz w:val="25"/>
          <w:szCs w:val="25"/>
        </w:rPr>
      </w:pPr>
      <w:r w:rsidRPr="000B7FB6">
        <w:rPr>
          <w:rFonts w:ascii="Tahoma" w:hAnsi="Tahoma" w:cs="Tahoma"/>
          <w:color w:val="1F1F1F"/>
          <w:sz w:val="25"/>
          <w:szCs w:val="25"/>
        </w:rPr>
        <w:t>We shall be extremely grateful if the above-mentioned components could be kindly incorporated into the proposed project</w:t>
      </w:r>
      <w:r w:rsidR="005501D7">
        <w:rPr>
          <w:rFonts w:ascii="Tahoma" w:hAnsi="Tahoma" w:cs="Tahoma"/>
          <w:color w:val="1F1F1F"/>
          <w:sz w:val="25"/>
          <w:szCs w:val="25"/>
        </w:rPr>
        <w:t>.</w:t>
      </w:r>
    </w:p>
    <w:p w14:paraId="5A6C04D7" w14:textId="6BFFFE13" w:rsidR="000B7FB6" w:rsidRPr="000B7FB6" w:rsidRDefault="000B7FB6" w:rsidP="000B7FB6">
      <w:pPr>
        <w:tabs>
          <w:tab w:val="left" w:pos="-142"/>
        </w:tabs>
        <w:jc w:val="both"/>
        <w:rPr>
          <w:rFonts w:ascii="Tahoma" w:hAnsi="Tahoma" w:cs="Tahoma"/>
          <w:color w:val="1F1F1F"/>
          <w:sz w:val="25"/>
          <w:szCs w:val="25"/>
        </w:rPr>
      </w:pPr>
      <w:r w:rsidRPr="000B7FB6">
        <w:rPr>
          <w:rFonts w:ascii="Tahoma" w:hAnsi="Tahoma" w:cs="Tahoma"/>
          <w:color w:val="1F1F1F"/>
          <w:sz w:val="25"/>
          <w:szCs w:val="25"/>
        </w:rPr>
        <w:t xml:space="preserve">For any clarification, site inspection, or further discussion, please </w:t>
      </w:r>
      <w:r w:rsidR="005501D7">
        <w:rPr>
          <w:rFonts w:ascii="Tahoma" w:hAnsi="Tahoma" w:cs="Tahoma"/>
          <w:color w:val="1F1F1F"/>
          <w:sz w:val="25"/>
          <w:szCs w:val="25"/>
        </w:rPr>
        <w:t xml:space="preserve">ask your team </w:t>
      </w:r>
      <w:r w:rsidRPr="000B7FB6">
        <w:rPr>
          <w:rFonts w:ascii="Tahoma" w:hAnsi="Tahoma" w:cs="Tahoma"/>
          <w:color w:val="1F1F1F"/>
          <w:sz w:val="25"/>
          <w:szCs w:val="25"/>
        </w:rPr>
        <w:t>to contact Mr. Bilal Shamas, Physical Education Master (Mobile: 9906856446), who will extend full cooperation and necessary support at all stages.</w:t>
      </w:r>
    </w:p>
    <w:p w14:paraId="7D02912E" w14:textId="77777777" w:rsidR="000B7FB6" w:rsidRPr="000B7FB6" w:rsidRDefault="000B7FB6" w:rsidP="000B7FB6">
      <w:pPr>
        <w:tabs>
          <w:tab w:val="left" w:pos="-142"/>
        </w:tabs>
        <w:jc w:val="both"/>
        <w:rPr>
          <w:rFonts w:ascii="Tahoma" w:hAnsi="Tahoma" w:cs="Tahoma"/>
          <w:color w:val="1F1F1F"/>
          <w:sz w:val="25"/>
          <w:szCs w:val="25"/>
        </w:rPr>
      </w:pPr>
      <w:r w:rsidRPr="000B7FB6">
        <w:rPr>
          <w:rFonts w:ascii="Tahoma" w:hAnsi="Tahoma" w:cs="Tahoma"/>
          <w:color w:val="1F1F1F"/>
          <w:sz w:val="25"/>
          <w:szCs w:val="25"/>
        </w:rPr>
        <w:t>We sincerely look forward to your favourable consideration and early approval of this comprehensive proposal, which will greatly benefit our student community of more than 1000 young technocrats.</w:t>
      </w:r>
    </w:p>
    <w:p w14:paraId="0DAA44B1" w14:textId="77961931" w:rsidR="0033746C" w:rsidRPr="00C267BE" w:rsidRDefault="0033746C" w:rsidP="00AE6462">
      <w:pPr>
        <w:tabs>
          <w:tab w:val="left" w:pos="-142"/>
        </w:tabs>
        <w:jc w:val="both"/>
        <w:rPr>
          <w:rFonts w:ascii="Tahoma" w:hAnsi="Tahoma" w:cs="Tahoma"/>
          <w:color w:val="1F1F1F"/>
          <w:sz w:val="25"/>
          <w:szCs w:val="25"/>
        </w:rPr>
      </w:pPr>
    </w:p>
    <w:p w14:paraId="48415EC2" w14:textId="5CCFAEAE" w:rsidR="004340BC" w:rsidRPr="00AE6462" w:rsidRDefault="004E4EBC" w:rsidP="0033746C">
      <w:pPr>
        <w:tabs>
          <w:tab w:val="left" w:pos="-142"/>
        </w:tabs>
        <w:jc w:val="center"/>
        <w:rPr>
          <w:rFonts w:ascii="Tahoma" w:hAnsi="Tahoma" w:cs="Tahoma"/>
          <w:color w:val="1F1F1F"/>
          <w:sz w:val="25"/>
          <w:szCs w:val="25"/>
        </w:rPr>
      </w:pPr>
      <w:r>
        <w:rPr>
          <w:rFonts w:ascii="Tahoma" w:hAnsi="Tahoma" w:cs="Tahoma"/>
          <w:color w:val="1F1F1F"/>
          <w:sz w:val="25"/>
          <w:szCs w:val="25"/>
        </w:rPr>
        <w:t xml:space="preserve">                                                 </w:t>
      </w:r>
      <w:r w:rsidR="009724A1" w:rsidRPr="00AE6462">
        <w:rPr>
          <w:rFonts w:ascii="Tahoma" w:hAnsi="Tahoma" w:cs="Tahoma"/>
          <w:color w:val="1F1F1F"/>
          <w:sz w:val="25"/>
          <w:szCs w:val="25"/>
        </w:rPr>
        <w:t xml:space="preserve">Yours </w:t>
      </w:r>
      <w:r w:rsidR="004010D9">
        <w:rPr>
          <w:rFonts w:ascii="Tahoma" w:hAnsi="Tahoma" w:cs="Tahoma"/>
          <w:color w:val="1F1F1F"/>
          <w:sz w:val="25"/>
          <w:szCs w:val="25"/>
        </w:rPr>
        <w:t>Faithfully</w:t>
      </w:r>
    </w:p>
    <w:p w14:paraId="7DCA8078" w14:textId="67E03CC9" w:rsidR="004340BC" w:rsidRPr="00AE6462" w:rsidRDefault="004340BC" w:rsidP="004340BC">
      <w:pPr>
        <w:tabs>
          <w:tab w:val="left" w:pos="-142"/>
        </w:tabs>
        <w:jc w:val="both"/>
        <w:rPr>
          <w:rFonts w:ascii="Tahoma" w:hAnsi="Tahoma" w:cs="Tahoma"/>
          <w:color w:val="1F1F1F"/>
          <w:sz w:val="24"/>
          <w:szCs w:val="24"/>
        </w:rPr>
      </w:pPr>
    </w:p>
    <w:p w14:paraId="095D445D" w14:textId="328D2D26" w:rsidR="004340BC" w:rsidRPr="009724A1" w:rsidRDefault="00247F81" w:rsidP="004340BC">
      <w:pPr>
        <w:tabs>
          <w:tab w:val="left" w:pos="-142"/>
        </w:tabs>
        <w:jc w:val="both"/>
        <w:rPr>
          <w:rFonts w:ascii="Tahoma" w:hAnsi="Tahoma" w:cs="Tahoma"/>
          <w:color w:val="1F1F1F"/>
          <w:sz w:val="24"/>
          <w:szCs w:val="24"/>
        </w:rPr>
      </w:pPr>
      <w:r w:rsidRPr="00602844">
        <w:rPr>
          <w:rFonts w:ascii="Tahoma" w:hAnsi="Tahoma" w:cs="Tahoma"/>
          <w:color w:val="1F1F1F"/>
          <w:sz w:val="24"/>
          <w:szCs w:val="24"/>
        </w:rPr>
        <w:t xml:space="preserve">  </w:t>
      </w:r>
      <w:r w:rsidR="004340BC">
        <w:rPr>
          <w:rFonts w:ascii="Tahoma" w:hAnsi="Tahoma" w:cs="Tahoma"/>
          <w:color w:val="1F1F1F"/>
          <w:sz w:val="24"/>
          <w:szCs w:val="24"/>
        </w:rPr>
        <w:t xml:space="preserve">                        </w:t>
      </w:r>
    </w:p>
    <w:p w14:paraId="315EB4DE" w14:textId="3C4BF09C" w:rsidR="00716985" w:rsidRPr="00602844" w:rsidRDefault="00247F81" w:rsidP="004340BC">
      <w:pPr>
        <w:ind w:left="284"/>
        <w:jc w:val="both"/>
        <w:rPr>
          <w:rFonts w:ascii="Tahoma" w:hAnsi="Tahoma" w:cs="Tahoma"/>
          <w:color w:val="1F1F1F"/>
          <w:sz w:val="24"/>
          <w:szCs w:val="24"/>
        </w:rPr>
      </w:pPr>
      <w:r w:rsidRPr="00602844">
        <w:rPr>
          <w:rFonts w:ascii="Tahoma" w:hAnsi="Tahoma" w:cs="Tahoma"/>
          <w:color w:val="1F1F1F"/>
          <w:sz w:val="24"/>
          <w:szCs w:val="24"/>
        </w:rPr>
        <w:t xml:space="preserve">                                    </w:t>
      </w:r>
      <w:r w:rsidR="004340BC">
        <w:rPr>
          <w:rFonts w:ascii="Tahoma" w:hAnsi="Tahoma" w:cs="Tahoma"/>
          <w:color w:val="1F1F1F"/>
          <w:sz w:val="24"/>
          <w:szCs w:val="24"/>
        </w:rPr>
        <w:t xml:space="preserve">                     </w:t>
      </w:r>
      <w:r w:rsidR="004E4EBC">
        <w:rPr>
          <w:rFonts w:ascii="Tahoma" w:hAnsi="Tahoma" w:cs="Tahoma"/>
          <w:color w:val="1F1F1F"/>
          <w:sz w:val="24"/>
          <w:szCs w:val="24"/>
        </w:rPr>
        <w:t xml:space="preserve">      </w:t>
      </w:r>
      <w:r w:rsidR="004340BC" w:rsidRPr="009724A1">
        <w:rPr>
          <w:rFonts w:ascii="Tahoma" w:hAnsi="Tahoma" w:cs="Tahoma"/>
          <w:b/>
          <w:bCs/>
          <w:color w:val="1F1F1F"/>
          <w:sz w:val="24"/>
          <w:szCs w:val="24"/>
        </w:rPr>
        <w:t>Dr. Shafq</w:t>
      </w:r>
      <w:r w:rsidR="004340BC">
        <w:rPr>
          <w:rFonts w:ascii="Tahoma" w:hAnsi="Tahoma" w:cs="Tahoma"/>
          <w:b/>
          <w:bCs/>
          <w:color w:val="1F1F1F"/>
          <w:sz w:val="24"/>
          <w:szCs w:val="24"/>
        </w:rPr>
        <w:t>u</w:t>
      </w:r>
      <w:r w:rsidR="004340BC" w:rsidRPr="009724A1">
        <w:rPr>
          <w:rFonts w:ascii="Tahoma" w:hAnsi="Tahoma" w:cs="Tahoma"/>
          <w:b/>
          <w:bCs/>
          <w:color w:val="1F1F1F"/>
          <w:sz w:val="24"/>
          <w:szCs w:val="24"/>
        </w:rPr>
        <w:t>at Ara</w:t>
      </w:r>
      <w:r w:rsidR="004340BC" w:rsidRPr="009724A1">
        <w:rPr>
          <w:rFonts w:ascii="Tahoma" w:hAnsi="Tahoma" w:cs="Tahoma"/>
          <w:color w:val="1F1F1F"/>
          <w:sz w:val="24"/>
          <w:szCs w:val="24"/>
        </w:rPr>
        <w:t xml:space="preserve"> </w:t>
      </w:r>
    </w:p>
    <w:p w14:paraId="2141638F" w14:textId="5E8E4E18" w:rsidR="00247F81" w:rsidRPr="00C9369C" w:rsidRDefault="00716985" w:rsidP="00C9369C">
      <w:pPr>
        <w:tabs>
          <w:tab w:val="left" w:pos="-142"/>
        </w:tabs>
        <w:jc w:val="both"/>
        <w:rPr>
          <w:rFonts w:ascii="Tahoma" w:hAnsi="Tahoma" w:cs="Tahoma"/>
          <w:color w:val="1F1F1F"/>
          <w:sz w:val="25"/>
          <w:szCs w:val="25"/>
        </w:rPr>
      </w:pPr>
      <w:r w:rsidRPr="00C9369C">
        <w:rPr>
          <w:rFonts w:ascii="Tahoma" w:hAnsi="Tahoma" w:cs="Tahoma"/>
          <w:color w:val="1F1F1F"/>
          <w:sz w:val="25"/>
          <w:szCs w:val="25"/>
        </w:rPr>
        <w:t xml:space="preserve">                                        </w:t>
      </w:r>
      <w:r w:rsidR="00602844"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004340BC" w:rsidRPr="00C9369C">
        <w:rPr>
          <w:rFonts w:ascii="Tahoma" w:hAnsi="Tahoma" w:cs="Tahoma"/>
          <w:color w:val="1F1F1F"/>
          <w:sz w:val="25"/>
          <w:szCs w:val="25"/>
        </w:rPr>
        <w:t xml:space="preserve"> </w:t>
      </w:r>
      <w:r w:rsidR="00F80197" w:rsidRPr="00C9369C">
        <w:rPr>
          <w:rFonts w:ascii="Tahoma" w:hAnsi="Tahoma" w:cs="Tahoma"/>
          <w:color w:val="1F1F1F"/>
          <w:sz w:val="25"/>
          <w:szCs w:val="25"/>
        </w:rPr>
        <w:t xml:space="preserve">  </w:t>
      </w:r>
      <w:r w:rsidR="004E4EBC">
        <w:rPr>
          <w:rFonts w:ascii="Tahoma" w:hAnsi="Tahoma" w:cs="Tahoma"/>
          <w:color w:val="1F1F1F"/>
          <w:sz w:val="25"/>
          <w:szCs w:val="25"/>
        </w:rPr>
        <w:t xml:space="preserve"> </w:t>
      </w:r>
      <w:r w:rsidR="004340BC" w:rsidRPr="00C9369C">
        <w:rPr>
          <w:rFonts w:ascii="Tahoma" w:hAnsi="Tahoma" w:cs="Tahoma"/>
          <w:color w:val="1F1F1F"/>
          <w:sz w:val="25"/>
          <w:szCs w:val="25"/>
        </w:rPr>
        <w:t xml:space="preserve"> </w:t>
      </w:r>
      <w:r w:rsidR="00602844" w:rsidRPr="00C9369C">
        <w:rPr>
          <w:rFonts w:ascii="Tahoma" w:hAnsi="Tahoma" w:cs="Tahoma"/>
          <w:color w:val="1F1F1F"/>
          <w:sz w:val="25"/>
          <w:szCs w:val="25"/>
        </w:rPr>
        <w:t xml:space="preserve"> </w:t>
      </w:r>
      <w:r w:rsidR="00247F81" w:rsidRPr="00C9369C">
        <w:rPr>
          <w:rFonts w:ascii="Tahoma" w:hAnsi="Tahoma" w:cs="Tahoma"/>
          <w:color w:val="1F1F1F"/>
          <w:sz w:val="25"/>
          <w:szCs w:val="25"/>
        </w:rPr>
        <w:t>Principal</w:t>
      </w:r>
    </w:p>
    <w:p w14:paraId="6495290F" w14:textId="2C6E1FA0" w:rsidR="00247F81" w:rsidRPr="00C9369C" w:rsidRDefault="00247F81" w:rsidP="00C9369C">
      <w:pPr>
        <w:tabs>
          <w:tab w:val="left" w:pos="-142"/>
        </w:tabs>
        <w:jc w:val="both"/>
        <w:rPr>
          <w:rFonts w:ascii="Tahoma" w:hAnsi="Tahoma" w:cs="Tahoma"/>
          <w:color w:val="1F1F1F"/>
          <w:sz w:val="25"/>
          <w:szCs w:val="25"/>
        </w:rPr>
      </w:pPr>
      <w:r w:rsidRPr="00C9369C">
        <w:rPr>
          <w:rFonts w:ascii="Tahoma" w:hAnsi="Tahoma" w:cs="Tahoma"/>
          <w:color w:val="1F1F1F"/>
          <w:sz w:val="25"/>
          <w:szCs w:val="25"/>
        </w:rPr>
        <w:t xml:space="preserve">    </w:t>
      </w:r>
      <w:r w:rsidR="00E936E1" w:rsidRPr="00C9369C">
        <w:rPr>
          <w:rFonts w:ascii="Tahoma" w:hAnsi="Tahoma" w:cs="Tahoma"/>
          <w:color w:val="1F1F1F"/>
          <w:sz w:val="25"/>
          <w:szCs w:val="25"/>
        </w:rPr>
        <w:t xml:space="preserve"> </w:t>
      </w:r>
      <w:r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00F80197" w:rsidRPr="00C9369C">
        <w:rPr>
          <w:rFonts w:ascii="Tahoma" w:hAnsi="Tahoma" w:cs="Tahoma"/>
          <w:color w:val="1F1F1F"/>
          <w:sz w:val="25"/>
          <w:szCs w:val="25"/>
        </w:rPr>
        <w:t xml:space="preserve">  </w:t>
      </w:r>
      <w:r w:rsidR="004E4EBC">
        <w:rPr>
          <w:rFonts w:ascii="Tahoma" w:hAnsi="Tahoma" w:cs="Tahoma"/>
          <w:color w:val="1F1F1F"/>
          <w:sz w:val="25"/>
          <w:szCs w:val="25"/>
        </w:rPr>
        <w:t xml:space="preserve"> </w:t>
      </w:r>
      <w:r w:rsidR="00F80197"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Pr="00C9369C">
        <w:rPr>
          <w:rFonts w:ascii="Tahoma" w:hAnsi="Tahoma" w:cs="Tahoma"/>
          <w:color w:val="1F1F1F"/>
          <w:sz w:val="25"/>
          <w:szCs w:val="25"/>
        </w:rPr>
        <w:t>Kashmir Government Polytechnic College</w:t>
      </w:r>
    </w:p>
    <w:p w14:paraId="1D054462" w14:textId="1F7CFE06" w:rsidR="00683CF5" w:rsidRPr="006D627E" w:rsidRDefault="00716985" w:rsidP="003B270C">
      <w:pPr>
        <w:tabs>
          <w:tab w:val="left" w:pos="-142"/>
        </w:tabs>
        <w:jc w:val="both"/>
        <w:rPr>
          <w:rFonts w:ascii="Tahoma" w:hAnsi="Tahoma" w:cs="Tahoma"/>
          <w:color w:val="1F1F1F"/>
          <w:sz w:val="25"/>
          <w:szCs w:val="25"/>
        </w:rPr>
      </w:pPr>
      <w:r w:rsidRPr="00C9369C">
        <w:rPr>
          <w:rFonts w:ascii="Tahoma" w:hAnsi="Tahoma" w:cs="Tahoma"/>
          <w:color w:val="1F1F1F"/>
          <w:sz w:val="25"/>
          <w:szCs w:val="25"/>
        </w:rPr>
        <w:t xml:space="preserve"> </w:t>
      </w:r>
      <w:r w:rsidR="00247F81" w:rsidRPr="00C9369C">
        <w:rPr>
          <w:rFonts w:ascii="Tahoma" w:hAnsi="Tahoma" w:cs="Tahoma"/>
          <w:color w:val="1F1F1F"/>
          <w:sz w:val="25"/>
          <w:szCs w:val="25"/>
        </w:rPr>
        <w:t xml:space="preserve">  </w:t>
      </w:r>
      <w:r w:rsidR="005501D7">
        <w:rPr>
          <w:rFonts w:ascii="Tahoma" w:hAnsi="Tahoma" w:cs="Tahoma"/>
          <w:color w:val="1F1F1F"/>
          <w:sz w:val="25"/>
          <w:szCs w:val="25"/>
        </w:rPr>
        <w:t xml:space="preserve"> </w:t>
      </w:r>
      <w:r w:rsidR="00247F81" w:rsidRPr="00C9369C">
        <w:rPr>
          <w:rFonts w:ascii="Tahoma" w:hAnsi="Tahoma" w:cs="Tahoma"/>
          <w:color w:val="1F1F1F"/>
          <w:sz w:val="25"/>
          <w:szCs w:val="25"/>
        </w:rPr>
        <w:t xml:space="preserve">                                                       </w:t>
      </w:r>
      <w:r w:rsidR="00421154" w:rsidRPr="00C9369C">
        <w:rPr>
          <w:rFonts w:ascii="Tahoma" w:hAnsi="Tahoma" w:cs="Tahoma"/>
          <w:color w:val="1F1F1F"/>
          <w:sz w:val="25"/>
          <w:szCs w:val="25"/>
        </w:rPr>
        <w:t xml:space="preserve"> </w:t>
      </w:r>
      <w:r w:rsidR="0009792E" w:rsidRPr="00C9369C">
        <w:rPr>
          <w:rFonts w:ascii="Tahoma" w:hAnsi="Tahoma" w:cs="Tahoma"/>
          <w:color w:val="1F1F1F"/>
          <w:sz w:val="25"/>
          <w:szCs w:val="25"/>
        </w:rPr>
        <w:t xml:space="preserve">   </w:t>
      </w:r>
      <w:r w:rsidR="004340BC" w:rsidRPr="00C9369C">
        <w:rPr>
          <w:rFonts w:ascii="Tahoma" w:hAnsi="Tahoma" w:cs="Tahoma"/>
          <w:color w:val="1F1F1F"/>
          <w:sz w:val="25"/>
          <w:szCs w:val="25"/>
        </w:rPr>
        <w:t xml:space="preserve">  </w:t>
      </w:r>
      <w:r w:rsidR="004E4EBC">
        <w:rPr>
          <w:rFonts w:ascii="Tahoma" w:hAnsi="Tahoma" w:cs="Tahoma"/>
          <w:color w:val="1F1F1F"/>
          <w:sz w:val="25"/>
          <w:szCs w:val="25"/>
        </w:rPr>
        <w:t xml:space="preserve"> </w:t>
      </w:r>
      <w:r w:rsidR="004340BC" w:rsidRPr="00C9369C">
        <w:rPr>
          <w:rFonts w:ascii="Tahoma" w:hAnsi="Tahoma" w:cs="Tahoma"/>
          <w:color w:val="1F1F1F"/>
          <w:sz w:val="25"/>
          <w:szCs w:val="25"/>
        </w:rPr>
        <w:t xml:space="preserve"> </w:t>
      </w:r>
      <w:r w:rsidR="00247F81" w:rsidRPr="00C9369C">
        <w:rPr>
          <w:rFonts w:ascii="Tahoma" w:hAnsi="Tahoma" w:cs="Tahoma"/>
          <w:color w:val="1F1F1F"/>
          <w:sz w:val="25"/>
          <w:szCs w:val="25"/>
        </w:rPr>
        <w:t>Srinaga</w:t>
      </w:r>
      <w:r w:rsidR="003B270C">
        <w:rPr>
          <w:rFonts w:ascii="Tahoma" w:hAnsi="Tahoma" w:cs="Tahoma"/>
          <w:color w:val="1F1F1F"/>
          <w:sz w:val="25"/>
          <w:szCs w:val="25"/>
        </w:rPr>
        <w:t>r</w:t>
      </w:r>
    </w:p>
    <w:p w14:paraId="4185B9B5" w14:textId="7906D625" w:rsidR="003B270C" w:rsidRPr="003B270C" w:rsidRDefault="003B270C" w:rsidP="003B270C">
      <w:pPr>
        <w:tabs>
          <w:tab w:val="left" w:pos="-142"/>
        </w:tabs>
        <w:jc w:val="both"/>
        <w:rPr>
          <w:rFonts w:ascii="Tahoma" w:hAnsi="Tahoma" w:cs="Tahoma"/>
          <w:b/>
          <w:bCs/>
          <w:color w:val="1F1F1F"/>
          <w:sz w:val="25"/>
          <w:szCs w:val="25"/>
        </w:rPr>
      </w:pPr>
      <w:r w:rsidRPr="003B270C">
        <w:rPr>
          <w:rFonts w:ascii="Tahoma" w:hAnsi="Tahoma" w:cs="Tahoma"/>
          <w:b/>
          <w:bCs/>
          <w:color w:val="1F1F1F"/>
          <w:sz w:val="25"/>
          <w:szCs w:val="25"/>
        </w:rPr>
        <w:t xml:space="preserve">Copy to </w:t>
      </w:r>
      <w:proofErr w:type="gramStart"/>
      <w:r w:rsidRPr="003B270C">
        <w:rPr>
          <w:rFonts w:ascii="Tahoma" w:hAnsi="Tahoma" w:cs="Tahoma"/>
          <w:b/>
          <w:bCs/>
          <w:color w:val="1F1F1F"/>
          <w:sz w:val="25"/>
          <w:szCs w:val="25"/>
        </w:rPr>
        <w:t>the :</w:t>
      </w:r>
      <w:proofErr w:type="gramEnd"/>
    </w:p>
    <w:p w14:paraId="42321F28" w14:textId="77777777" w:rsidR="003B270C" w:rsidRPr="003B270C" w:rsidRDefault="003B270C" w:rsidP="003B270C">
      <w:pPr>
        <w:numPr>
          <w:ilvl w:val="0"/>
          <w:numId w:val="32"/>
        </w:numPr>
        <w:tabs>
          <w:tab w:val="left" w:pos="-142"/>
        </w:tabs>
        <w:jc w:val="both"/>
        <w:rPr>
          <w:rFonts w:ascii="Tahoma" w:hAnsi="Tahoma" w:cs="Tahoma"/>
          <w:color w:val="1F1F1F"/>
          <w:sz w:val="25"/>
          <w:szCs w:val="25"/>
        </w:rPr>
      </w:pPr>
      <w:r w:rsidRPr="003B270C">
        <w:rPr>
          <w:rFonts w:ascii="Tahoma" w:hAnsi="Tahoma" w:cs="Tahoma"/>
          <w:color w:val="1F1F1F"/>
          <w:sz w:val="25"/>
          <w:szCs w:val="25"/>
        </w:rPr>
        <w:t>Mr. Bilal Shamas, Physical Education Master – for information and necessary follow-up.</w:t>
      </w:r>
    </w:p>
    <w:p w14:paraId="17E22989" w14:textId="77777777" w:rsidR="003B270C" w:rsidRPr="003B270C" w:rsidRDefault="003B270C" w:rsidP="003B270C">
      <w:pPr>
        <w:numPr>
          <w:ilvl w:val="0"/>
          <w:numId w:val="32"/>
        </w:numPr>
        <w:tabs>
          <w:tab w:val="left" w:pos="-142"/>
        </w:tabs>
        <w:jc w:val="both"/>
        <w:rPr>
          <w:rFonts w:ascii="Tahoma" w:hAnsi="Tahoma" w:cs="Tahoma"/>
          <w:color w:val="1F1F1F"/>
          <w:sz w:val="25"/>
          <w:szCs w:val="25"/>
        </w:rPr>
      </w:pPr>
      <w:r w:rsidRPr="003B270C">
        <w:rPr>
          <w:rFonts w:ascii="Tahoma" w:hAnsi="Tahoma" w:cs="Tahoma"/>
          <w:color w:val="1F1F1F"/>
          <w:sz w:val="25"/>
          <w:szCs w:val="25"/>
        </w:rPr>
        <w:t>Office record.</w:t>
      </w:r>
    </w:p>
    <w:p w14:paraId="27BFE598" w14:textId="4AEC83A4" w:rsidR="00A9467C" w:rsidRPr="006D627E" w:rsidRDefault="00A9467C" w:rsidP="006D627E">
      <w:pPr>
        <w:spacing w:line="360" w:lineRule="auto"/>
        <w:ind w:left="284"/>
        <w:jc w:val="both"/>
        <w:rPr>
          <w:rFonts w:ascii="Tahoma" w:hAnsi="Tahoma" w:cs="Tahoma"/>
          <w:color w:val="1F1F1F"/>
          <w:sz w:val="25"/>
          <w:szCs w:val="25"/>
        </w:rPr>
      </w:pPr>
    </w:p>
    <w:p w14:paraId="7D631DF6" w14:textId="00E1CD0B" w:rsidR="00A9467C" w:rsidRPr="006D627E" w:rsidRDefault="00A9467C" w:rsidP="006D627E">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Pr="006D627E" w:rsidRDefault="006A574C" w:rsidP="006D627E">
      <w:pPr>
        <w:jc w:val="both"/>
        <w:rPr>
          <w:rFonts w:ascii="Tahoma" w:hAnsi="Tahoma" w:cs="Tahoma"/>
          <w:color w:val="000000"/>
          <w:sz w:val="25"/>
          <w:szCs w:val="25"/>
        </w:rPr>
      </w:pPr>
      <w:r w:rsidRPr="006D627E">
        <w:rPr>
          <w:rFonts w:ascii="Tahoma" w:hAnsi="Tahoma" w:cs="Tahoma"/>
          <w:b/>
          <w:bCs/>
          <w:sz w:val="25"/>
          <w:szCs w:val="25"/>
        </w:rPr>
        <w:t xml:space="preserve">                                       </w:t>
      </w: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1A3B8A4D" w14:textId="36D1049B" w:rsidR="006A574C" w:rsidRPr="006D627E" w:rsidRDefault="006A574C" w:rsidP="006D627E">
      <w:pPr>
        <w:ind w:left="284"/>
        <w:jc w:val="both"/>
        <w:rPr>
          <w:rFonts w:ascii="Tahoma" w:hAnsi="Tahoma" w:cs="Tahoma"/>
          <w:sz w:val="25"/>
          <w:szCs w:val="25"/>
        </w:rPr>
      </w:pPr>
      <w:r w:rsidRPr="006D627E">
        <w:rPr>
          <w:rFonts w:ascii="Tahoma" w:hAnsi="Tahoma" w:cs="Tahoma"/>
          <w:color w:val="1F1F1F"/>
          <w:sz w:val="25"/>
          <w:szCs w:val="25"/>
        </w:rPr>
        <w:t xml:space="preserve">                                                            </w:t>
      </w:r>
      <w:r w:rsidR="009B7E04"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p>
    <w:p w14:paraId="105947EB" w14:textId="4C28B1F3" w:rsidR="006A574C" w:rsidRPr="006D627E" w:rsidRDefault="006A574C" w:rsidP="006D627E">
      <w:pPr>
        <w:jc w:val="both"/>
        <w:rPr>
          <w:rFonts w:ascii="Tahoma" w:hAnsi="Tahoma" w:cs="Tahoma"/>
          <w:sz w:val="25"/>
          <w:szCs w:val="25"/>
        </w:rPr>
      </w:pPr>
    </w:p>
    <w:p w14:paraId="503F9E3A" w14:textId="33A606F0" w:rsidR="006A574C" w:rsidRPr="006D627E" w:rsidRDefault="006A574C" w:rsidP="006D627E">
      <w:pPr>
        <w:jc w:val="both"/>
        <w:rPr>
          <w:rFonts w:ascii="Tahoma" w:hAnsi="Tahoma" w:cs="Tahoma"/>
          <w:sz w:val="25"/>
          <w:szCs w:val="25"/>
        </w:rPr>
      </w:pP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p w14:paraId="73D59F96" w14:textId="46E7E14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AE6462">
      <w:headerReference w:type="default" r:id="rId8"/>
      <w:pgSz w:w="11906" w:h="16838"/>
      <w:pgMar w:top="851" w:right="566" w:bottom="8" w:left="851"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6B2D1" w14:textId="77777777" w:rsidR="008245B0" w:rsidRDefault="008245B0">
      <w:r>
        <w:separator/>
      </w:r>
    </w:p>
  </w:endnote>
  <w:endnote w:type="continuationSeparator" w:id="0">
    <w:p w14:paraId="6DF439C3" w14:textId="77777777" w:rsidR="008245B0" w:rsidRDefault="008245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27CD3" w14:textId="77777777" w:rsidR="008245B0" w:rsidRDefault="008245B0">
      <w:r>
        <w:separator/>
      </w:r>
    </w:p>
  </w:footnote>
  <w:footnote w:type="continuationSeparator" w:id="0">
    <w:p w14:paraId="343E4E4D" w14:textId="77777777" w:rsidR="008245B0" w:rsidRDefault="008245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7DF53052">
          <wp:simplePos x="0" y="0"/>
          <wp:positionH relativeFrom="margin">
            <wp:posOffset>-38100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1041297617" name="Picture 1041297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114F8FB1"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28858ED"/>
    <w:multiLevelType w:val="hybridMultilevel"/>
    <w:tmpl w:val="77F8C3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76D1F24"/>
    <w:multiLevelType w:val="multilevel"/>
    <w:tmpl w:val="B4D86E86"/>
    <w:lvl w:ilvl="0">
      <w:start w:val="1"/>
      <w:numFmt w:val="decimal"/>
      <w:lvlText w:val="%1."/>
      <w:lvlJc w:val="left"/>
      <w:pPr>
        <w:tabs>
          <w:tab w:val="num" w:pos="720"/>
        </w:tabs>
        <w:ind w:left="720" w:hanging="360"/>
      </w:pPr>
      <w:rPr>
        <w:rFonts w:ascii="Tahoma" w:eastAsia="Times New Roman" w:hAnsi="Tahoma" w:cs="Tahoma"/>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DD72C2D"/>
    <w:multiLevelType w:val="multilevel"/>
    <w:tmpl w:val="EB7A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4402AA"/>
    <w:multiLevelType w:val="multilevel"/>
    <w:tmpl w:val="A10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DC658FF"/>
    <w:multiLevelType w:val="hybridMultilevel"/>
    <w:tmpl w:val="23A25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014C2D"/>
    <w:multiLevelType w:val="multilevel"/>
    <w:tmpl w:val="3DC29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1" w15:restartNumberingAfterBreak="0">
    <w:nsid w:val="3AD6613C"/>
    <w:multiLevelType w:val="hybridMultilevel"/>
    <w:tmpl w:val="C99E6D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F6C4C92"/>
    <w:multiLevelType w:val="multilevel"/>
    <w:tmpl w:val="8C089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4" w15:restartNumberingAfterBreak="0">
    <w:nsid w:val="5BB04315"/>
    <w:multiLevelType w:val="hybridMultilevel"/>
    <w:tmpl w:val="86645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FA32B8C"/>
    <w:multiLevelType w:val="multilevel"/>
    <w:tmpl w:val="C9E4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7E55A8"/>
    <w:multiLevelType w:val="multilevel"/>
    <w:tmpl w:val="94E6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550EDB"/>
    <w:multiLevelType w:val="multilevel"/>
    <w:tmpl w:val="2F786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9921BA"/>
    <w:multiLevelType w:val="multilevel"/>
    <w:tmpl w:val="125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1B08D8"/>
    <w:multiLevelType w:val="multilevel"/>
    <w:tmpl w:val="12B88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0E5E7A"/>
    <w:multiLevelType w:val="multilevel"/>
    <w:tmpl w:val="8BB0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3A057A"/>
    <w:multiLevelType w:val="multilevel"/>
    <w:tmpl w:val="947C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5813321">
    <w:abstractNumId w:val="9"/>
  </w:num>
  <w:num w:numId="2" w16cid:durableId="2134326650">
    <w:abstractNumId w:val="7"/>
  </w:num>
  <w:num w:numId="3" w16cid:durableId="1590504361">
    <w:abstractNumId w:val="6"/>
  </w:num>
  <w:num w:numId="4" w16cid:durableId="1630551185">
    <w:abstractNumId w:val="5"/>
  </w:num>
  <w:num w:numId="5" w16cid:durableId="217984415">
    <w:abstractNumId w:val="4"/>
  </w:num>
  <w:num w:numId="6" w16cid:durableId="1985354087">
    <w:abstractNumId w:val="8"/>
  </w:num>
  <w:num w:numId="7" w16cid:durableId="449981204">
    <w:abstractNumId w:val="3"/>
  </w:num>
  <w:num w:numId="8" w16cid:durableId="1642227989">
    <w:abstractNumId w:val="2"/>
  </w:num>
  <w:num w:numId="9" w16cid:durableId="1440371677">
    <w:abstractNumId w:val="1"/>
  </w:num>
  <w:num w:numId="10" w16cid:durableId="111482200">
    <w:abstractNumId w:val="0"/>
  </w:num>
  <w:num w:numId="11" w16cid:durableId="355009203">
    <w:abstractNumId w:val="17"/>
  </w:num>
  <w:num w:numId="12" w16cid:durableId="2071417578">
    <w:abstractNumId w:val="19"/>
  </w:num>
  <w:num w:numId="13" w16cid:durableId="1851216608">
    <w:abstractNumId w:val="15"/>
  </w:num>
  <w:num w:numId="14" w16cid:durableId="70545245">
    <w:abstractNumId w:val="25"/>
  </w:num>
  <w:num w:numId="15" w16cid:durableId="1070465872">
    <w:abstractNumId w:val="20"/>
  </w:num>
  <w:num w:numId="16" w16cid:durableId="1446732207">
    <w:abstractNumId w:val="23"/>
  </w:num>
  <w:num w:numId="17" w16cid:durableId="529877658">
    <w:abstractNumId w:val="12"/>
  </w:num>
  <w:num w:numId="18" w16cid:durableId="159543234">
    <w:abstractNumId w:val="26"/>
  </w:num>
  <w:num w:numId="19" w16cid:durableId="717978260">
    <w:abstractNumId w:val="32"/>
  </w:num>
  <w:num w:numId="20" w16cid:durableId="2119520007">
    <w:abstractNumId w:val="14"/>
  </w:num>
  <w:num w:numId="21" w16cid:durableId="1636371363">
    <w:abstractNumId w:val="13"/>
  </w:num>
  <w:num w:numId="22" w16cid:durableId="1565946944">
    <w:abstractNumId w:val="31"/>
  </w:num>
  <w:num w:numId="23" w16cid:durableId="1983004687">
    <w:abstractNumId w:val="24"/>
  </w:num>
  <w:num w:numId="24" w16cid:durableId="648286583">
    <w:abstractNumId w:val="29"/>
  </w:num>
  <w:num w:numId="25" w16cid:durableId="549459250">
    <w:abstractNumId w:val="16"/>
  </w:num>
  <w:num w:numId="26" w16cid:durableId="1089346686">
    <w:abstractNumId w:val="27"/>
  </w:num>
  <w:num w:numId="27" w16cid:durableId="405692662">
    <w:abstractNumId w:val="22"/>
  </w:num>
  <w:num w:numId="28" w16cid:durableId="892932449">
    <w:abstractNumId w:val="11"/>
  </w:num>
  <w:num w:numId="29" w16cid:durableId="910238173">
    <w:abstractNumId w:val="21"/>
  </w:num>
  <w:num w:numId="30" w16cid:durableId="667749874">
    <w:abstractNumId w:val="28"/>
  </w:num>
  <w:num w:numId="31" w16cid:durableId="867840068">
    <w:abstractNumId w:val="18"/>
  </w:num>
  <w:num w:numId="32" w16cid:durableId="101413717">
    <w:abstractNumId w:val="30"/>
  </w:num>
  <w:num w:numId="33" w16cid:durableId="15494122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7B89"/>
    <w:rsid w:val="00024237"/>
    <w:rsid w:val="00033893"/>
    <w:rsid w:val="00035D9D"/>
    <w:rsid w:val="000450C6"/>
    <w:rsid w:val="00045AAD"/>
    <w:rsid w:val="00050A31"/>
    <w:rsid w:val="0005118B"/>
    <w:rsid w:val="00064C45"/>
    <w:rsid w:val="000716D2"/>
    <w:rsid w:val="00071AAB"/>
    <w:rsid w:val="00074AC2"/>
    <w:rsid w:val="00077C1D"/>
    <w:rsid w:val="00082091"/>
    <w:rsid w:val="00082CDF"/>
    <w:rsid w:val="0009792E"/>
    <w:rsid w:val="000B76C4"/>
    <w:rsid w:val="000B7FB6"/>
    <w:rsid w:val="000C0D4A"/>
    <w:rsid w:val="000C5610"/>
    <w:rsid w:val="000E6552"/>
    <w:rsid w:val="000F334E"/>
    <w:rsid w:val="000F3A4F"/>
    <w:rsid w:val="000F59AC"/>
    <w:rsid w:val="00121CFB"/>
    <w:rsid w:val="001364FE"/>
    <w:rsid w:val="001368DD"/>
    <w:rsid w:val="001476A0"/>
    <w:rsid w:val="00147DB3"/>
    <w:rsid w:val="001518A5"/>
    <w:rsid w:val="0015747D"/>
    <w:rsid w:val="0016135D"/>
    <w:rsid w:val="00170095"/>
    <w:rsid w:val="00170D06"/>
    <w:rsid w:val="00170E4F"/>
    <w:rsid w:val="00173F2F"/>
    <w:rsid w:val="001743F4"/>
    <w:rsid w:val="0017744B"/>
    <w:rsid w:val="00187C33"/>
    <w:rsid w:val="001936B7"/>
    <w:rsid w:val="00196AB1"/>
    <w:rsid w:val="001A21FE"/>
    <w:rsid w:val="001D02DE"/>
    <w:rsid w:val="001D2BA0"/>
    <w:rsid w:val="001D5844"/>
    <w:rsid w:val="001E0D46"/>
    <w:rsid w:val="001E3E29"/>
    <w:rsid w:val="001E3E40"/>
    <w:rsid w:val="001E487E"/>
    <w:rsid w:val="001F08DE"/>
    <w:rsid w:val="001F5E65"/>
    <w:rsid w:val="00201333"/>
    <w:rsid w:val="00207586"/>
    <w:rsid w:val="00210EE4"/>
    <w:rsid w:val="00210FA7"/>
    <w:rsid w:val="00215D03"/>
    <w:rsid w:val="00216417"/>
    <w:rsid w:val="00217E71"/>
    <w:rsid w:val="00232F7E"/>
    <w:rsid w:val="00246E68"/>
    <w:rsid w:val="00247F81"/>
    <w:rsid w:val="0025209F"/>
    <w:rsid w:val="0026631D"/>
    <w:rsid w:val="00272108"/>
    <w:rsid w:val="002878B2"/>
    <w:rsid w:val="002A5606"/>
    <w:rsid w:val="002C23D2"/>
    <w:rsid w:val="002C2F53"/>
    <w:rsid w:val="002D0BC4"/>
    <w:rsid w:val="002F1995"/>
    <w:rsid w:val="00322356"/>
    <w:rsid w:val="0033518C"/>
    <w:rsid w:val="0033746C"/>
    <w:rsid w:val="0034130E"/>
    <w:rsid w:val="00342855"/>
    <w:rsid w:val="003437C2"/>
    <w:rsid w:val="00343E70"/>
    <w:rsid w:val="0036038D"/>
    <w:rsid w:val="00360589"/>
    <w:rsid w:val="003735B5"/>
    <w:rsid w:val="00377186"/>
    <w:rsid w:val="0037797E"/>
    <w:rsid w:val="003929C9"/>
    <w:rsid w:val="003A1C03"/>
    <w:rsid w:val="003B0B6E"/>
    <w:rsid w:val="003B270C"/>
    <w:rsid w:val="003C3196"/>
    <w:rsid w:val="003D1396"/>
    <w:rsid w:val="003E5FCE"/>
    <w:rsid w:val="003F28EF"/>
    <w:rsid w:val="004010D9"/>
    <w:rsid w:val="004145A5"/>
    <w:rsid w:val="00414627"/>
    <w:rsid w:val="00420B16"/>
    <w:rsid w:val="00421154"/>
    <w:rsid w:val="00425D63"/>
    <w:rsid w:val="004340BC"/>
    <w:rsid w:val="00446D77"/>
    <w:rsid w:val="00461DF9"/>
    <w:rsid w:val="004643D8"/>
    <w:rsid w:val="00465100"/>
    <w:rsid w:val="004710B7"/>
    <w:rsid w:val="00476566"/>
    <w:rsid w:val="0048205E"/>
    <w:rsid w:val="004831C3"/>
    <w:rsid w:val="00493C0E"/>
    <w:rsid w:val="00497C24"/>
    <w:rsid w:val="004B3216"/>
    <w:rsid w:val="004B496B"/>
    <w:rsid w:val="004B4DA7"/>
    <w:rsid w:val="004C7BA5"/>
    <w:rsid w:val="004D2AEC"/>
    <w:rsid w:val="004E4EBC"/>
    <w:rsid w:val="004E5652"/>
    <w:rsid w:val="004E7628"/>
    <w:rsid w:val="004F216C"/>
    <w:rsid w:val="004F48F2"/>
    <w:rsid w:val="005065F5"/>
    <w:rsid w:val="0050696F"/>
    <w:rsid w:val="005149B1"/>
    <w:rsid w:val="00527AED"/>
    <w:rsid w:val="005366CB"/>
    <w:rsid w:val="005501D7"/>
    <w:rsid w:val="005511E0"/>
    <w:rsid w:val="005647F2"/>
    <w:rsid w:val="005662D1"/>
    <w:rsid w:val="005712AE"/>
    <w:rsid w:val="00573A09"/>
    <w:rsid w:val="005751F7"/>
    <w:rsid w:val="00595FCA"/>
    <w:rsid w:val="005A09E2"/>
    <w:rsid w:val="005A4526"/>
    <w:rsid w:val="005B473D"/>
    <w:rsid w:val="005C1B16"/>
    <w:rsid w:val="005C3044"/>
    <w:rsid w:val="005D51BA"/>
    <w:rsid w:val="005E1A9F"/>
    <w:rsid w:val="005E53D0"/>
    <w:rsid w:val="005E759A"/>
    <w:rsid w:val="005F0F78"/>
    <w:rsid w:val="006002EB"/>
    <w:rsid w:val="00602844"/>
    <w:rsid w:val="0060672C"/>
    <w:rsid w:val="00611553"/>
    <w:rsid w:val="006128EF"/>
    <w:rsid w:val="0062593F"/>
    <w:rsid w:val="006264B4"/>
    <w:rsid w:val="00635DE5"/>
    <w:rsid w:val="00643033"/>
    <w:rsid w:val="00644CC3"/>
    <w:rsid w:val="0065245E"/>
    <w:rsid w:val="00652A71"/>
    <w:rsid w:val="00661468"/>
    <w:rsid w:val="006649F0"/>
    <w:rsid w:val="0067245D"/>
    <w:rsid w:val="00676A3D"/>
    <w:rsid w:val="00683CF5"/>
    <w:rsid w:val="0068470E"/>
    <w:rsid w:val="006865BA"/>
    <w:rsid w:val="0069352F"/>
    <w:rsid w:val="00695DCD"/>
    <w:rsid w:val="006A05CC"/>
    <w:rsid w:val="006A203E"/>
    <w:rsid w:val="006A31EF"/>
    <w:rsid w:val="006A35A7"/>
    <w:rsid w:val="006A574C"/>
    <w:rsid w:val="006B1D31"/>
    <w:rsid w:val="006C1785"/>
    <w:rsid w:val="006C5D86"/>
    <w:rsid w:val="006C7C59"/>
    <w:rsid w:val="006D627E"/>
    <w:rsid w:val="006F390D"/>
    <w:rsid w:val="00704516"/>
    <w:rsid w:val="00705C8D"/>
    <w:rsid w:val="007152D7"/>
    <w:rsid w:val="00716985"/>
    <w:rsid w:val="00723658"/>
    <w:rsid w:val="007272BE"/>
    <w:rsid w:val="0074054D"/>
    <w:rsid w:val="00746C14"/>
    <w:rsid w:val="00757FC8"/>
    <w:rsid w:val="00762F19"/>
    <w:rsid w:val="007A65F9"/>
    <w:rsid w:val="007A71D8"/>
    <w:rsid w:val="007B6B21"/>
    <w:rsid w:val="007C2C59"/>
    <w:rsid w:val="007C3556"/>
    <w:rsid w:val="007C4B82"/>
    <w:rsid w:val="007E0D47"/>
    <w:rsid w:val="007E433B"/>
    <w:rsid w:val="007E4F32"/>
    <w:rsid w:val="007F6994"/>
    <w:rsid w:val="00801F23"/>
    <w:rsid w:val="008048EF"/>
    <w:rsid w:val="0080588F"/>
    <w:rsid w:val="00813B53"/>
    <w:rsid w:val="008245B0"/>
    <w:rsid w:val="00830478"/>
    <w:rsid w:val="00831980"/>
    <w:rsid w:val="008332A4"/>
    <w:rsid w:val="00834240"/>
    <w:rsid w:val="00836A1D"/>
    <w:rsid w:val="00837632"/>
    <w:rsid w:val="008512AF"/>
    <w:rsid w:val="0085640F"/>
    <w:rsid w:val="008567AA"/>
    <w:rsid w:val="00860AF6"/>
    <w:rsid w:val="008729B0"/>
    <w:rsid w:val="00892712"/>
    <w:rsid w:val="008961CA"/>
    <w:rsid w:val="008A680A"/>
    <w:rsid w:val="008B00CD"/>
    <w:rsid w:val="008B0BB0"/>
    <w:rsid w:val="008B22E1"/>
    <w:rsid w:val="008C0DC9"/>
    <w:rsid w:val="008E6C4B"/>
    <w:rsid w:val="008F18C0"/>
    <w:rsid w:val="00900EE4"/>
    <w:rsid w:val="00907648"/>
    <w:rsid w:val="00930FDE"/>
    <w:rsid w:val="00932BAF"/>
    <w:rsid w:val="00934C7C"/>
    <w:rsid w:val="00937AD8"/>
    <w:rsid w:val="0094030F"/>
    <w:rsid w:val="00965277"/>
    <w:rsid w:val="0097162B"/>
    <w:rsid w:val="009724A1"/>
    <w:rsid w:val="00983AE3"/>
    <w:rsid w:val="00984C93"/>
    <w:rsid w:val="00985201"/>
    <w:rsid w:val="00987CE1"/>
    <w:rsid w:val="0099405C"/>
    <w:rsid w:val="009A1100"/>
    <w:rsid w:val="009A199D"/>
    <w:rsid w:val="009A7942"/>
    <w:rsid w:val="009B27AA"/>
    <w:rsid w:val="009B7E04"/>
    <w:rsid w:val="009C600F"/>
    <w:rsid w:val="009D3723"/>
    <w:rsid w:val="009D6012"/>
    <w:rsid w:val="009E04F2"/>
    <w:rsid w:val="009F3FF6"/>
    <w:rsid w:val="00A00745"/>
    <w:rsid w:val="00A03B7B"/>
    <w:rsid w:val="00A05BB6"/>
    <w:rsid w:val="00A13D12"/>
    <w:rsid w:val="00A200C9"/>
    <w:rsid w:val="00A250D5"/>
    <w:rsid w:val="00A32F56"/>
    <w:rsid w:val="00A36028"/>
    <w:rsid w:val="00A432EC"/>
    <w:rsid w:val="00A47EA1"/>
    <w:rsid w:val="00A54D4C"/>
    <w:rsid w:val="00A86E40"/>
    <w:rsid w:val="00A91424"/>
    <w:rsid w:val="00A9467C"/>
    <w:rsid w:val="00AA2C77"/>
    <w:rsid w:val="00AB2CF2"/>
    <w:rsid w:val="00AC3FB9"/>
    <w:rsid w:val="00AC702A"/>
    <w:rsid w:val="00AD0FA7"/>
    <w:rsid w:val="00AD226F"/>
    <w:rsid w:val="00AE2E13"/>
    <w:rsid w:val="00AE6462"/>
    <w:rsid w:val="00AF292B"/>
    <w:rsid w:val="00B00CF9"/>
    <w:rsid w:val="00B13A52"/>
    <w:rsid w:val="00B14580"/>
    <w:rsid w:val="00B161E7"/>
    <w:rsid w:val="00B2303C"/>
    <w:rsid w:val="00B24CF4"/>
    <w:rsid w:val="00B26993"/>
    <w:rsid w:val="00B275F5"/>
    <w:rsid w:val="00B3568A"/>
    <w:rsid w:val="00B4531B"/>
    <w:rsid w:val="00B4570C"/>
    <w:rsid w:val="00B51D14"/>
    <w:rsid w:val="00B5208C"/>
    <w:rsid w:val="00B5709B"/>
    <w:rsid w:val="00B60B3A"/>
    <w:rsid w:val="00B60D01"/>
    <w:rsid w:val="00B70F32"/>
    <w:rsid w:val="00B71E95"/>
    <w:rsid w:val="00B7389B"/>
    <w:rsid w:val="00B74876"/>
    <w:rsid w:val="00B74A36"/>
    <w:rsid w:val="00B9683E"/>
    <w:rsid w:val="00BB7C2B"/>
    <w:rsid w:val="00BC1664"/>
    <w:rsid w:val="00BC2546"/>
    <w:rsid w:val="00BD636C"/>
    <w:rsid w:val="00BE41BC"/>
    <w:rsid w:val="00BF3E13"/>
    <w:rsid w:val="00C03BFB"/>
    <w:rsid w:val="00C05085"/>
    <w:rsid w:val="00C1593D"/>
    <w:rsid w:val="00C17CBB"/>
    <w:rsid w:val="00C17FA6"/>
    <w:rsid w:val="00C22277"/>
    <w:rsid w:val="00C267BE"/>
    <w:rsid w:val="00C40F14"/>
    <w:rsid w:val="00C45227"/>
    <w:rsid w:val="00C56C7E"/>
    <w:rsid w:val="00C62D4B"/>
    <w:rsid w:val="00C644CF"/>
    <w:rsid w:val="00C702BB"/>
    <w:rsid w:val="00C73C0F"/>
    <w:rsid w:val="00C776A4"/>
    <w:rsid w:val="00C9369C"/>
    <w:rsid w:val="00CA2C6C"/>
    <w:rsid w:val="00CB030E"/>
    <w:rsid w:val="00CB0652"/>
    <w:rsid w:val="00CC0600"/>
    <w:rsid w:val="00CC3D19"/>
    <w:rsid w:val="00CC586C"/>
    <w:rsid w:val="00CC78AC"/>
    <w:rsid w:val="00CE11C0"/>
    <w:rsid w:val="00CF3120"/>
    <w:rsid w:val="00CF5F48"/>
    <w:rsid w:val="00CF7953"/>
    <w:rsid w:val="00D07232"/>
    <w:rsid w:val="00D10245"/>
    <w:rsid w:val="00D16A4D"/>
    <w:rsid w:val="00D21BDD"/>
    <w:rsid w:val="00D34210"/>
    <w:rsid w:val="00D464E1"/>
    <w:rsid w:val="00D6579E"/>
    <w:rsid w:val="00D65F07"/>
    <w:rsid w:val="00D704F3"/>
    <w:rsid w:val="00D92BB7"/>
    <w:rsid w:val="00DC76D2"/>
    <w:rsid w:val="00DD30ED"/>
    <w:rsid w:val="00DE34B8"/>
    <w:rsid w:val="00DF03A7"/>
    <w:rsid w:val="00DF6C0C"/>
    <w:rsid w:val="00E03670"/>
    <w:rsid w:val="00E059BA"/>
    <w:rsid w:val="00E13C0B"/>
    <w:rsid w:val="00E2406D"/>
    <w:rsid w:val="00E32EAC"/>
    <w:rsid w:val="00E447C3"/>
    <w:rsid w:val="00E64C21"/>
    <w:rsid w:val="00E66F64"/>
    <w:rsid w:val="00E7798A"/>
    <w:rsid w:val="00E821D7"/>
    <w:rsid w:val="00E936E1"/>
    <w:rsid w:val="00EC24C6"/>
    <w:rsid w:val="00EC2A54"/>
    <w:rsid w:val="00EF14E0"/>
    <w:rsid w:val="00EF1596"/>
    <w:rsid w:val="00EF2933"/>
    <w:rsid w:val="00EF52D9"/>
    <w:rsid w:val="00F05146"/>
    <w:rsid w:val="00F1115D"/>
    <w:rsid w:val="00F22672"/>
    <w:rsid w:val="00F22E75"/>
    <w:rsid w:val="00F34C5D"/>
    <w:rsid w:val="00F3513C"/>
    <w:rsid w:val="00F465C5"/>
    <w:rsid w:val="00F5180D"/>
    <w:rsid w:val="00F51B21"/>
    <w:rsid w:val="00F51D87"/>
    <w:rsid w:val="00F52DA3"/>
    <w:rsid w:val="00F651FC"/>
    <w:rsid w:val="00F80197"/>
    <w:rsid w:val="00F8455C"/>
    <w:rsid w:val="00F909F8"/>
    <w:rsid w:val="00FB0BD8"/>
    <w:rsid w:val="00FB2688"/>
    <w:rsid w:val="00FD4C5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377729">
      <w:bodyDiv w:val="1"/>
      <w:marLeft w:val="0"/>
      <w:marRight w:val="0"/>
      <w:marTop w:val="0"/>
      <w:marBottom w:val="0"/>
      <w:divBdr>
        <w:top w:val="none" w:sz="0" w:space="0" w:color="auto"/>
        <w:left w:val="none" w:sz="0" w:space="0" w:color="auto"/>
        <w:bottom w:val="none" w:sz="0" w:space="0" w:color="auto"/>
        <w:right w:val="none" w:sz="0" w:space="0" w:color="auto"/>
      </w:divBdr>
    </w:div>
    <w:div w:id="278076737">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84394118">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0388137">
      <w:bodyDiv w:val="1"/>
      <w:marLeft w:val="0"/>
      <w:marRight w:val="0"/>
      <w:marTop w:val="0"/>
      <w:marBottom w:val="0"/>
      <w:divBdr>
        <w:top w:val="none" w:sz="0" w:space="0" w:color="auto"/>
        <w:left w:val="none" w:sz="0" w:space="0" w:color="auto"/>
        <w:bottom w:val="none" w:sz="0" w:space="0" w:color="auto"/>
        <w:right w:val="none" w:sz="0" w:space="0" w:color="auto"/>
      </w:divBdr>
    </w:div>
    <w:div w:id="582420722">
      <w:bodyDiv w:val="1"/>
      <w:marLeft w:val="0"/>
      <w:marRight w:val="0"/>
      <w:marTop w:val="0"/>
      <w:marBottom w:val="0"/>
      <w:divBdr>
        <w:top w:val="none" w:sz="0" w:space="0" w:color="auto"/>
        <w:left w:val="none" w:sz="0" w:space="0" w:color="auto"/>
        <w:bottom w:val="none" w:sz="0" w:space="0" w:color="auto"/>
        <w:right w:val="none" w:sz="0" w:space="0" w:color="auto"/>
      </w:divBdr>
    </w:div>
    <w:div w:id="590941558">
      <w:bodyDiv w:val="1"/>
      <w:marLeft w:val="0"/>
      <w:marRight w:val="0"/>
      <w:marTop w:val="0"/>
      <w:marBottom w:val="0"/>
      <w:divBdr>
        <w:top w:val="none" w:sz="0" w:space="0" w:color="auto"/>
        <w:left w:val="none" w:sz="0" w:space="0" w:color="auto"/>
        <w:bottom w:val="none" w:sz="0" w:space="0" w:color="auto"/>
        <w:right w:val="none" w:sz="0" w:space="0" w:color="auto"/>
      </w:divBdr>
    </w:div>
    <w:div w:id="72175333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6170113">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6177061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39178699">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1317002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908184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3849983">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C02570-7417-4005-AD19-82941F184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481</Words>
  <Characters>2744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4</cp:revision>
  <cp:lastPrinted>2026-02-25T05:36:00Z</cp:lastPrinted>
  <dcterms:created xsi:type="dcterms:W3CDTF">2026-02-25T05:30:00Z</dcterms:created>
  <dcterms:modified xsi:type="dcterms:W3CDTF">2026-02-25T05:36:00Z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