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54E5BC1B" w14:textId="77777777" w:rsidR="00DB7CF7" w:rsidRDefault="00DB7CF7" w:rsidP="00FD3556">
      <w:pPr>
        <w:tabs>
          <w:tab w:val="left" w:pos="0"/>
        </w:tabs>
        <w:jc w:val="both"/>
        <w:rPr>
          <w:rFonts w:ascii="Tahoma" w:hAnsi="Tahoma" w:cs="Tahoma"/>
          <w:color w:val="1F1F1F"/>
          <w:sz w:val="25"/>
          <w:szCs w:val="25"/>
        </w:rPr>
      </w:pPr>
    </w:p>
    <w:p w14:paraId="4379BAFF" w14:textId="77777777" w:rsidR="00290504" w:rsidRDefault="00290504" w:rsidP="00FD3556">
      <w:pPr>
        <w:tabs>
          <w:tab w:val="left" w:pos="0"/>
        </w:tabs>
        <w:jc w:val="both"/>
        <w:rPr>
          <w:rFonts w:ascii="Tahoma" w:hAnsi="Tahoma" w:cs="Tahoma"/>
          <w:color w:val="1F1F1F"/>
          <w:sz w:val="25"/>
          <w:szCs w:val="25"/>
        </w:rPr>
      </w:pPr>
    </w:p>
    <w:p w14:paraId="2F7DF92B" w14:textId="77777777" w:rsidR="00290504" w:rsidRDefault="00290504" w:rsidP="00FD3556">
      <w:pPr>
        <w:tabs>
          <w:tab w:val="left" w:pos="0"/>
        </w:tabs>
        <w:jc w:val="both"/>
        <w:rPr>
          <w:rFonts w:ascii="Tahoma" w:hAnsi="Tahoma" w:cs="Tahoma"/>
          <w:color w:val="1F1F1F"/>
          <w:sz w:val="25"/>
          <w:szCs w:val="25"/>
        </w:rPr>
      </w:pPr>
    </w:p>
    <w:p w14:paraId="6BC627C5" w14:textId="70002BDC" w:rsidR="00706B6F" w:rsidRDefault="00D54EE8" w:rsidP="00FD3556">
      <w:pPr>
        <w:tabs>
          <w:tab w:val="left" w:pos="0"/>
        </w:tabs>
        <w:jc w:val="both"/>
        <w:rPr>
          <w:rFonts w:ascii="Tahoma" w:hAnsi="Tahoma" w:cs="Tahoma"/>
          <w:color w:val="1F1F1F"/>
          <w:sz w:val="25"/>
          <w:szCs w:val="25"/>
        </w:rPr>
      </w:pPr>
      <w:r>
        <w:rPr>
          <w:rFonts w:ascii="Tahoma" w:hAnsi="Tahoma" w:cs="Tahoma"/>
          <w:color w:val="1F1F1F"/>
          <w:sz w:val="25"/>
          <w:szCs w:val="25"/>
        </w:rPr>
        <w:t>T</w:t>
      </w:r>
      <w:r w:rsidRPr="00D54EE8">
        <w:rPr>
          <w:rFonts w:ascii="Tahoma" w:hAnsi="Tahoma" w:cs="Tahoma"/>
          <w:color w:val="1F1F1F"/>
          <w:sz w:val="25"/>
          <w:szCs w:val="25"/>
        </w:rPr>
        <w:t>he Secretary</w:t>
      </w:r>
      <w:r w:rsidR="00706B6F">
        <w:rPr>
          <w:rFonts w:ascii="Tahoma" w:hAnsi="Tahoma" w:cs="Tahoma"/>
          <w:color w:val="1F1F1F"/>
          <w:sz w:val="25"/>
          <w:szCs w:val="25"/>
        </w:rPr>
        <w:t>,</w:t>
      </w:r>
    </w:p>
    <w:p w14:paraId="01A337A0" w14:textId="0C7749CC" w:rsidR="00FD3556" w:rsidRDefault="00D54EE8" w:rsidP="00FD3556">
      <w:pPr>
        <w:tabs>
          <w:tab w:val="left" w:pos="0"/>
        </w:tabs>
        <w:jc w:val="both"/>
        <w:rPr>
          <w:rFonts w:ascii="Tahoma" w:hAnsi="Tahoma" w:cs="Tahoma"/>
          <w:color w:val="1F1F1F"/>
          <w:sz w:val="25"/>
          <w:szCs w:val="25"/>
        </w:rPr>
      </w:pPr>
      <w:r w:rsidRPr="00D54EE8">
        <w:rPr>
          <w:rFonts w:ascii="Tahoma" w:hAnsi="Tahoma" w:cs="Tahoma"/>
          <w:color w:val="1F1F1F"/>
          <w:sz w:val="25"/>
          <w:szCs w:val="25"/>
        </w:rPr>
        <w:t>J&amp;K Board of Technical Education</w:t>
      </w:r>
      <w:r>
        <w:rPr>
          <w:rFonts w:ascii="Tahoma" w:hAnsi="Tahoma" w:cs="Tahoma"/>
          <w:color w:val="1F1F1F"/>
          <w:sz w:val="25"/>
          <w:szCs w:val="25"/>
        </w:rPr>
        <w:t>,</w:t>
      </w:r>
    </w:p>
    <w:p w14:paraId="378CCF54" w14:textId="24001FCB" w:rsidR="00D54EE8" w:rsidRDefault="00D54EE8" w:rsidP="00FD3556">
      <w:pPr>
        <w:tabs>
          <w:tab w:val="left" w:pos="0"/>
        </w:tabs>
        <w:jc w:val="both"/>
        <w:rPr>
          <w:rFonts w:ascii="Tahoma" w:hAnsi="Tahoma" w:cs="Tahoma"/>
          <w:color w:val="1F1F1F"/>
          <w:sz w:val="25"/>
          <w:szCs w:val="25"/>
        </w:rPr>
      </w:pPr>
      <w:r w:rsidRPr="00D54EE8">
        <w:rPr>
          <w:rFonts w:ascii="Tahoma" w:hAnsi="Tahoma" w:cs="Tahoma"/>
          <w:color w:val="1F1F1F"/>
          <w:sz w:val="25"/>
          <w:szCs w:val="25"/>
        </w:rPr>
        <w:t>Jammu &amp; Kashmi</w:t>
      </w:r>
      <w:r>
        <w:rPr>
          <w:rFonts w:ascii="Tahoma" w:hAnsi="Tahoma" w:cs="Tahoma"/>
          <w:color w:val="1F1F1F"/>
          <w:sz w:val="25"/>
          <w:szCs w:val="25"/>
        </w:rPr>
        <w:t>r.</w:t>
      </w:r>
    </w:p>
    <w:p w14:paraId="4E12F9AD" w14:textId="77777777" w:rsidR="00FD3556" w:rsidRDefault="00FD3556" w:rsidP="00FD3556">
      <w:pPr>
        <w:tabs>
          <w:tab w:val="left" w:pos="0"/>
        </w:tabs>
        <w:jc w:val="both"/>
        <w:rPr>
          <w:rFonts w:ascii="Tahoma" w:hAnsi="Tahoma" w:cs="Tahoma"/>
          <w:color w:val="1F1F1F"/>
          <w:sz w:val="25"/>
          <w:szCs w:val="25"/>
        </w:rPr>
      </w:pPr>
    </w:p>
    <w:p w14:paraId="3EEEF67C" w14:textId="64E13A1C"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6E15E3">
        <w:rPr>
          <w:rFonts w:ascii="Tahoma" w:hAnsi="Tahoma" w:cs="Tahoma"/>
          <w:color w:val="1F1F1F"/>
          <w:sz w:val="25"/>
          <w:szCs w:val="25"/>
        </w:rPr>
        <w:t>2342</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6F5101">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864586">
        <w:rPr>
          <w:rFonts w:ascii="Tahoma" w:hAnsi="Tahoma" w:cs="Tahoma"/>
          <w:color w:val="1F1F1F"/>
          <w:sz w:val="25"/>
          <w:szCs w:val="25"/>
        </w:rPr>
        <w:t xml:space="preserve"> </w:t>
      </w:r>
      <w:r w:rsidR="00FD3556">
        <w:rPr>
          <w:rFonts w:ascii="Tahoma" w:hAnsi="Tahoma" w:cs="Tahoma"/>
          <w:color w:val="1F1F1F"/>
          <w:sz w:val="25"/>
          <w:szCs w:val="25"/>
        </w:rPr>
        <w:t xml:space="preserve"> </w:t>
      </w:r>
      <w:r w:rsidR="000F0DFA" w:rsidRPr="00A1679C">
        <w:rPr>
          <w:rFonts w:ascii="Tahoma" w:hAnsi="Tahoma" w:cs="Tahoma"/>
          <w:color w:val="1F1F1F"/>
          <w:sz w:val="25"/>
          <w:szCs w:val="25"/>
        </w:rPr>
        <w:t>Dated:</w:t>
      </w:r>
      <w:r w:rsidR="006E15E3">
        <w:rPr>
          <w:rFonts w:ascii="Tahoma" w:hAnsi="Tahoma" w:cs="Tahoma"/>
          <w:color w:val="1F1F1F"/>
          <w:sz w:val="25"/>
          <w:szCs w:val="25"/>
        </w:rPr>
        <w:t>12</w:t>
      </w:r>
      <w:r w:rsidR="00362834">
        <w:rPr>
          <w:rFonts w:ascii="Tahoma" w:hAnsi="Tahoma" w:cs="Tahoma"/>
          <w:color w:val="1F1F1F"/>
          <w:sz w:val="25"/>
          <w:szCs w:val="25"/>
        </w:rPr>
        <w:t>-0</w:t>
      </w:r>
      <w:r w:rsidR="004A3BC7">
        <w:rPr>
          <w:rFonts w:ascii="Tahoma" w:hAnsi="Tahoma" w:cs="Tahoma"/>
          <w:color w:val="1F1F1F"/>
          <w:sz w:val="25"/>
          <w:szCs w:val="25"/>
        </w:rPr>
        <w:t>3</w:t>
      </w:r>
      <w:r w:rsidR="00362834">
        <w:rPr>
          <w:rFonts w:ascii="Tahoma" w:hAnsi="Tahoma" w:cs="Tahoma"/>
          <w:color w:val="1F1F1F"/>
          <w:sz w:val="25"/>
          <w:szCs w:val="25"/>
        </w:rPr>
        <w:t>-2026</w:t>
      </w:r>
    </w:p>
    <w:p w14:paraId="6131F39D" w14:textId="77777777" w:rsidR="00753280" w:rsidRDefault="00753280" w:rsidP="00FD3556">
      <w:pPr>
        <w:tabs>
          <w:tab w:val="left" w:pos="0"/>
        </w:tabs>
        <w:jc w:val="both"/>
        <w:rPr>
          <w:rFonts w:ascii="Tahoma" w:hAnsi="Tahoma" w:cs="Tahoma"/>
          <w:color w:val="1F1F1F"/>
          <w:sz w:val="25"/>
          <w:szCs w:val="25"/>
        </w:rPr>
      </w:pPr>
    </w:p>
    <w:p w14:paraId="4EB22F0E" w14:textId="27F96188" w:rsidR="006F5101" w:rsidRDefault="00753280" w:rsidP="006F5101">
      <w:pPr>
        <w:tabs>
          <w:tab w:val="left" w:pos="0"/>
        </w:tabs>
        <w:jc w:val="both"/>
        <w:rPr>
          <w:rFonts w:ascii="Tahoma" w:hAnsi="Tahoma" w:cs="Tahoma"/>
          <w:b/>
          <w:bCs/>
          <w:color w:val="1F1F1F"/>
          <w:sz w:val="25"/>
          <w:szCs w:val="25"/>
        </w:rPr>
      </w:pPr>
      <w:r>
        <w:rPr>
          <w:rFonts w:ascii="Tahoma" w:hAnsi="Tahoma" w:cs="Tahoma"/>
          <w:b/>
          <w:bCs/>
          <w:color w:val="1F1F1F"/>
          <w:sz w:val="25"/>
          <w:szCs w:val="25"/>
        </w:rPr>
        <w:t xml:space="preserve">Subject: </w:t>
      </w:r>
      <w:r w:rsidR="006F5101" w:rsidRPr="006F5101">
        <w:rPr>
          <w:rFonts w:ascii="Tahoma" w:hAnsi="Tahoma" w:cs="Tahoma"/>
          <w:b/>
          <w:bCs/>
          <w:color w:val="1F1F1F"/>
          <w:sz w:val="25"/>
          <w:szCs w:val="25"/>
        </w:rPr>
        <w:t xml:space="preserve">Request for Deputation of Expert for Third-Party Verification of </w:t>
      </w:r>
      <w:r w:rsidR="006E15E3">
        <w:rPr>
          <w:rFonts w:ascii="Tahoma" w:hAnsi="Tahoma" w:cs="Tahoma"/>
          <w:b/>
          <w:bCs/>
          <w:color w:val="1F1F1F"/>
          <w:sz w:val="25"/>
          <w:szCs w:val="25"/>
        </w:rPr>
        <w:t xml:space="preserve">Workshop Equipments/Items </w:t>
      </w:r>
      <w:r w:rsidR="006F5101" w:rsidRPr="006F5101">
        <w:rPr>
          <w:rFonts w:ascii="Tahoma" w:hAnsi="Tahoma" w:cs="Tahoma"/>
          <w:b/>
          <w:bCs/>
          <w:color w:val="1F1F1F"/>
          <w:sz w:val="25"/>
          <w:szCs w:val="25"/>
        </w:rPr>
        <w:t>Procured by SLPC of Directorate of Skill Development</w:t>
      </w:r>
      <w:r w:rsidR="006F5101">
        <w:rPr>
          <w:rFonts w:ascii="Tahoma" w:hAnsi="Tahoma" w:cs="Tahoma"/>
          <w:b/>
          <w:bCs/>
          <w:color w:val="1F1F1F"/>
          <w:sz w:val="25"/>
          <w:szCs w:val="25"/>
        </w:rPr>
        <w:t>.</w:t>
      </w:r>
    </w:p>
    <w:p w14:paraId="79494440" w14:textId="77777777" w:rsidR="006F5101" w:rsidRPr="006F5101" w:rsidRDefault="006F5101" w:rsidP="006F5101">
      <w:pPr>
        <w:tabs>
          <w:tab w:val="left" w:pos="0"/>
        </w:tabs>
        <w:jc w:val="both"/>
        <w:rPr>
          <w:rFonts w:ascii="Tahoma" w:hAnsi="Tahoma" w:cs="Tahoma"/>
          <w:color w:val="1F1F1F"/>
          <w:sz w:val="25"/>
          <w:szCs w:val="25"/>
        </w:rPr>
      </w:pPr>
    </w:p>
    <w:p w14:paraId="59432C22" w14:textId="595BFF2A" w:rsidR="00985A28" w:rsidRDefault="006F5101" w:rsidP="006F5101">
      <w:pPr>
        <w:tabs>
          <w:tab w:val="left" w:pos="0"/>
        </w:tabs>
        <w:jc w:val="both"/>
        <w:rPr>
          <w:rFonts w:ascii="Tahoma" w:hAnsi="Tahoma" w:cs="Tahoma"/>
          <w:color w:val="1F1F1F"/>
          <w:sz w:val="25"/>
          <w:szCs w:val="25"/>
        </w:rPr>
      </w:pPr>
      <w:r w:rsidRPr="006F5101">
        <w:rPr>
          <w:rFonts w:ascii="Tahoma" w:hAnsi="Tahoma" w:cs="Tahoma"/>
          <w:color w:val="1F1F1F"/>
          <w:sz w:val="25"/>
          <w:szCs w:val="25"/>
        </w:rPr>
        <w:t>Sir,</w:t>
      </w:r>
    </w:p>
    <w:p w14:paraId="1D46612A" w14:textId="77777777" w:rsidR="00157281" w:rsidRPr="006F5101" w:rsidRDefault="00157281" w:rsidP="006F5101">
      <w:pPr>
        <w:tabs>
          <w:tab w:val="left" w:pos="0"/>
        </w:tabs>
        <w:jc w:val="both"/>
        <w:rPr>
          <w:rFonts w:ascii="Tahoma" w:hAnsi="Tahoma" w:cs="Tahoma"/>
          <w:color w:val="1F1F1F"/>
          <w:sz w:val="25"/>
          <w:szCs w:val="25"/>
        </w:rPr>
      </w:pPr>
    </w:p>
    <w:p w14:paraId="0E60D44F" w14:textId="77777777" w:rsid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 xml:space="preserve">This institution is scheduled to undertake third-party verification of workshop equipments/items procured by the State Level Procurement Cell (SLPC), Directorate of Skill Development, as part of quality assurance and compliance requirements. We therefore kindly request you to depute one technical expert for this purpose. </w:t>
      </w:r>
    </w:p>
    <w:p w14:paraId="7B247AAC" w14:textId="287C1456" w:rsidR="00157281" w:rsidRP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The nominated expert may please contact Er. Tooba Shah, Incharge Workshop, on mobile number 9596270105 for necessary coordination</w:t>
      </w:r>
      <w:r>
        <w:rPr>
          <w:rFonts w:ascii="Tahoma" w:hAnsi="Tahoma" w:cs="Tahoma"/>
          <w:color w:val="1F1F1F"/>
          <w:sz w:val="25"/>
          <w:szCs w:val="25"/>
        </w:rPr>
        <w:t>.</w:t>
      </w:r>
      <w:r w:rsidRPr="00157281">
        <w:rPr>
          <w:rFonts w:ascii="Tahoma" w:hAnsi="Tahoma" w:cs="Tahoma"/>
          <w:color w:val="1F1F1F"/>
          <w:sz w:val="25"/>
          <w:szCs w:val="25"/>
        </w:rPr>
        <w:t xml:space="preserve"> Your prompt cooperation in this regard will be highly appreciated and will greatly help in ensuring </w:t>
      </w:r>
      <w:r>
        <w:rPr>
          <w:rFonts w:ascii="Tahoma" w:hAnsi="Tahoma" w:cs="Tahoma"/>
          <w:color w:val="1F1F1F"/>
          <w:sz w:val="25"/>
          <w:szCs w:val="25"/>
        </w:rPr>
        <w:t xml:space="preserve">the </w:t>
      </w:r>
      <w:r w:rsidRPr="00157281">
        <w:rPr>
          <w:rFonts w:ascii="Tahoma" w:hAnsi="Tahoma" w:cs="Tahoma"/>
          <w:color w:val="1F1F1F"/>
          <w:sz w:val="25"/>
          <w:szCs w:val="25"/>
        </w:rPr>
        <w:t>timely completion of the verification process</w:t>
      </w:r>
      <w:r>
        <w:rPr>
          <w:rFonts w:ascii="Tahoma" w:hAnsi="Tahoma" w:cs="Tahoma"/>
          <w:color w:val="1F1F1F"/>
          <w:sz w:val="25"/>
          <w:szCs w:val="25"/>
        </w:rPr>
        <w:t>.</w:t>
      </w:r>
    </w:p>
    <w:p w14:paraId="56818C96" w14:textId="59B62E5C" w:rsidR="00864586" w:rsidRDefault="00864586" w:rsidP="00157281">
      <w:pPr>
        <w:tabs>
          <w:tab w:val="left" w:pos="0"/>
        </w:tabs>
        <w:jc w:val="both"/>
        <w:rPr>
          <w:rFonts w:ascii="Tahoma" w:hAnsi="Tahoma" w:cs="Tahoma"/>
          <w:color w:val="1F1F1F"/>
          <w:sz w:val="25"/>
          <w:szCs w:val="25"/>
        </w:rPr>
      </w:pPr>
    </w:p>
    <w:p w14:paraId="3D28D422" w14:textId="77777777" w:rsidR="00864586" w:rsidRDefault="00864586" w:rsidP="00FD3556">
      <w:pPr>
        <w:tabs>
          <w:tab w:val="left" w:pos="0"/>
        </w:tabs>
        <w:jc w:val="both"/>
        <w:rPr>
          <w:rFonts w:ascii="Tahoma" w:hAnsi="Tahoma" w:cs="Tahoma"/>
          <w:color w:val="1F1F1F"/>
          <w:sz w:val="25"/>
          <w:szCs w:val="25"/>
        </w:rPr>
      </w:pPr>
    </w:p>
    <w:p w14:paraId="4C92CA88" w14:textId="77777777" w:rsidR="00864586" w:rsidRDefault="00864586" w:rsidP="00FD3556">
      <w:pPr>
        <w:tabs>
          <w:tab w:val="left" w:pos="0"/>
        </w:tabs>
        <w:jc w:val="both"/>
        <w:rPr>
          <w:rFonts w:ascii="Tahoma" w:hAnsi="Tahoma" w:cs="Tahoma"/>
          <w:color w:val="1F1F1F"/>
          <w:sz w:val="25"/>
          <w:szCs w:val="25"/>
        </w:rPr>
      </w:pPr>
    </w:p>
    <w:p w14:paraId="18187AB4" w14:textId="7A13EA86" w:rsidR="00864586" w:rsidRDefault="00864586"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Yours Faithfully</w:t>
      </w:r>
    </w:p>
    <w:p w14:paraId="60697AFB" w14:textId="69191AA0" w:rsidR="00864586" w:rsidRDefault="00157281" w:rsidP="00FD3556">
      <w:pPr>
        <w:tabs>
          <w:tab w:val="left" w:pos="0"/>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008731AB" wp14:editId="5CF8DBB4">
            <wp:simplePos x="0" y="0"/>
            <wp:positionH relativeFrom="column">
              <wp:posOffset>4006215</wp:posOffset>
            </wp:positionH>
            <wp:positionV relativeFrom="paragraph">
              <wp:posOffset>105410</wp:posOffset>
            </wp:positionV>
            <wp:extent cx="1543050" cy="826770"/>
            <wp:effectExtent l="0" t="0" r="0" b="0"/>
            <wp:wrapTight wrapText="bothSides">
              <wp:wrapPolygon edited="0">
                <wp:start x="13067" y="0"/>
                <wp:lineTo x="8800" y="498"/>
                <wp:lineTo x="1867" y="5475"/>
                <wp:lineTo x="1867" y="8461"/>
                <wp:lineTo x="0" y="11945"/>
                <wp:lineTo x="0" y="13438"/>
                <wp:lineTo x="6667" y="16424"/>
                <wp:lineTo x="6667" y="20903"/>
                <wp:lineTo x="8267" y="20903"/>
                <wp:lineTo x="8533" y="20406"/>
                <wp:lineTo x="9867" y="16424"/>
                <wp:lineTo x="13067" y="9456"/>
                <wp:lineTo x="13067" y="8461"/>
                <wp:lineTo x="21333" y="5972"/>
                <wp:lineTo x="21333" y="1493"/>
                <wp:lineTo x="14400" y="0"/>
                <wp:lineTo x="13067" y="0"/>
              </wp:wrapPolygon>
            </wp:wrapTight>
            <wp:docPr id="122703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826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298809" w14:textId="5D8106AD" w:rsidR="00157281" w:rsidRDefault="00157281" w:rsidP="00FD3556">
      <w:pPr>
        <w:tabs>
          <w:tab w:val="left" w:pos="0"/>
        </w:tabs>
        <w:jc w:val="both"/>
        <w:rPr>
          <w:rFonts w:ascii="Tahoma" w:hAnsi="Tahoma" w:cs="Tahoma"/>
          <w:color w:val="1F1F1F"/>
          <w:sz w:val="25"/>
          <w:szCs w:val="25"/>
        </w:rPr>
      </w:pPr>
    </w:p>
    <w:p w14:paraId="1FD057E8" w14:textId="457E2D9A" w:rsidR="00157281" w:rsidRDefault="00157281" w:rsidP="00FD3556">
      <w:pPr>
        <w:tabs>
          <w:tab w:val="left" w:pos="0"/>
        </w:tabs>
        <w:jc w:val="both"/>
        <w:rPr>
          <w:rFonts w:ascii="Tahoma" w:hAnsi="Tahoma" w:cs="Tahoma"/>
          <w:color w:val="1F1F1F"/>
          <w:sz w:val="25"/>
          <w:szCs w:val="25"/>
        </w:rPr>
      </w:pPr>
    </w:p>
    <w:p w14:paraId="0A0A611C" w14:textId="61974DB8"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315EB4DE" w14:textId="4EC9BE5A"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5BE42FDF" w14:textId="77777777" w:rsidR="00290504" w:rsidRDefault="00290504" w:rsidP="00FD3556">
      <w:pPr>
        <w:tabs>
          <w:tab w:val="left" w:pos="0"/>
        </w:tabs>
        <w:jc w:val="both"/>
        <w:rPr>
          <w:rFonts w:ascii="Tahoma" w:hAnsi="Tahoma" w:cs="Tahoma"/>
          <w:color w:val="1F1F1F"/>
          <w:sz w:val="25"/>
          <w:szCs w:val="25"/>
        </w:rPr>
      </w:pPr>
    </w:p>
    <w:p w14:paraId="08B083B2" w14:textId="77777777" w:rsidR="00290504" w:rsidRDefault="00290504" w:rsidP="00FD3556">
      <w:pPr>
        <w:tabs>
          <w:tab w:val="left" w:pos="0"/>
        </w:tabs>
        <w:jc w:val="both"/>
        <w:rPr>
          <w:rFonts w:ascii="Tahoma" w:hAnsi="Tahoma" w:cs="Tahoma"/>
          <w:color w:val="1F1F1F"/>
          <w:sz w:val="25"/>
          <w:szCs w:val="25"/>
        </w:rPr>
      </w:pPr>
    </w:p>
    <w:p w14:paraId="3241227E" w14:textId="77777777" w:rsidR="00290504" w:rsidRDefault="00290504" w:rsidP="00FD3556">
      <w:pPr>
        <w:tabs>
          <w:tab w:val="left" w:pos="0"/>
        </w:tabs>
        <w:jc w:val="both"/>
        <w:rPr>
          <w:rFonts w:ascii="Tahoma" w:hAnsi="Tahoma" w:cs="Tahoma"/>
          <w:color w:val="1F1F1F"/>
          <w:sz w:val="25"/>
          <w:szCs w:val="25"/>
        </w:rPr>
      </w:pPr>
    </w:p>
    <w:p w14:paraId="3B233E88" w14:textId="77777777" w:rsidR="00290504" w:rsidRPr="00A1679C" w:rsidRDefault="00290504" w:rsidP="00FD3556">
      <w:pPr>
        <w:tabs>
          <w:tab w:val="left" w:pos="0"/>
        </w:tabs>
        <w:jc w:val="both"/>
        <w:rPr>
          <w:rFonts w:ascii="Tahoma" w:hAnsi="Tahoma" w:cs="Tahoma"/>
          <w:color w:val="1F1F1F"/>
          <w:sz w:val="25"/>
          <w:szCs w:val="25"/>
        </w:rPr>
      </w:pPr>
    </w:p>
    <w:p w14:paraId="66F0B1D2" w14:textId="5675ECC4" w:rsidR="00753280" w:rsidRPr="006F5101" w:rsidRDefault="00290504" w:rsidP="00753280">
      <w:pPr>
        <w:tabs>
          <w:tab w:val="left" w:pos="0"/>
        </w:tabs>
        <w:jc w:val="both"/>
        <w:rPr>
          <w:rFonts w:ascii="Tahoma" w:hAnsi="Tahoma" w:cs="Tahoma"/>
          <w:color w:val="1F1F1F"/>
          <w:sz w:val="25"/>
          <w:szCs w:val="25"/>
        </w:rPr>
      </w:pPr>
      <w:r>
        <w:rPr>
          <w:rFonts w:ascii="Tahoma" w:hAnsi="Tahoma" w:cs="Tahoma"/>
          <w:b/>
          <w:bCs/>
          <w:color w:val="1F1F1F"/>
          <w:sz w:val="25"/>
          <w:szCs w:val="25"/>
        </w:rPr>
        <w:t xml:space="preserve">   </w:t>
      </w:r>
      <w:r w:rsidR="00753280" w:rsidRPr="006F5101">
        <w:rPr>
          <w:rFonts w:ascii="Tahoma" w:hAnsi="Tahoma" w:cs="Tahoma"/>
          <w:b/>
          <w:bCs/>
          <w:color w:val="1F1F1F"/>
          <w:sz w:val="25"/>
          <w:szCs w:val="25"/>
        </w:rPr>
        <w:t>Copy to</w:t>
      </w:r>
      <w:r w:rsidR="00753280">
        <w:rPr>
          <w:rFonts w:ascii="Tahoma" w:hAnsi="Tahoma" w:cs="Tahoma"/>
          <w:b/>
          <w:bCs/>
          <w:color w:val="1F1F1F"/>
          <w:sz w:val="25"/>
          <w:szCs w:val="25"/>
        </w:rPr>
        <w:t xml:space="preserve"> </w:t>
      </w:r>
      <w:proofErr w:type="gramStart"/>
      <w:r w:rsidR="00753280">
        <w:rPr>
          <w:rFonts w:ascii="Tahoma" w:hAnsi="Tahoma" w:cs="Tahoma"/>
          <w:b/>
          <w:bCs/>
          <w:color w:val="1F1F1F"/>
          <w:sz w:val="25"/>
          <w:szCs w:val="25"/>
        </w:rPr>
        <w:t xml:space="preserve">the </w:t>
      </w:r>
      <w:r w:rsidR="00753280" w:rsidRPr="006F5101">
        <w:rPr>
          <w:rFonts w:ascii="Tahoma" w:hAnsi="Tahoma" w:cs="Tahoma"/>
          <w:b/>
          <w:bCs/>
          <w:color w:val="1F1F1F"/>
          <w:sz w:val="25"/>
          <w:szCs w:val="25"/>
        </w:rPr>
        <w:t>:</w:t>
      </w:r>
      <w:proofErr w:type="gramEnd"/>
    </w:p>
    <w:p w14:paraId="54031DF8" w14:textId="679A5B69" w:rsidR="00A47EA1" w:rsidRPr="00290504" w:rsidRDefault="00290504" w:rsidP="00290504">
      <w:pPr>
        <w:pStyle w:val="ListParagraph"/>
        <w:numPr>
          <w:ilvl w:val="0"/>
          <w:numId w:val="33"/>
        </w:numPr>
        <w:jc w:val="both"/>
        <w:rPr>
          <w:rFonts w:ascii="Tahoma" w:hAnsi="Tahoma" w:cs="Tahoma"/>
          <w:color w:val="1F1F1F"/>
          <w:sz w:val="25"/>
          <w:szCs w:val="25"/>
        </w:rPr>
      </w:pPr>
      <w:r w:rsidRPr="00290504">
        <w:rPr>
          <w:rFonts w:ascii="Tahoma" w:hAnsi="Tahoma" w:cs="Tahoma"/>
          <w:color w:val="1F1F1F"/>
          <w:sz w:val="25"/>
          <w:szCs w:val="25"/>
        </w:rPr>
        <w:t>Er. Tooba Shah, Incharge Workshop</w:t>
      </w:r>
      <w:r>
        <w:rPr>
          <w:rFonts w:ascii="Tahoma" w:hAnsi="Tahoma" w:cs="Tahoma"/>
          <w:color w:val="1F1F1F"/>
          <w:sz w:val="25"/>
          <w:szCs w:val="25"/>
        </w:rPr>
        <w:t xml:space="preserve"> for information and necessary coordination.</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Default="006A574C" w:rsidP="006D627E">
      <w:pPr>
        <w:jc w:val="both"/>
        <w:rPr>
          <w:rFonts w:ascii="Tahoma" w:hAnsi="Tahoma" w:cs="Tahoma"/>
          <w:b/>
          <w:bCs/>
          <w:sz w:val="25"/>
          <w:szCs w:val="25"/>
        </w:rPr>
      </w:pPr>
      <w:r w:rsidRPr="006D627E">
        <w:rPr>
          <w:rFonts w:ascii="Tahoma" w:hAnsi="Tahoma" w:cs="Tahoma"/>
          <w:b/>
          <w:bCs/>
          <w:sz w:val="25"/>
          <w:szCs w:val="25"/>
        </w:rPr>
        <w:t xml:space="preserve">                                       </w:t>
      </w:r>
    </w:p>
    <w:p w14:paraId="1998E85B" w14:textId="77777777" w:rsidR="00290504" w:rsidRDefault="00290504" w:rsidP="006D627E">
      <w:pPr>
        <w:jc w:val="both"/>
        <w:rPr>
          <w:rFonts w:ascii="Tahoma" w:hAnsi="Tahoma" w:cs="Tahoma"/>
          <w:b/>
          <w:bCs/>
          <w:sz w:val="25"/>
          <w:szCs w:val="25"/>
        </w:rPr>
      </w:pPr>
    </w:p>
    <w:p w14:paraId="727BEC0A" w14:textId="77777777" w:rsidR="00290504" w:rsidRPr="006D627E" w:rsidRDefault="00290504" w:rsidP="006D627E">
      <w:pPr>
        <w:jc w:val="both"/>
        <w:rPr>
          <w:rFonts w:ascii="Tahoma" w:hAnsi="Tahoma" w:cs="Tahoma"/>
          <w:color w:val="000000"/>
          <w:sz w:val="25"/>
          <w:szCs w:val="25"/>
        </w:rPr>
      </w:pP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157281">
      <w:headerReference w:type="default" r:id="rId8"/>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DAE8B" w14:textId="77777777" w:rsidR="00EC5AB7" w:rsidRDefault="00EC5AB7">
      <w:r>
        <w:separator/>
      </w:r>
    </w:p>
  </w:endnote>
  <w:endnote w:type="continuationSeparator" w:id="0">
    <w:p w14:paraId="6B97F8EF" w14:textId="77777777" w:rsidR="00EC5AB7" w:rsidRDefault="00EC5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A17CF" w14:textId="77777777" w:rsidR="00EC5AB7" w:rsidRDefault="00EC5AB7">
      <w:r>
        <w:separator/>
      </w:r>
    </w:p>
  </w:footnote>
  <w:footnote w:type="continuationSeparator" w:id="0">
    <w:p w14:paraId="6CB154E5" w14:textId="77777777" w:rsidR="00EC5AB7" w:rsidRDefault="00EC5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563918957" name="Picture 56391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8"/>
  </w:num>
  <w:num w:numId="12" w16cid:durableId="1238247403">
    <w:abstractNumId w:val="20"/>
  </w:num>
  <w:num w:numId="13" w16cid:durableId="1842115250">
    <w:abstractNumId w:val="14"/>
  </w:num>
  <w:num w:numId="14" w16cid:durableId="1856142404">
    <w:abstractNumId w:val="27"/>
  </w:num>
  <w:num w:numId="15" w16cid:durableId="770468745">
    <w:abstractNumId w:val="21"/>
  </w:num>
  <w:num w:numId="16" w16cid:durableId="502548540">
    <w:abstractNumId w:val="25"/>
  </w:num>
  <w:num w:numId="17" w16cid:durableId="917251015">
    <w:abstractNumId w:val="11"/>
  </w:num>
  <w:num w:numId="18" w16cid:durableId="769816562">
    <w:abstractNumId w:val="28"/>
  </w:num>
  <w:num w:numId="19" w16cid:durableId="498546869">
    <w:abstractNumId w:val="32"/>
  </w:num>
  <w:num w:numId="20" w16cid:durableId="183591037">
    <w:abstractNumId w:val="13"/>
  </w:num>
  <w:num w:numId="21" w16cid:durableId="20860143">
    <w:abstractNumId w:val="12"/>
  </w:num>
  <w:num w:numId="22" w16cid:durableId="774714656">
    <w:abstractNumId w:val="31"/>
  </w:num>
  <w:num w:numId="23" w16cid:durableId="1855026908">
    <w:abstractNumId w:val="26"/>
  </w:num>
  <w:num w:numId="24" w16cid:durableId="1747148554">
    <w:abstractNumId w:val="30"/>
  </w:num>
  <w:num w:numId="25" w16cid:durableId="684016100">
    <w:abstractNumId w:val="17"/>
  </w:num>
  <w:num w:numId="26" w16cid:durableId="575632675">
    <w:abstractNumId w:val="15"/>
  </w:num>
  <w:num w:numId="27" w16cid:durableId="358892105">
    <w:abstractNumId w:val="29"/>
  </w:num>
  <w:num w:numId="28" w16cid:durableId="1125275681">
    <w:abstractNumId w:val="16"/>
  </w:num>
  <w:num w:numId="29" w16cid:durableId="1256136433">
    <w:abstractNumId w:val="22"/>
  </w:num>
  <w:num w:numId="30" w16cid:durableId="618142499">
    <w:abstractNumId w:val="23"/>
  </w:num>
  <w:num w:numId="31" w16cid:durableId="956180491">
    <w:abstractNumId w:val="19"/>
  </w:num>
  <w:num w:numId="32" w16cid:durableId="42029136">
    <w:abstractNumId w:val="24"/>
  </w:num>
  <w:num w:numId="33" w16cid:durableId="1014117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D6C8F"/>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319A"/>
    <w:rsid w:val="00527AED"/>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E15E3"/>
    <w:rsid w:val="006F5101"/>
    <w:rsid w:val="00704516"/>
    <w:rsid w:val="00705C8D"/>
    <w:rsid w:val="00706B6F"/>
    <w:rsid w:val="00714B7D"/>
    <w:rsid w:val="007152D7"/>
    <w:rsid w:val="00716985"/>
    <w:rsid w:val="00723658"/>
    <w:rsid w:val="007272BE"/>
    <w:rsid w:val="0074054D"/>
    <w:rsid w:val="00746C14"/>
    <w:rsid w:val="00751261"/>
    <w:rsid w:val="00753280"/>
    <w:rsid w:val="00756181"/>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7942"/>
    <w:rsid w:val="009B27AA"/>
    <w:rsid w:val="009B7E04"/>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1458"/>
    <w:rsid w:val="00A86E40"/>
    <w:rsid w:val="00A91424"/>
    <w:rsid w:val="00A9467C"/>
    <w:rsid w:val="00AA2C77"/>
    <w:rsid w:val="00AB2CF2"/>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54EE8"/>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2026-03-13T11:12:00Z</cp:lastPrinted>
  <dcterms:created xsi:type="dcterms:W3CDTF">2026-03-13T10:59:00Z</dcterms:created>
  <dcterms:modified xsi:type="dcterms:W3CDTF">2026-03-13T11:13:00Z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