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3FB1D5F7" w14:textId="77777777" w:rsidR="00A45FC5" w:rsidRDefault="00A45FC5" w:rsidP="009F0D34">
      <w:pPr>
        <w:ind w:left="284"/>
        <w:rPr>
          <w:rFonts w:ascii="Tahoma" w:hAnsi="Tahoma" w:cs="Tahoma"/>
          <w:color w:val="1F1F1F"/>
          <w:sz w:val="25"/>
          <w:szCs w:val="25"/>
        </w:rPr>
      </w:pPr>
    </w:p>
    <w:p w14:paraId="4A96F0AD" w14:textId="77777777" w:rsidR="00D36BCC" w:rsidRPr="00D36BCC" w:rsidRDefault="000E0C8E" w:rsidP="00D36BCC">
      <w:pPr>
        <w:ind w:left="284"/>
        <w:jc w:val="both"/>
        <w:rPr>
          <w:rFonts w:ascii="Tahoma" w:hAnsi="Tahoma" w:cs="Tahoma"/>
          <w:color w:val="1F1F1F"/>
          <w:sz w:val="25"/>
          <w:szCs w:val="25"/>
        </w:rPr>
      </w:pPr>
      <w:r w:rsidRPr="000E0C8E">
        <w:rPr>
          <w:rFonts w:ascii="Tahoma" w:hAnsi="Tahoma" w:cs="Tahoma"/>
          <w:color w:val="1F1F1F"/>
          <w:sz w:val="25"/>
          <w:szCs w:val="25"/>
        </w:rPr>
        <w:t xml:space="preserve"> </w:t>
      </w:r>
      <w:r w:rsidR="00D36BCC" w:rsidRPr="00D36BCC">
        <w:rPr>
          <w:rFonts w:ascii="Tahoma" w:hAnsi="Tahoma" w:cs="Tahoma"/>
          <w:b/>
          <w:bCs/>
          <w:color w:val="1F1F1F"/>
          <w:sz w:val="25"/>
          <w:szCs w:val="25"/>
        </w:rPr>
        <w:t>No. _______________ / Dated: [DD.MM.2026]</w:t>
      </w:r>
    </w:p>
    <w:p w14:paraId="1B9BF0EB" w14:textId="77777777" w:rsidR="00D36BCC" w:rsidRPr="00D36BCC" w:rsidRDefault="00D36BCC" w:rsidP="00D36BCC">
      <w:pPr>
        <w:ind w:left="284"/>
        <w:jc w:val="both"/>
        <w:rPr>
          <w:rFonts w:ascii="Tahoma" w:hAnsi="Tahoma" w:cs="Tahoma"/>
          <w:color w:val="1F1F1F"/>
          <w:sz w:val="25"/>
          <w:szCs w:val="25"/>
        </w:rPr>
      </w:pPr>
      <w:r w:rsidRPr="00D36BCC">
        <w:rPr>
          <w:rFonts w:ascii="Tahoma" w:hAnsi="Tahoma" w:cs="Tahoma"/>
          <w:b/>
          <w:bCs/>
          <w:color w:val="1F1F1F"/>
          <w:sz w:val="25"/>
          <w:szCs w:val="25"/>
        </w:rPr>
        <w:t>ORDER OF EVICTION</w:t>
      </w:r>
    </w:p>
    <w:p w14:paraId="48763991" w14:textId="77777777" w:rsidR="00D36BCC" w:rsidRPr="00D36BCC" w:rsidRDefault="00D36BCC" w:rsidP="00D36BCC">
      <w:pPr>
        <w:ind w:left="284"/>
        <w:jc w:val="both"/>
        <w:rPr>
          <w:rFonts w:ascii="Tahoma" w:hAnsi="Tahoma" w:cs="Tahoma"/>
          <w:color w:val="1F1F1F"/>
          <w:sz w:val="25"/>
          <w:szCs w:val="25"/>
        </w:rPr>
      </w:pPr>
      <w:r w:rsidRPr="00D36BCC">
        <w:rPr>
          <w:rFonts w:ascii="Tahoma" w:hAnsi="Tahoma" w:cs="Tahoma"/>
          <w:b/>
          <w:bCs/>
          <w:color w:val="1F1F1F"/>
          <w:sz w:val="25"/>
          <w:szCs w:val="25"/>
        </w:rPr>
        <w:t>Whereas</w:t>
      </w:r>
      <w:r w:rsidRPr="00D36BCC">
        <w:rPr>
          <w:rFonts w:ascii="Tahoma" w:hAnsi="Tahoma" w:cs="Tahoma"/>
          <w:color w:val="1F1F1F"/>
          <w:sz w:val="25"/>
          <w:szCs w:val="25"/>
        </w:rPr>
        <w:t>, Shri/Smt. [Full Name of the Retired Employee], S/o or W/o [Father’s/Husband’s Name], R/o [Permanent Address], (hereinafter referred to as the “Occupant”) was allotted Quarter No. [Quarter Number/Details], [Location/Colony Name], [City] (hereinafter referred to as the “Public Premises”) during his/her service period.</w:t>
      </w:r>
    </w:p>
    <w:p w14:paraId="7A8B537A" w14:textId="77777777" w:rsidR="00D36BCC" w:rsidRPr="00D36BCC" w:rsidRDefault="00D36BCC" w:rsidP="00D36BCC">
      <w:pPr>
        <w:ind w:left="284"/>
        <w:jc w:val="both"/>
        <w:rPr>
          <w:rFonts w:ascii="Tahoma" w:hAnsi="Tahoma" w:cs="Tahoma"/>
          <w:color w:val="1F1F1F"/>
          <w:sz w:val="25"/>
          <w:szCs w:val="25"/>
        </w:rPr>
      </w:pPr>
      <w:r w:rsidRPr="00D36BCC">
        <w:rPr>
          <w:rFonts w:ascii="Tahoma" w:hAnsi="Tahoma" w:cs="Tahoma"/>
          <w:b/>
          <w:bCs/>
          <w:color w:val="1F1F1F"/>
          <w:sz w:val="25"/>
          <w:szCs w:val="25"/>
        </w:rPr>
        <w:t>And Whereas</w:t>
      </w:r>
      <w:r w:rsidRPr="00D36BCC">
        <w:rPr>
          <w:rFonts w:ascii="Tahoma" w:hAnsi="Tahoma" w:cs="Tahoma"/>
          <w:color w:val="1F1F1F"/>
          <w:sz w:val="25"/>
          <w:szCs w:val="25"/>
        </w:rPr>
        <w:t>, the Occupant retired from service on [Date of Retirement] and his/her allotment of the said public premises stood determined/expired automatically upon retirement.</w:t>
      </w:r>
    </w:p>
    <w:p w14:paraId="4E0E6D6D" w14:textId="77777777" w:rsidR="00D36BCC" w:rsidRPr="00D36BCC" w:rsidRDefault="00D36BCC" w:rsidP="00D36BCC">
      <w:pPr>
        <w:ind w:left="284"/>
        <w:jc w:val="both"/>
        <w:rPr>
          <w:rFonts w:ascii="Tahoma" w:hAnsi="Tahoma" w:cs="Tahoma"/>
          <w:color w:val="1F1F1F"/>
          <w:sz w:val="25"/>
          <w:szCs w:val="25"/>
        </w:rPr>
      </w:pPr>
      <w:r w:rsidRPr="00D36BCC">
        <w:rPr>
          <w:rFonts w:ascii="Tahoma" w:hAnsi="Tahoma" w:cs="Tahoma"/>
          <w:b/>
          <w:bCs/>
          <w:color w:val="1F1F1F"/>
          <w:sz w:val="25"/>
          <w:szCs w:val="25"/>
        </w:rPr>
        <w:t>And Whereas</w:t>
      </w:r>
      <w:r w:rsidRPr="00D36BCC">
        <w:rPr>
          <w:rFonts w:ascii="Tahoma" w:hAnsi="Tahoma" w:cs="Tahoma"/>
          <w:color w:val="1F1F1F"/>
          <w:sz w:val="25"/>
          <w:szCs w:val="25"/>
        </w:rPr>
        <w:t>, despite the expiry of the allotment and repeated notices issued to him/her, the Occupant has continued to remain in unauthorised occupation of the said public premises.</w:t>
      </w:r>
    </w:p>
    <w:p w14:paraId="1A88BD0D" w14:textId="77777777" w:rsidR="00D36BCC" w:rsidRPr="00D36BCC" w:rsidRDefault="00D36BCC" w:rsidP="00D36BCC">
      <w:pPr>
        <w:ind w:left="284"/>
        <w:jc w:val="both"/>
        <w:rPr>
          <w:rFonts w:ascii="Tahoma" w:hAnsi="Tahoma" w:cs="Tahoma"/>
          <w:color w:val="1F1F1F"/>
          <w:sz w:val="25"/>
          <w:szCs w:val="25"/>
        </w:rPr>
      </w:pPr>
      <w:r w:rsidRPr="00D36BCC">
        <w:rPr>
          <w:rFonts w:ascii="Tahoma" w:hAnsi="Tahoma" w:cs="Tahoma"/>
          <w:b/>
          <w:bCs/>
          <w:color w:val="1F1F1F"/>
          <w:sz w:val="25"/>
          <w:szCs w:val="25"/>
        </w:rPr>
        <w:t>And Whereas</w:t>
      </w:r>
      <w:r w:rsidRPr="00D36BCC">
        <w:rPr>
          <w:rFonts w:ascii="Tahoma" w:hAnsi="Tahoma" w:cs="Tahoma"/>
          <w:color w:val="1F1F1F"/>
          <w:sz w:val="25"/>
          <w:szCs w:val="25"/>
        </w:rPr>
        <w:t xml:space="preserve">, a Show Cause Notice dated [Date of Show Cause Notice] was issued under </w:t>
      </w:r>
      <w:r w:rsidRPr="00D36BCC">
        <w:rPr>
          <w:rFonts w:ascii="Tahoma" w:hAnsi="Tahoma" w:cs="Tahoma"/>
          <w:b/>
          <w:bCs/>
          <w:color w:val="1F1F1F"/>
          <w:sz w:val="25"/>
          <w:szCs w:val="25"/>
        </w:rPr>
        <w:t>Section 4</w:t>
      </w:r>
      <w:r w:rsidRPr="00D36BCC">
        <w:rPr>
          <w:rFonts w:ascii="Tahoma" w:hAnsi="Tahoma" w:cs="Tahoma"/>
          <w:color w:val="1F1F1F"/>
          <w:sz w:val="25"/>
          <w:szCs w:val="25"/>
        </w:rPr>
        <w:t xml:space="preserve"> of the Jammu and Kashmir Public Premises (Eviction of Unauthorised Occupants) Act, 1988, calling upon the Occupant to show cause as to why an order of eviction should not be passed against him/her. The said notice was duly served upon the Occupant.</w:t>
      </w:r>
    </w:p>
    <w:p w14:paraId="0AC95605" w14:textId="77777777" w:rsidR="00D36BCC" w:rsidRPr="00D36BCC" w:rsidRDefault="00D36BCC" w:rsidP="00D36BCC">
      <w:pPr>
        <w:ind w:left="284"/>
        <w:jc w:val="both"/>
        <w:rPr>
          <w:rFonts w:ascii="Tahoma" w:hAnsi="Tahoma" w:cs="Tahoma"/>
          <w:color w:val="1F1F1F"/>
          <w:sz w:val="25"/>
          <w:szCs w:val="25"/>
        </w:rPr>
      </w:pPr>
      <w:r w:rsidRPr="00D36BCC">
        <w:rPr>
          <w:rFonts w:ascii="Tahoma" w:hAnsi="Tahoma" w:cs="Tahoma"/>
          <w:b/>
          <w:bCs/>
          <w:color w:val="1F1F1F"/>
          <w:sz w:val="25"/>
          <w:szCs w:val="25"/>
        </w:rPr>
        <w:t>And Whereas</w:t>
      </w:r>
      <w:r w:rsidRPr="00D36BCC">
        <w:rPr>
          <w:rFonts w:ascii="Tahoma" w:hAnsi="Tahoma" w:cs="Tahoma"/>
          <w:color w:val="1F1F1F"/>
          <w:sz w:val="25"/>
          <w:szCs w:val="25"/>
        </w:rPr>
        <w:t>, the Occupant submitted his/her reply/objections on [Date of Reply, if any] and was granted an opportunity of personal hearing on [Date of Hearing].</w:t>
      </w:r>
    </w:p>
    <w:p w14:paraId="68F5BD6E" w14:textId="77777777" w:rsidR="00D36BCC" w:rsidRPr="00D36BCC" w:rsidRDefault="00D36BCC" w:rsidP="00D36BCC">
      <w:pPr>
        <w:ind w:left="284"/>
        <w:jc w:val="both"/>
        <w:rPr>
          <w:rFonts w:ascii="Tahoma" w:hAnsi="Tahoma" w:cs="Tahoma"/>
          <w:color w:val="1F1F1F"/>
          <w:sz w:val="25"/>
          <w:szCs w:val="25"/>
        </w:rPr>
      </w:pPr>
      <w:r w:rsidRPr="00D36BCC">
        <w:rPr>
          <w:rFonts w:ascii="Tahoma" w:hAnsi="Tahoma" w:cs="Tahoma"/>
          <w:b/>
          <w:bCs/>
          <w:color w:val="1F1F1F"/>
          <w:sz w:val="25"/>
          <w:szCs w:val="25"/>
        </w:rPr>
        <w:t>And Whereas</w:t>
      </w:r>
      <w:r w:rsidRPr="00D36BCC">
        <w:rPr>
          <w:rFonts w:ascii="Tahoma" w:hAnsi="Tahoma" w:cs="Tahoma"/>
          <w:color w:val="1F1F1F"/>
          <w:sz w:val="25"/>
          <w:szCs w:val="25"/>
        </w:rPr>
        <w:t xml:space="preserve">, after careful consideration of the reply, if any, the documents/evidence produced, and the submissions made during the personal hearing, I am fully satisfied that the Occupant is in </w:t>
      </w:r>
      <w:r w:rsidRPr="00D36BCC">
        <w:rPr>
          <w:rFonts w:ascii="Tahoma" w:hAnsi="Tahoma" w:cs="Tahoma"/>
          <w:b/>
          <w:bCs/>
          <w:color w:val="1F1F1F"/>
          <w:sz w:val="25"/>
          <w:szCs w:val="25"/>
        </w:rPr>
        <w:t>unauthorised occupation</w:t>
      </w:r>
      <w:r w:rsidRPr="00D36BCC">
        <w:rPr>
          <w:rFonts w:ascii="Tahoma" w:hAnsi="Tahoma" w:cs="Tahoma"/>
          <w:color w:val="1F1F1F"/>
          <w:sz w:val="25"/>
          <w:szCs w:val="25"/>
        </w:rPr>
        <w:t xml:space="preserve"> of the public premises within the meaning of Section 2(g) of the Act, as the authority under which he/she was permitted to occupy the premises has expired upon retirement and has not been renewed.</w:t>
      </w:r>
    </w:p>
    <w:p w14:paraId="367106F8" w14:textId="77777777" w:rsidR="00D36BCC" w:rsidRPr="00D36BCC" w:rsidRDefault="00D36BCC" w:rsidP="00D36BCC">
      <w:pPr>
        <w:ind w:left="284"/>
        <w:jc w:val="both"/>
        <w:rPr>
          <w:rFonts w:ascii="Tahoma" w:hAnsi="Tahoma" w:cs="Tahoma"/>
          <w:color w:val="1F1F1F"/>
          <w:sz w:val="25"/>
          <w:szCs w:val="25"/>
        </w:rPr>
      </w:pPr>
      <w:r w:rsidRPr="00D36BCC">
        <w:rPr>
          <w:rFonts w:ascii="Tahoma" w:hAnsi="Tahoma" w:cs="Tahoma"/>
          <w:b/>
          <w:bCs/>
          <w:color w:val="1F1F1F"/>
          <w:sz w:val="25"/>
          <w:szCs w:val="25"/>
        </w:rPr>
        <w:t>Now Therefore</w:t>
      </w:r>
      <w:r w:rsidRPr="00D36BCC">
        <w:rPr>
          <w:rFonts w:ascii="Tahoma" w:hAnsi="Tahoma" w:cs="Tahoma"/>
          <w:color w:val="1F1F1F"/>
          <w:sz w:val="25"/>
          <w:szCs w:val="25"/>
        </w:rPr>
        <w:t xml:space="preserve">, in exercise of the powers conferred upon me under </w:t>
      </w:r>
      <w:r w:rsidRPr="00D36BCC">
        <w:rPr>
          <w:rFonts w:ascii="Tahoma" w:hAnsi="Tahoma" w:cs="Tahoma"/>
          <w:b/>
          <w:bCs/>
          <w:color w:val="1F1F1F"/>
          <w:sz w:val="25"/>
          <w:szCs w:val="25"/>
        </w:rPr>
        <w:t>Section 5(1)</w:t>
      </w:r>
      <w:r w:rsidRPr="00D36BCC">
        <w:rPr>
          <w:rFonts w:ascii="Tahoma" w:hAnsi="Tahoma" w:cs="Tahoma"/>
          <w:color w:val="1F1F1F"/>
          <w:sz w:val="25"/>
          <w:szCs w:val="25"/>
        </w:rPr>
        <w:t xml:space="preserve"> of the Jammu and Kashmir Public Premises (Eviction of Unauthorised Occupants) Act, 1988, I, [Full Name &amp; Designation of Estate Officer], Estate Officer, do hereby order as under:</w:t>
      </w:r>
    </w:p>
    <w:p w14:paraId="2925220D" w14:textId="77777777" w:rsidR="00D36BCC" w:rsidRPr="00D36BCC" w:rsidRDefault="00D36BCC" w:rsidP="00D36BCC">
      <w:pPr>
        <w:numPr>
          <w:ilvl w:val="0"/>
          <w:numId w:val="23"/>
        </w:numPr>
        <w:jc w:val="both"/>
        <w:rPr>
          <w:rFonts w:ascii="Tahoma" w:hAnsi="Tahoma" w:cs="Tahoma"/>
          <w:color w:val="1F1F1F"/>
          <w:sz w:val="25"/>
          <w:szCs w:val="25"/>
        </w:rPr>
      </w:pPr>
      <w:r w:rsidRPr="00D36BCC">
        <w:rPr>
          <w:rFonts w:ascii="Tahoma" w:hAnsi="Tahoma" w:cs="Tahoma"/>
          <w:color w:val="1F1F1F"/>
          <w:sz w:val="25"/>
          <w:szCs w:val="25"/>
        </w:rPr>
        <w:t xml:space="preserve">The Occupant, namely Shri/Smt. [Full Name], and all persons claiming through or under him/her, are hereby directed to </w:t>
      </w:r>
      <w:r w:rsidRPr="00D36BCC">
        <w:rPr>
          <w:rFonts w:ascii="Tahoma" w:hAnsi="Tahoma" w:cs="Tahoma"/>
          <w:b/>
          <w:bCs/>
          <w:color w:val="1F1F1F"/>
          <w:sz w:val="25"/>
          <w:szCs w:val="25"/>
        </w:rPr>
        <w:t>vacate the Public Premises</w:t>
      </w:r>
      <w:r w:rsidRPr="00D36BCC">
        <w:rPr>
          <w:rFonts w:ascii="Tahoma" w:hAnsi="Tahoma" w:cs="Tahoma"/>
          <w:color w:val="1F1F1F"/>
          <w:sz w:val="25"/>
          <w:szCs w:val="25"/>
        </w:rPr>
        <w:t xml:space="preserve"> i.e., Quarter No. [Quarter No.], [Location] </w:t>
      </w:r>
      <w:r w:rsidRPr="00D36BCC">
        <w:rPr>
          <w:rFonts w:ascii="Tahoma" w:hAnsi="Tahoma" w:cs="Tahoma"/>
          <w:b/>
          <w:bCs/>
          <w:color w:val="1F1F1F"/>
          <w:sz w:val="25"/>
          <w:szCs w:val="25"/>
        </w:rPr>
        <w:t>on or before [Specify Date – e.g., 15 days from the date of this order]</w:t>
      </w:r>
      <w:r w:rsidRPr="00D36BCC">
        <w:rPr>
          <w:rFonts w:ascii="Tahoma" w:hAnsi="Tahoma" w:cs="Tahoma"/>
          <w:color w:val="1F1F1F"/>
          <w:sz w:val="25"/>
          <w:szCs w:val="25"/>
        </w:rPr>
        <w:t>.</w:t>
      </w:r>
    </w:p>
    <w:p w14:paraId="10980AEB" w14:textId="77777777" w:rsidR="00D36BCC" w:rsidRPr="00D36BCC" w:rsidRDefault="00D36BCC" w:rsidP="00D36BCC">
      <w:pPr>
        <w:numPr>
          <w:ilvl w:val="0"/>
          <w:numId w:val="23"/>
        </w:numPr>
        <w:jc w:val="both"/>
        <w:rPr>
          <w:rFonts w:ascii="Tahoma" w:hAnsi="Tahoma" w:cs="Tahoma"/>
          <w:color w:val="1F1F1F"/>
          <w:sz w:val="25"/>
          <w:szCs w:val="25"/>
        </w:rPr>
      </w:pPr>
      <w:r w:rsidRPr="00D36BCC">
        <w:rPr>
          <w:rFonts w:ascii="Tahoma" w:hAnsi="Tahoma" w:cs="Tahoma"/>
          <w:color w:val="1F1F1F"/>
          <w:sz w:val="25"/>
          <w:szCs w:val="25"/>
        </w:rPr>
        <w:t>In case the Occupant fails to vacate the premises by the above date, the Estate Officer or any officer authorised by him shall evict the Occupant and take possession of the premises by using necessary force, if required, as provided under Section 5(2) of the Act.</w:t>
      </w:r>
    </w:p>
    <w:p w14:paraId="33E783B5" w14:textId="77777777" w:rsidR="00D36BCC" w:rsidRPr="00D36BCC" w:rsidRDefault="00D36BCC" w:rsidP="00D36BCC">
      <w:pPr>
        <w:numPr>
          <w:ilvl w:val="0"/>
          <w:numId w:val="23"/>
        </w:numPr>
        <w:jc w:val="both"/>
        <w:rPr>
          <w:rFonts w:ascii="Tahoma" w:hAnsi="Tahoma" w:cs="Tahoma"/>
          <w:color w:val="1F1F1F"/>
          <w:sz w:val="25"/>
          <w:szCs w:val="25"/>
        </w:rPr>
      </w:pPr>
      <w:r w:rsidRPr="00D36BCC">
        <w:rPr>
          <w:rFonts w:ascii="Tahoma" w:hAnsi="Tahoma" w:cs="Tahoma"/>
          <w:color w:val="1F1F1F"/>
          <w:sz w:val="25"/>
          <w:szCs w:val="25"/>
        </w:rPr>
        <w:t>The Occupant shall also be liable to pay damages for unauthorised occupation at the prescribed rate along with arrears of rent and interest as may be determined separately under Section 10 of the Act.</w:t>
      </w:r>
    </w:p>
    <w:p w14:paraId="070F9A17" w14:textId="53B48248" w:rsidR="00F96FD2" w:rsidRDefault="000E0C8E" w:rsidP="00D36BCC">
      <w:pPr>
        <w:ind w:left="284"/>
        <w:jc w:val="both"/>
        <w:rPr>
          <w:rFonts w:ascii="Tahoma" w:hAnsi="Tahoma" w:cs="Tahoma"/>
          <w:color w:val="1F1F1F"/>
          <w:sz w:val="25"/>
          <w:szCs w:val="25"/>
        </w:rPr>
      </w:pPr>
      <w:r>
        <w:rPr>
          <w:rFonts w:ascii="Tahoma" w:hAnsi="Tahoma" w:cs="Tahoma"/>
          <w:color w:val="1F1F1F"/>
          <w:sz w:val="25"/>
          <w:szCs w:val="25"/>
        </w:rPr>
        <w:t xml:space="preserve">                                                      </w:t>
      </w:r>
      <w:r w:rsidR="009F397A">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 xml:space="preserve">Yours </w:t>
      </w:r>
      <w:r w:rsidR="000C3BB4">
        <w:rPr>
          <w:rFonts w:ascii="Tahoma" w:hAnsi="Tahoma" w:cs="Tahoma"/>
          <w:color w:val="1F1F1F"/>
          <w:sz w:val="25"/>
          <w:szCs w:val="25"/>
        </w:rPr>
        <w:t>Sincerely</w:t>
      </w:r>
      <w:r w:rsidR="00C63B7A">
        <w:rPr>
          <w:rFonts w:ascii="Tahoma" w:hAnsi="Tahoma" w:cs="Tahoma"/>
          <w:color w:val="1F1F1F"/>
          <w:sz w:val="25"/>
          <w:szCs w:val="25"/>
        </w:rPr>
        <w:t xml:space="preserve">    </w:t>
      </w:r>
    </w:p>
    <w:p w14:paraId="4D2944A7" w14:textId="73B44B85" w:rsidR="00F96FD2" w:rsidRDefault="00F96FD2" w:rsidP="00C63B7A">
      <w:pPr>
        <w:ind w:left="284"/>
        <w:jc w:val="both"/>
        <w:rPr>
          <w:rFonts w:ascii="Tahoma" w:hAnsi="Tahoma" w:cs="Tahoma"/>
          <w:color w:val="1F1F1F"/>
          <w:sz w:val="25"/>
          <w:szCs w:val="25"/>
        </w:rPr>
      </w:pP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6FC617A" w14:textId="5A1BD51C"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AA7F56F" w14:textId="77777777" w:rsidR="00A45FC5" w:rsidRDefault="00A45FC5" w:rsidP="00FA370C">
      <w:pPr>
        <w:ind w:left="284"/>
        <w:jc w:val="both"/>
        <w:rPr>
          <w:rFonts w:ascii="Tahoma" w:hAnsi="Tahoma" w:cs="Tahoma"/>
          <w:color w:val="1F1F1F"/>
          <w:sz w:val="25"/>
          <w:szCs w:val="25"/>
        </w:rPr>
      </w:pPr>
    </w:p>
    <w:p w14:paraId="50306C10" w14:textId="77777777" w:rsidR="00A45FC5" w:rsidRDefault="00A45FC5" w:rsidP="00FA370C">
      <w:pPr>
        <w:ind w:left="284"/>
        <w:jc w:val="both"/>
        <w:rPr>
          <w:rFonts w:ascii="Tahoma" w:hAnsi="Tahoma" w:cs="Tahoma"/>
          <w:color w:val="1F1F1F"/>
          <w:sz w:val="25"/>
          <w:szCs w:val="25"/>
        </w:rPr>
      </w:pPr>
    </w:p>
    <w:p w14:paraId="7FB5E5B6" w14:textId="77777777" w:rsidR="00A45FC5" w:rsidRDefault="00A45FC5" w:rsidP="00FA370C">
      <w:pPr>
        <w:ind w:left="284"/>
        <w:jc w:val="both"/>
        <w:rPr>
          <w:rFonts w:ascii="Tahoma" w:hAnsi="Tahoma" w:cs="Tahoma"/>
          <w:color w:val="1F1F1F"/>
          <w:sz w:val="25"/>
          <w:szCs w:val="25"/>
        </w:rPr>
      </w:pPr>
    </w:p>
    <w:p w14:paraId="1F60B25C" w14:textId="77777777" w:rsidR="00ED763A" w:rsidRDefault="00ED763A" w:rsidP="000D2F04">
      <w:pPr>
        <w:ind w:left="284"/>
        <w:jc w:val="both"/>
        <w:rPr>
          <w:rFonts w:ascii="Tahoma" w:hAnsi="Tahoma" w:cs="Tahoma"/>
          <w:b/>
          <w:bCs/>
          <w:color w:val="1F1F1F"/>
          <w:sz w:val="25"/>
          <w:szCs w:val="25"/>
        </w:rPr>
      </w:pP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0C3BB4">
      <w:headerReference w:type="default" r:id="rId8"/>
      <w:pgSz w:w="11906" w:h="16838"/>
      <w:pgMar w:top="1338" w:right="707"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1FD3B" w14:textId="77777777" w:rsidR="007B3D9A" w:rsidRDefault="007B3D9A">
      <w:r>
        <w:separator/>
      </w:r>
    </w:p>
  </w:endnote>
  <w:endnote w:type="continuationSeparator" w:id="0">
    <w:p w14:paraId="25E1A6B9" w14:textId="77777777" w:rsidR="007B3D9A" w:rsidRDefault="007B3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3F390" w14:textId="77777777" w:rsidR="007B3D9A" w:rsidRDefault="007B3D9A">
      <w:r>
        <w:separator/>
      </w:r>
    </w:p>
  </w:footnote>
  <w:footnote w:type="continuationSeparator" w:id="0">
    <w:p w14:paraId="4183D25B" w14:textId="77777777" w:rsidR="007B3D9A" w:rsidRDefault="007B3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563978646" name="Picture 56397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C1247BC"/>
    <w:multiLevelType w:val="multilevel"/>
    <w:tmpl w:val="500C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105EA"/>
    <w:multiLevelType w:val="multilevel"/>
    <w:tmpl w:val="354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BFB4496"/>
    <w:multiLevelType w:val="hybridMultilevel"/>
    <w:tmpl w:val="028E6AB8"/>
    <w:lvl w:ilvl="0" w:tplc="BF48D9A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76A84DD8"/>
    <w:multiLevelType w:val="multilevel"/>
    <w:tmpl w:val="5128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2"/>
  </w:num>
  <w:num w:numId="12" w16cid:durableId="22899715">
    <w:abstractNumId w:val="14"/>
  </w:num>
  <w:num w:numId="13" w16cid:durableId="1082605787">
    <w:abstractNumId w:val="11"/>
  </w:num>
  <w:num w:numId="14" w16cid:durableId="1987121665">
    <w:abstractNumId w:val="19"/>
  </w:num>
  <w:num w:numId="15" w16cid:durableId="197470814">
    <w:abstractNumId w:val="15"/>
  </w:num>
  <w:num w:numId="16" w16cid:durableId="1182625237">
    <w:abstractNumId w:val="20"/>
  </w:num>
  <w:num w:numId="17" w16cid:durableId="683215562">
    <w:abstractNumId w:val="21"/>
  </w:num>
  <w:num w:numId="18" w16cid:durableId="1559392209">
    <w:abstractNumId w:val="17"/>
  </w:num>
  <w:num w:numId="19" w16cid:durableId="959844241">
    <w:abstractNumId w:val="18"/>
  </w:num>
  <w:num w:numId="20" w16cid:durableId="2087456079">
    <w:abstractNumId w:val="13"/>
  </w:num>
  <w:num w:numId="21" w16cid:durableId="102236258">
    <w:abstractNumId w:val="16"/>
  </w:num>
  <w:num w:numId="22" w16cid:durableId="1064337313">
    <w:abstractNumId w:val="10"/>
  </w:num>
  <w:num w:numId="23" w16cid:durableId="14910965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3BB4"/>
    <w:rsid w:val="000C5610"/>
    <w:rsid w:val="000D2F04"/>
    <w:rsid w:val="000E0C8E"/>
    <w:rsid w:val="000E6552"/>
    <w:rsid w:val="000F334E"/>
    <w:rsid w:val="000F3A4F"/>
    <w:rsid w:val="000F59AC"/>
    <w:rsid w:val="00121CFB"/>
    <w:rsid w:val="00127583"/>
    <w:rsid w:val="00127C91"/>
    <w:rsid w:val="001340E2"/>
    <w:rsid w:val="001364FE"/>
    <w:rsid w:val="001368DD"/>
    <w:rsid w:val="001476A0"/>
    <w:rsid w:val="00147DB3"/>
    <w:rsid w:val="001517A1"/>
    <w:rsid w:val="001518A5"/>
    <w:rsid w:val="0015747D"/>
    <w:rsid w:val="00170095"/>
    <w:rsid w:val="00170E4F"/>
    <w:rsid w:val="001743F4"/>
    <w:rsid w:val="00176C2B"/>
    <w:rsid w:val="0017744B"/>
    <w:rsid w:val="001858CC"/>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00F83"/>
    <w:rsid w:val="003171DA"/>
    <w:rsid w:val="00322356"/>
    <w:rsid w:val="0033518C"/>
    <w:rsid w:val="00335CF5"/>
    <w:rsid w:val="00337606"/>
    <w:rsid w:val="00342855"/>
    <w:rsid w:val="003437C2"/>
    <w:rsid w:val="00355814"/>
    <w:rsid w:val="0036038D"/>
    <w:rsid w:val="00360589"/>
    <w:rsid w:val="003735B5"/>
    <w:rsid w:val="00377186"/>
    <w:rsid w:val="0037797E"/>
    <w:rsid w:val="003A1C03"/>
    <w:rsid w:val="003B2D9F"/>
    <w:rsid w:val="003C3196"/>
    <w:rsid w:val="003D1396"/>
    <w:rsid w:val="003D7B76"/>
    <w:rsid w:val="004031EC"/>
    <w:rsid w:val="00404215"/>
    <w:rsid w:val="00414627"/>
    <w:rsid w:val="00420B16"/>
    <w:rsid w:val="00421AFA"/>
    <w:rsid w:val="00425D63"/>
    <w:rsid w:val="004333D6"/>
    <w:rsid w:val="00454054"/>
    <w:rsid w:val="00454C0A"/>
    <w:rsid w:val="00461DF9"/>
    <w:rsid w:val="004643D8"/>
    <w:rsid w:val="0048205E"/>
    <w:rsid w:val="004831C3"/>
    <w:rsid w:val="00497C24"/>
    <w:rsid w:val="004A5322"/>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4CA5"/>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B174F"/>
    <w:rsid w:val="006C1785"/>
    <w:rsid w:val="006C4BAE"/>
    <w:rsid w:val="006C5D86"/>
    <w:rsid w:val="006C7C59"/>
    <w:rsid w:val="006E1E46"/>
    <w:rsid w:val="00705C8D"/>
    <w:rsid w:val="0071188C"/>
    <w:rsid w:val="007152D7"/>
    <w:rsid w:val="0074054D"/>
    <w:rsid w:val="00746C14"/>
    <w:rsid w:val="0075246D"/>
    <w:rsid w:val="00757FC8"/>
    <w:rsid w:val="00762F19"/>
    <w:rsid w:val="00795FD9"/>
    <w:rsid w:val="007A65F9"/>
    <w:rsid w:val="007B04F7"/>
    <w:rsid w:val="007B3D9A"/>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750"/>
    <w:rsid w:val="00900EE4"/>
    <w:rsid w:val="00907648"/>
    <w:rsid w:val="00930FDE"/>
    <w:rsid w:val="00932BAF"/>
    <w:rsid w:val="00934C7C"/>
    <w:rsid w:val="00937AD8"/>
    <w:rsid w:val="0094030F"/>
    <w:rsid w:val="00965277"/>
    <w:rsid w:val="009831D7"/>
    <w:rsid w:val="0098497C"/>
    <w:rsid w:val="00984C93"/>
    <w:rsid w:val="00987CE1"/>
    <w:rsid w:val="0099405C"/>
    <w:rsid w:val="009A1100"/>
    <w:rsid w:val="009B27AA"/>
    <w:rsid w:val="009C600F"/>
    <w:rsid w:val="009D3723"/>
    <w:rsid w:val="009E04F2"/>
    <w:rsid w:val="009E1A29"/>
    <w:rsid w:val="009F0D34"/>
    <w:rsid w:val="009F397A"/>
    <w:rsid w:val="00A00745"/>
    <w:rsid w:val="00A03B7B"/>
    <w:rsid w:val="00A05BB6"/>
    <w:rsid w:val="00A13D12"/>
    <w:rsid w:val="00A200C9"/>
    <w:rsid w:val="00A243AC"/>
    <w:rsid w:val="00A250D5"/>
    <w:rsid w:val="00A3153D"/>
    <w:rsid w:val="00A32F56"/>
    <w:rsid w:val="00A36028"/>
    <w:rsid w:val="00A45FC5"/>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6747A"/>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B23B9"/>
    <w:rsid w:val="00CC0600"/>
    <w:rsid w:val="00CC586C"/>
    <w:rsid w:val="00CC78AC"/>
    <w:rsid w:val="00CF3120"/>
    <w:rsid w:val="00CF7953"/>
    <w:rsid w:val="00D01265"/>
    <w:rsid w:val="00D07232"/>
    <w:rsid w:val="00D10245"/>
    <w:rsid w:val="00D140C6"/>
    <w:rsid w:val="00D21BDD"/>
    <w:rsid w:val="00D34210"/>
    <w:rsid w:val="00D34425"/>
    <w:rsid w:val="00D36727"/>
    <w:rsid w:val="00D36BCC"/>
    <w:rsid w:val="00D42D1A"/>
    <w:rsid w:val="00D46341"/>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D763A"/>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C1933"/>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820508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346931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6885527">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7692485">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2</cp:revision>
  <cp:lastPrinted>2026-05-25T08:48:00Z</cp:lastPrinted>
  <dcterms:created xsi:type="dcterms:W3CDTF">2026-05-25T16:26:00Z</dcterms:created>
  <dcterms:modified xsi:type="dcterms:W3CDTF">2026-05-25T16:26:00Z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