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D145" w14:textId="77777777" w:rsidR="00F67E48" w:rsidRDefault="00F67E48" w:rsidP="00B455FA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3150F236" w:rsidR="00BD636C" w:rsidRPr="006D627E" w:rsidRDefault="00BD636C" w:rsidP="00B455FA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6D627E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6D627E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2311E0C" w14:textId="16BF2CA6" w:rsidR="00907B0B" w:rsidRDefault="00900EE4" w:rsidP="00907B0B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B455FA">
        <w:rPr>
          <w:rFonts w:ascii="Tahoma" w:hAnsi="Tahoma" w:cs="Tahoma"/>
          <w:color w:val="1F1F1F"/>
          <w:sz w:val="25"/>
          <w:szCs w:val="25"/>
        </w:rPr>
        <w:t>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133346">
        <w:rPr>
          <w:rFonts w:ascii="Tahoma" w:hAnsi="Tahoma" w:cs="Tahoma"/>
          <w:color w:val="1F1F1F"/>
          <w:sz w:val="25"/>
          <w:szCs w:val="25"/>
        </w:rPr>
        <w:t>756</w:t>
      </w:r>
      <w:r w:rsidR="0008625D">
        <w:rPr>
          <w:rFonts w:ascii="Tahoma" w:hAnsi="Tahoma" w:cs="Tahoma"/>
          <w:color w:val="1F1F1F"/>
          <w:sz w:val="25"/>
          <w:szCs w:val="25"/>
        </w:rPr>
        <w:t xml:space="preserve">           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 w:rsidR="00907B0B">
        <w:rPr>
          <w:rFonts w:ascii="Tahoma" w:hAnsi="Tahoma" w:cs="Tahoma"/>
          <w:color w:val="1F1F1F"/>
          <w:sz w:val="25"/>
          <w:szCs w:val="25"/>
        </w:rPr>
        <w:t>2</w:t>
      </w:r>
      <w:r w:rsidR="008F4C55">
        <w:rPr>
          <w:rFonts w:ascii="Tahoma" w:hAnsi="Tahoma" w:cs="Tahoma"/>
          <w:color w:val="1F1F1F"/>
          <w:sz w:val="25"/>
          <w:szCs w:val="25"/>
        </w:rPr>
        <w:t>1</w:t>
      </w:r>
      <w:r w:rsidR="00356DF2">
        <w:rPr>
          <w:rFonts w:ascii="Tahoma" w:hAnsi="Tahoma" w:cs="Tahoma"/>
          <w:color w:val="1F1F1F"/>
          <w:sz w:val="25"/>
          <w:szCs w:val="25"/>
        </w:rPr>
        <w:t>-0</w:t>
      </w:r>
      <w:r w:rsidR="0008625D">
        <w:rPr>
          <w:rFonts w:ascii="Tahoma" w:hAnsi="Tahoma" w:cs="Tahoma"/>
          <w:color w:val="1F1F1F"/>
          <w:sz w:val="25"/>
          <w:szCs w:val="25"/>
        </w:rPr>
        <w:t>7</w:t>
      </w:r>
      <w:r w:rsidR="00356DF2">
        <w:rPr>
          <w:rFonts w:ascii="Tahoma" w:hAnsi="Tahoma" w:cs="Tahoma"/>
          <w:color w:val="1F1F1F"/>
          <w:sz w:val="25"/>
          <w:szCs w:val="25"/>
        </w:rPr>
        <w:t>-2026</w:t>
      </w:r>
    </w:p>
    <w:p w14:paraId="597F352C" w14:textId="77777777" w:rsidR="00907B0B" w:rsidRDefault="00907B0B" w:rsidP="00907B0B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C84198D" w14:textId="3AECFD81" w:rsidR="008F4C55" w:rsidRDefault="008F4C55" w:rsidP="008F4C55">
      <w:pPr>
        <w:ind w:left="-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8F4C55">
        <w:rPr>
          <w:rFonts w:ascii="Tahoma" w:hAnsi="Tahoma" w:cs="Tahoma"/>
          <w:b/>
          <w:bCs/>
          <w:color w:val="1F1F1F"/>
          <w:sz w:val="25"/>
          <w:szCs w:val="25"/>
        </w:rPr>
        <w:t>Subject: Consolidated Requirements for Establishment and Upgradation of Laboratories at Kashmir Government Polytechnic College, Srinagar.</w:t>
      </w:r>
    </w:p>
    <w:p w14:paraId="3840A051" w14:textId="77777777" w:rsidR="008F4C55" w:rsidRPr="008F4C55" w:rsidRDefault="008F4C55" w:rsidP="008F4C55">
      <w:pPr>
        <w:ind w:left="-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AE840B1" w14:textId="77777777" w:rsidR="008F4C55" w:rsidRPr="008F4C55" w:rsidRDefault="008F4C55" w:rsidP="008F4C5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8F4C55">
        <w:rPr>
          <w:rFonts w:ascii="Tahoma" w:hAnsi="Tahoma" w:cs="Tahoma"/>
          <w:color w:val="1F1F1F"/>
          <w:sz w:val="25"/>
          <w:szCs w:val="25"/>
        </w:rPr>
        <w:t>Sir,</w:t>
      </w:r>
    </w:p>
    <w:p w14:paraId="1B069ECB" w14:textId="4E6C029E" w:rsidR="008F4C55" w:rsidRPr="008F4C55" w:rsidRDefault="008F4C55" w:rsidP="008F4C5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8F4C55">
        <w:rPr>
          <w:rFonts w:ascii="Tahoma" w:hAnsi="Tahoma" w:cs="Tahoma"/>
          <w:color w:val="1F1F1F"/>
          <w:sz w:val="25"/>
          <w:szCs w:val="25"/>
        </w:rPr>
        <w:t>In continuation of our earlier letters No. KGP/Estt/2026/703 dated 13-07-2026 and No. KGP/Estt/2026/741 dated 20-07-2026,</w:t>
      </w:r>
      <w:r w:rsidR="0005484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8F4C55">
        <w:rPr>
          <w:rFonts w:ascii="Tahoma" w:hAnsi="Tahoma" w:cs="Tahoma"/>
          <w:color w:val="1F1F1F"/>
          <w:sz w:val="25"/>
          <w:szCs w:val="25"/>
        </w:rPr>
        <w:t>the following consolidated requirements for establishment and upgradation of laboratories are submitted:</w:t>
      </w:r>
    </w:p>
    <w:p w14:paraId="63F565E0" w14:textId="68069913" w:rsidR="0008625D" w:rsidRDefault="0008625D" w:rsidP="008F4C5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9595" w:type="dxa"/>
        <w:tblLook w:val="04A0" w:firstRow="1" w:lastRow="0" w:firstColumn="1" w:lastColumn="0" w:noHBand="0" w:noVBand="1"/>
      </w:tblPr>
      <w:tblGrid>
        <w:gridCol w:w="800"/>
        <w:gridCol w:w="4989"/>
        <w:gridCol w:w="1306"/>
        <w:gridCol w:w="2500"/>
      </w:tblGrid>
      <w:tr w:rsidR="008F4C55" w:rsidRPr="00BB0757" w14:paraId="13507691" w14:textId="77777777" w:rsidTr="004069C8">
        <w:trPr>
          <w:trHeight w:val="290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A693C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proofErr w:type="gramStart"/>
            <w:r w:rsidRPr="00BB0757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S.No</w:t>
            </w:r>
            <w:proofErr w:type="gramEnd"/>
          </w:p>
        </w:tc>
        <w:tc>
          <w:tcPr>
            <w:tcW w:w="4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3E662" w14:textId="35E40C00" w:rsidR="008F4C55" w:rsidRPr="00BB0757" w:rsidRDefault="008F4C55" w:rsidP="008F4C55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Laboratory</w:t>
            </w:r>
            <w:r w:rsidR="00DE13C8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/Description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A114D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Quantity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66653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Remarks</w:t>
            </w:r>
          </w:p>
        </w:tc>
      </w:tr>
      <w:tr w:rsidR="008F4C55" w:rsidRPr="00BB0757" w14:paraId="6EFA94FA" w14:textId="77777777" w:rsidTr="004069C8">
        <w:trPr>
          <w:trHeight w:val="29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1482F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1</w:t>
            </w:r>
          </w:p>
        </w:tc>
        <w:tc>
          <w:tcPr>
            <w:tcW w:w="4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AECB2" w14:textId="77777777" w:rsidR="008F4C55" w:rsidRPr="00BB0757" w:rsidRDefault="008F4C55" w:rsidP="00BB0757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Robotics and Automation Laboratory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7364B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A959E" w14:textId="33825D4D" w:rsidR="008F4C55" w:rsidRPr="00BB0757" w:rsidRDefault="008F4C55" w:rsidP="008F4C55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 </w:t>
            </w:r>
            <w:r w:rsidR="00C74001">
              <w:rPr>
                <w:rFonts w:ascii="Tahoma" w:hAnsi="Tahoma" w:cs="Tahoma"/>
                <w:color w:val="000000"/>
                <w:sz w:val="25"/>
                <w:szCs w:val="25"/>
              </w:rPr>
              <w:t>For ECE Deptt</w:t>
            </w:r>
          </w:p>
        </w:tc>
      </w:tr>
      <w:tr w:rsidR="008F4C55" w:rsidRPr="00BB0757" w14:paraId="5A0FA6B9" w14:textId="77777777" w:rsidTr="004069C8">
        <w:trPr>
          <w:trHeight w:val="29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23F12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2</w:t>
            </w:r>
          </w:p>
        </w:tc>
        <w:tc>
          <w:tcPr>
            <w:tcW w:w="4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A5FF2" w14:textId="77777777" w:rsidR="008F4C55" w:rsidRPr="00BB0757" w:rsidRDefault="008F4C55" w:rsidP="00BB0757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Computer-Aided Design (CAD) Laboratory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F888E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6678F" w14:textId="3405A0C0" w:rsidR="008F4C55" w:rsidRPr="00BB0757" w:rsidRDefault="008F4C55" w:rsidP="008F4C55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 </w:t>
            </w:r>
            <w:r w:rsidR="00C74001">
              <w:rPr>
                <w:rFonts w:ascii="Tahoma" w:hAnsi="Tahoma" w:cs="Tahoma"/>
                <w:color w:val="000000"/>
                <w:sz w:val="25"/>
                <w:szCs w:val="25"/>
              </w:rPr>
              <w:t>For Civil Deptt</w:t>
            </w:r>
          </w:p>
        </w:tc>
      </w:tr>
      <w:tr w:rsidR="008F4C55" w:rsidRPr="00BB0757" w14:paraId="0C2CBE14" w14:textId="77777777" w:rsidTr="004069C8">
        <w:trPr>
          <w:trHeight w:val="29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BF5E1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</w:p>
        </w:tc>
        <w:tc>
          <w:tcPr>
            <w:tcW w:w="4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47715" w14:textId="77777777" w:rsidR="008F4C55" w:rsidRPr="00BB0757" w:rsidRDefault="008F4C55" w:rsidP="00BB0757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Artificial Intelligence (AI) Laboratory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918E7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D1933" w14:textId="3A69874A" w:rsidR="008F4C55" w:rsidRPr="00BB0757" w:rsidRDefault="006F1230" w:rsidP="006F1230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For Computer and IT Deptt</w:t>
            </w:r>
          </w:p>
        </w:tc>
      </w:tr>
      <w:tr w:rsidR="008F4C55" w:rsidRPr="00BB0757" w14:paraId="210F3B12" w14:textId="77777777" w:rsidTr="004069C8">
        <w:trPr>
          <w:trHeight w:val="29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4C52E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4</w:t>
            </w:r>
          </w:p>
        </w:tc>
        <w:tc>
          <w:tcPr>
            <w:tcW w:w="4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D4D3B" w14:textId="77777777" w:rsidR="008F4C55" w:rsidRPr="00BB0757" w:rsidRDefault="008F4C55" w:rsidP="00BB0757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CNC Simulation and Programming Laboratory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889E8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F48F9" w14:textId="06FEB6D6" w:rsidR="008F4C55" w:rsidRPr="00BB0757" w:rsidRDefault="00C74001" w:rsidP="006F1230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For Mechanical and Automobile Deptt</w:t>
            </w:r>
          </w:p>
        </w:tc>
      </w:tr>
      <w:tr w:rsidR="008F4C55" w:rsidRPr="00BB0757" w14:paraId="48D3B01C" w14:textId="77777777" w:rsidTr="004069C8">
        <w:trPr>
          <w:trHeight w:val="29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9E75F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5</w:t>
            </w:r>
          </w:p>
        </w:tc>
        <w:tc>
          <w:tcPr>
            <w:tcW w:w="4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E0C70" w14:textId="77777777" w:rsidR="008F4C55" w:rsidRPr="00BB0757" w:rsidRDefault="008F4C55" w:rsidP="00BB0757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Internet of Things (IoT) Workstation Laboratory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0183A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E4681" w14:textId="08A6892F" w:rsidR="008F4C55" w:rsidRPr="00BB0757" w:rsidRDefault="006F1230" w:rsidP="006F1230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For Computer and ECE Deptt</w:t>
            </w:r>
          </w:p>
        </w:tc>
      </w:tr>
      <w:tr w:rsidR="008F4C55" w:rsidRPr="00BB0757" w14:paraId="2625E86B" w14:textId="77777777" w:rsidTr="004069C8">
        <w:trPr>
          <w:trHeight w:val="29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7F590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6</w:t>
            </w:r>
          </w:p>
        </w:tc>
        <w:tc>
          <w:tcPr>
            <w:tcW w:w="4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49BE2" w14:textId="1B895721" w:rsidR="008F4C55" w:rsidRPr="00BB0757" w:rsidRDefault="008F4C55" w:rsidP="00BB0757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Interactive Flat Panel Displays for Classrooms/Labs</w:t>
            </w:r>
            <w:r w:rsidR="0013334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with </w:t>
            </w:r>
            <w:r w:rsidR="00133346">
              <w:rPr>
                <w:rFonts w:ascii="Tahoma" w:hAnsi="Tahoma" w:cs="Tahoma"/>
                <w:color w:val="000000"/>
                <w:sz w:val="25"/>
                <w:szCs w:val="25"/>
              </w:rPr>
              <w:t>2KVA</w:t>
            </w:r>
            <w:r w:rsidR="0013334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r w:rsidR="00133346">
              <w:rPr>
                <w:rFonts w:ascii="Tahoma" w:hAnsi="Tahoma" w:cs="Tahoma"/>
                <w:color w:val="000000"/>
                <w:sz w:val="25"/>
                <w:szCs w:val="25"/>
              </w:rPr>
              <w:t>UPS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D0FA3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10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D8E39" w14:textId="77E996CE" w:rsidR="008F4C55" w:rsidRPr="00BB0757" w:rsidRDefault="006F1230" w:rsidP="004069C8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For All Departments</w:t>
            </w:r>
          </w:p>
        </w:tc>
      </w:tr>
      <w:tr w:rsidR="008F4C55" w:rsidRPr="00BB0757" w14:paraId="6BE2BF89" w14:textId="77777777" w:rsidTr="004069C8">
        <w:trPr>
          <w:trHeight w:val="29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214D5" w14:textId="7B8BED1B" w:rsidR="008F4C55" w:rsidRPr="00BB0757" w:rsidRDefault="00133346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7</w:t>
            </w:r>
          </w:p>
        </w:tc>
        <w:tc>
          <w:tcPr>
            <w:tcW w:w="4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5FF8D" w14:textId="77777777" w:rsidR="008F4C55" w:rsidRPr="00BB0757" w:rsidRDefault="008F4C55" w:rsidP="00BB0757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Upgradation of Existing Computer Labs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9ABB2" w14:textId="77777777" w:rsidR="008F4C55" w:rsidRPr="00BB0757" w:rsidRDefault="008F4C55" w:rsidP="008F4C5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NA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CC5F2" w14:textId="77777777" w:rsidR="008F4C55" w:rsidRPr="00BB0757" w:rsidRDefault="008F4C55" w:rsidP="004069C8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0757">
              <w:rPr>
                <w:rFonts w:ascii="Tahoma" w:hAnsi="Tahoma" w:cs="Tahoma"/>
                <w:color w:val="000000"/>
                <w:sz w:val="25"/>
                <w:szCs w:val="25"/>
              </w:rPr>
              <w:t>Requirements Enclosed</w:t>
            </w:r>
          </w:p>
        </w:tc>
      </w:tr>
    </w:tbl>
    <w:p w14:paraId="26F2841D" w14:textId="77777777" w:rsidR="008F4C55" w:rsidRPr="00BB0757" w:rsidRDefault="008F4C55" w:rsidP="008F4C5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70BFCE3" w14:textId="05E86EAA" w:rsidR="008F4C55" w:rsidRPr="008F4C55" w:rsidRDefault="008F4C55" w:rsidP="008F4C5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8F4C55">
        <w:rPr>
          <w:rFonts w:ascii="Tahoma" w:hAnsi="Tahoma" w:cs="Tahoma"/>
          <w:color w:val="1F1F1F"/>
          <w:sz w:val="25"/>
          <w:szCs w:val="25"/>
        </w:rPr>
        <w:t>The establishment of the above laboratories will significantly strengthen the technical infrastructure and enhance students' employability in emerging technologies.</w:t>
      </w:r>
    </w:p>
    <w:p w14:paraId="14AD7BB6" w14:textId="77777777" w:rsidR="008F4C55" w:rsidRPr="0008625D" w:rsidRDefault="008F4C55" w:rsidP="008F4C55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DB67934" w14:textId="3293484F" w:rsidR="00356DF2" w:rsidRPr="00356DF2" w:rsidRDefault="00BB0757" w:rsidP="00356DF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D7BD94" wp14:editId="300FAE6F">
                <wp:simplePos x="0" y="0"/>
                <wp:positionH relativeFrom="column">
                  <wp:posOffset>-200660</wp:posOffset>
                </wp:positionH>
                <wp:positionV relativeFrom="paragraph">
                  <wp:posOffset>161290</wp:posOffset>
                </wp:positionV>
                <wp:extent cx="2989385" cy="626012"/>
                <wp:effectExtent l="0" t="0" r="0" b="3175"/>
                <wp:wrapNone/>
                <wp:docPr id="4819591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385" cy="626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DA6C1" w14:textId="77777777" w:rsidR="00844A0D" w:rsidRPr="00844A0D" w:rsidRDefault="00844A0D" w:rsidP="00844A0D">
                            <w:pPr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844A0D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Enclosure:</w:t>
                            </w:r>
                          </w:p>
                          <w:p w14:paraId="61B80D19" w14:textId="0D4F6BF3" w:rsidR="00844A0D" w:rsidRPr="00844A0D" w:rsidRDefault="008F4C55" w:rsidP="00844A0D">
                            <w:pPr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Previous communications.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7BD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5.8pt;margin-top:12.7pt;width:235.4pt;height:49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" filled="f" stroked="f" strokeweight=".5pt">
                <v:textbox>
                  <w:txbxContent>
                    <w:p w14:paraId="22ADA6C1" w14:textId="77777777" w:rsidR="00844A0D" w:rsidRPr="00844A0D" w:rsidRDefault="00844A0D" w:rsidP="00844A0D">
                      <w:pPr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844A0D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Enclosure:</w:t>
                      </w:r>
                    </w:p>
                    <w:p w14:paraId="61B80D19" w14:textId="0D4F6BF3" w:rsidR="00844A0D" w:rsidRPr="00844A0D" w:rsidRDefault="008F4C55" w:rsidP="00844A0D">
                      <w:pPr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Previous communications.</w:t>
                      </w:r>
                    </w:p>
                  </w:txbxContent>
                </v:textbox>
              </v:shape>
            </w:pict>
          </mc:Fallback>
        </mc:AlternateContent>
      </w:r>
    </w:p>
    <w:p w14:paraId="569C2CA5" w14:textId="2CE3DC4F" w:rsidR="00493C0E" w:rsidRPr="006D627E" w:rsidRDefault="00493C0E" w:rsidP="00356DF2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15C2EEC9" w:rsidR="00247F81" w:rsidRDefault="00247F81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112F6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431DE9C0" w14:textId="724F4FD6" w:rsidR="00907B0B" w:rsidRDefault="00133346" w:rsidP="001B7985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BE385F5" wp14:editId="40EA23B0">
            <wp:simplePos x="0" y="0"/>
            <wp:positionH relativeFrom="column">
              <wp:posOffset>4161790</wp:posOffset>
            </wp:positionH>
            <wp:positionV relativeFrom="paragraph">
              <wp:posOffset>7620</wp:posOffset>
            </wp:positionV>
            <wp:extent cx="1314450" cy="703580"/>
            <wp:effectExtent l="0" t="0" r="0" b="1270"/>
            <wp:wrapTight wrapText="bothSides">
              <wp:wrapPolygon edited="0">
                <wp:start x="12835" y="0"/>
                <wp:lineTo x="8139" y="585"/>
                <wp:lineTo x="939" y="6433"/>
                <wp:lineTo x="0" y="11697"/>
                <wp:lineTo x="0" y="13451"/>
                <wp:lineTo x="6574" y="19300"/>
                <wp:lineTo x="6574" y="21054"/>
                <wp:lineTo x="8452" y="21054"/>
                <wp:lineTo x="8765" y="19300"/>
                <wp:lineTo x="13148" y="9942"/>
                <wp:lineTo x="21287" y="5848"/>
                <wp:lineTo x="21287" y="1755"/>
                <wp:lineTo x="14713" y="0"/>
                <wp:lineTo x="12835" y="0"/>
              </wp:wrapPolygon>
            </wp:wrapTight>
            <wp:docPr id="1128416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F956D" w14:textId="553CC34F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93D04E1" w14:textId="77777777" w:rsidR="00133346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90A4346" w:rsidR="00247F81" w:rsidRPr="006D627E" w:rsidRDefault="00133346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57053A" w14:textId="77777777" w:rsidR="00182863" w:rsidRDefault="00182863" w:rsidP="00182863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D627E">
      <w:headerReference w:type="default" r:id="rId9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99613" w14:textId="77777777" w:rsidR="00CE3195" w:rsidRDefault="00CE3195">
      <w:r>
        <w:separator/>
      </w:r>
    </w:p>
  </w:endnote>
  <w:endnote w:type="continuationSeparator" w:id="0">
    <w:p w14:paraId="20B02271" w14:textId="77777777" w:rsidR="00CE3195" w:rsidRDefault="00CE3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20DB1" w14:textId="77777777" w:rsidR="00CE3195" w:rsidRDefault="00CE3195">
      <w:r>
        <w:separator/>
      </w:r>
    </w:p>
  </w:footnote>
  <w:footnote w:type="continuationSeparator" w:id="0">
    <w:p w14:paraId="1F6A639B" w14:textId="77777777" w:rsidR="00CE3195" w:rsidRDefault="00CE3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EA2D26"/>
    <w:multiLevelType w:val="multilevel"/>
    <w:tmpl w:val="A39E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E4B088B"/>
    <w:multiLevelType w:val="multilevel"/>
    <w:tmpl w:val="CBA6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E6C6AA8"/>
    <w:multiLevelType w:val="multilevel"/>
    <w:tmpl w:val="323A2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491841">
    <w:abstractNumId w:val="9"/>
  </w:num>
  <w:num w:numId="2" w16cid:durableId="1632517768">
    <w:abstractNumId w:val="7"/>
  </w:num>
  <w:num w:numId="3" w16cid:durableId="491062642">
    <w:abstractNumId w:val="6"/>
  </w:num>
  <w:num w:numId="4" w16cid:durableId="1795756000">
    <w:abstractNumId w:val="5"/>
  </w:num>
  <w:num w:numId="5" w16cid:durableId="1773475525">
    <w:abstractNumId w:val="4"/>
  </w:num>
  <w:num w:numId="6" w16cid:durableId="355544717">
    <w:abstractNumId w:val="8"/>
  </w:num>
  <w:num w:numId="7" w16cid:durableId="1777216243">
    <w:abstractNumId w:val="3"/>
  </w:num>
  <w:num w:numId="8" w16cid:durableId="1037240608">
    <w:abstractNumId w:val="2"/>
  </w:num>
  <w:num w:numId="9" w16cid:durableId="1863587750">
    <w:abstractNumId w:val="1"/>
  </w:num>
  <w:num w:numId="10" w16cid:durableId="387534104">
    <w:abstractNumId w:val="0"/>
  </w:num>
  <w:num w:numId="11" w16cid:durableId="702678466">
    <w:abstractNumId w:val="13"/>
  </w:num>
  <w:num w:numId="12" w16cid:durableId="1102647094">
    <w:abstractNumId w:val="14"/>
  </w:num>
  <w:num w:numId="13" w16cid:durableId="1894465783">
    <w:abstractNumId w:val="11"/>
  </w:num>
  <w:num w:numId="14" w16cid:durableId="540744975">
    <w:abstractNumId w:val="18"/>
  </w:num>
  <w:num w:numId="15" w16cid:durableId="419760235">
    <w:abstractNumId w:val="15"/>
  </w:num>
  <w:num w:numId="16" w16cid:durableId="2009168164">
    <w:abstractNumId w:val="17"/>
  </w:num>
  <w:num w:numId="17" w16cid:durableId="1914313727">
    <w:abstractNumId w:val="10"/>
  </w:num>
  <w:num w:numId="18" w16cid:durableId="1046837558">
    <w:abstractNumId w:val="12"/>
  </w:num>
  <w:num w:numId="19" w16cid:durableId="241648334">
    <w:abstractNumId w:val="16"/>
  </w:num>
  <w:num w:numId="20" w16cid:durableId="3940844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365F7"/>
    <w:rsid w:val="000450C6"/>
    <w:rsid w:val="00045AAD"/>
    <w:rsid w:val="00050A31"/>
    <w:rsid w:val="00054842"/>
    <w:rsid w:val="00064C45"/>
    <w:rsid w:val="000716D2"/>
    <w:rsid w:val="00071AAB"/>
    <w:rsid w:val="00074AC2"/>
    <w:rsid w:val="00076CAC"/>
    <w:rsid w:val="00082091"/>
    <w:rsid w:val="0008625D"/>
    <w:rsid w:val="000A47C5"/>
    <w:rsid w:val="000B76C4"/>
    <w:rsid w:val="000C5610"/>
    <w:rsid w:val="000E6552"/>
    <w:rsid w:val="000F334E"/>
    <w:rsid w:val="000F3A4F"/>
    <w:rsid w:val="000F59AC"/>
    <w:rsid w:val="00112F66"/>
    <w:rsid w:val="00121CFB"/>
    <w:rsid w:val="00133346"/>
    <w:rsid w:val="001364FE"/>
    <w:rsid w:val="001368DD"/>
    <w:rsid w:val="001476A0"/>
    <w:rsid w:val="00147DB3"/>
    <w:rsid w:val="001518A5"/>
    <w:rsid w:val="0015211B"/>
    <w:rsid w:val="0015747D"/>
    <w:rsid w:val="00170095"/>
    <w:rsid w:val="00170E4F"/>
    <w:rsid w:val="00173F2F"/>
    <w:rsid w:val="001743F4"/>
    <w:rsid w:val="0017744B"/>
    <w:rsid w:val="00182863"/>
    <w:rsid w:val="00187C33"/>
    <w:rsid w:val="001936B7"/>
    <w:rsid w:val="00196AB1"/>
    <w:rsid w:val="001A21FE"/>
    <w:rsid w:val="001B7985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56DF2"/>
    <w:rsid w:val="0036038D"/>
    <w:rsid w:val="00360589"/>
    <w:rsid w:val="003735B5"/>
    <w:rsid w:val="00377186"/>
    <w:rsid w:val="0037797E"/>
    <w:rsid w:val="00383C5C"/>
    <w:rsid w:val="003A1C03"/>
    <w:rsid w:val="003C3196"/>
    <w:rsid w:val="003D1396"/>
    <w:rsid w:val="004069C8"/>
    <w:rsid w:val="00414627"/>
    <w:rsid w:val="00420B16"/>
    <w:rsid w:val="00421154"/>
    <w:rsid w:val="00421E44"/>
    <w:rsid w:val="00425D63"/>
    <w:rsid w:val="00461DF9"/>
    <w:rsid w:val="004643D8"/>
    <w:rsid w:val="00465100"/>
    <w:rsid w:val="00467DAE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79C4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18DB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F1230"/>
    <w:rsid w:val="00705C8D"/>
    <w:rsid w:val="007152D7"/>
    <w:rsid w:val="00716747"/>
    <w:rsid w:val="00723658"/>
    <w:rsid w:val="0074054D"/>
    <w:rsid w:val="00746C14"/>
    <w:rsid w:val="00756ADF"/>
    <w:rsid w:val="00757FC8"/>
    <w:rsid w:val="00762F19"/>
    <w:rsid w:val="007A65F9"/>
    <w:rsid w:val="007A71D8"/>
    <w:rsid w:val="007B6B21"/>
    <w:rsid w:val="007C0355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44A0D"/>
    <w:rsid w:val="00850C87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4C55"/>
    <w:rsid w:val="00900EE4"/>
    <w:rsid w:val="00907648"/>
    <w:rsid w:val="00907B0B"/>
    <w:rsid w:val="00930FDE"/>
    <w:rsid w:val="00932BAF"/>
    <w:rsid w:val="00934C7C"/>
    <w:rsid w:val="00937AD8"/>
    <w:rsid w:val="0094030F"/>
    <w:rsid w:val="00953C0B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2F0C"/>
    <w:rsid w:val="00A250D5"/>
    <w:rsid w:val="00A32F56"/>
    <w:rsid w:val="00A36028"/>
    <w:rsid w:val="00A47EA1"/>
    <w:rsid w:val="00A86E40"/>
    <w:rsid w:val="00A91424"/>
    <w:rsid w:val="00A9467C"/>
    <w:rsid w:val="00AA0C55"/>
    <w:rsid w:val="00AA2C77"/>
    <w:rsid w:val="00AB2CF2"/>
    <w:rsid w:val="00AC3FB9"/>
    <w:rsid w:val="00AC702A"/>
    <w:rsid w:val="00AD0FA7"/>
    <w:rsid w:val="00AD226F"/>
    <w:rsid w:val="00AD52CA"/>
    <w:rsid w:val="00AF292B"/>
    <w:rsid w:val="00B007B6"/>
    <w:rsid w:val="00B13A52"/>
    <w:rsid w:val="00B14580"/>
    <w:rsid w:val="00B161E7"/>
    <w:rsid w:val="00B2303C"/>
    <w:rsid w:val="00B23676"/>
    <w:rsid w:val="00B24CF4"/>
    <w:rsid w:val="00B26993"/>
    <w:rsid w:val="00B275F5"/>
    <w:rsid w:val="00B3568A"/>
    <w:rsid w:val="00B455F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0757"/>
    <w:rsid w:val="00BB6BBA"/>
    <w:rsid w:val="00BB7C2B"/>
    <w:rsid w:val="00BC1664"/>
    <w:rsid w:val="00BC2546"/>
    <w:rsid w:val="00BD4CC1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4001"/>
    <w:rsid w:val="00C776A4"/>
    <w:rsid w:val="00CA2C6C"/>
    <w:rsid w:val="00CB030E"/>
    <w:rsid w:val="00CB0652"/>
    <w:rsid w:val="00CC0600"/>
    <w:rsid w:val="00CC586C"/>
    <w:rsid w:val="00CC78AC"/>
    <w:rsid w:val="00CD4B6D"/>
    <w:rsid w:val="00CE11C0"/>
    <w:rsid w:val="00CE3195"/>
    <w:rsid w:val="00CF3120"/>
    <w:rsid w:val="00CF7953"/>
    <w:rsid w:val="00D07232"/>
    <w:rsid w:val="00D10245"/>
    <w:rsid w:val="00D13972"/>
    <w:rsid w:val="00D21BDD"/>
    <w:rsid w:val="00D34210"/>
    <w:rsid w:val="00D464E1"/>
    <w:rsid w:val="00D4707C"/>
    <w:rsid w:val="00D6579E"/>
    <w:rsid w:val="00D65F07"/>
    <w:rsid w:val="00D704F3"/>
    <w:rsid w:val="00D8699F"/>
    <w:rsid w:val="00D92BB7"/>
    <w:rsid w:val="00DC76D2"/>
    <w:rsid w:val="00DD30ED"/>
    <w:rsid w:val="00DE13C8"/>
    <w:rsid w:val="00DE34B8"/>
    <w:rsid w:val="00DF03A7"/>
    <w:rsid w:val="00E03670"/>
    <w:rsid w:val="00E2406D"/>
    <w:rsid w:val="00E27F03"/>
    <w:rsid w:val="00E30DBA"/>
    <w:rsid w:val="00E32EAC"/>
    <w:rsid w:val="00E447C3"/>
    <w:rsid w:val="00E448BA"/>
    <w:rsid w:val="00E47255"/>
    <w:rsid w:val="00E63514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1101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67E4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68654-B6BC-4A58-A5EF-B871A31D7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11</cp:revision>
  <cp:lastPrinted>2026-07-21T10:26:00Z</cp:lastPrinted>
  <dcterms:created xsi:type="dcterms:W3CDTF">2026-07-21T10:02:00Z</dcterms:created>
  <dcterms:modified xsi:type="dcterms:W3CDTF">2026-07-21T11:21:00Z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