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B0E5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F6FBA0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E870B63" w14:textId="7DB6903F" w:rsidR="001E743C" w:rsidRDefault="001E743C" w:rsidP="001E743C">
      <w:pPr>
        <w:rPr>
          <w:rStyle w:val="Strong"/>
          <w:rFonts w:ascii="Century Gothic" w:hAnsi="Century Gothic"/>
          <w:sz w:val="32"/>
          <w:szCs w:val="32"/>
          <w:u w:val="single"/>
        </w:rPr>
      </w:pPr>
      <w:r>
        <w:rPr>
          <w:rStyle w:val="Strong"/>
          <w:rFonts w:ascii="Century Gothic" w:hAnsi="Century Gothic"/>
          <w:sz w:val="32"/>
          <w:szCs w:val="32"/>
        </w:rPr>
        <w:t xml:space="preserve">                   </w:t>
      </w:r>
      <w:r w:rsidRPr="001E743C">
        <w:rPr>
          <w:rStyle w:val="Strong"/>
          <w:rFonts w:ascii="Century Gothic" w:hAnsi="Century Gothic"/>
          <w:sz w:val="32"/>
          <w:szCs w:val="32"/>
          <w:u w:val="single"/>
        </w:rPr>
        <w:t>GEM</w:t>
      </w:r>
      <w:r w:rsidRPr="001E743C">
        <w:rPr>
          <w:rStyle w:val="Strong"/>
          <w:sz w:val="32"/>
          <w:szCs w:val="32"/>
          <w:u w:val="single"/>
        </w:rPr>
        <w:t xml:space="preserve"> </w:t>
      </w:r>
      <w:r w:rsidRPr="001E743C">
        <w:rPr>
          <w:rStyle w:val="Strong"/>
          <w:rFonts w:ascii="Century Gothic" w:hAnsi="Century Gothic"/>
          <w:sz w:val="32"/>
          <w:szCs w:val="32"/>
          <w:u w:val="single"/>
        </w:rPr>
        <w:t>AUTHORIZATION</w:t>
      </w:r>
    </w:p>
    <w:p w14:paraId="4E86D830" w14:textId="77777777" w:rsidR="001E743C" w:rsidRPr="001E743C" w:rsidRDefault="001E743C" w:rsidP="001E743C">
      <w:pPr>
        <w:rPr>
          <w:rStyle w:val="Strong"/>
          <w:rFonts w:asciiTheme="minorHAnsi" w:hAnsiTheme="minorHAnsi" w:cstheme="minorHAnsi"/>
          <w:bCs w:val="0"/>
          <w:i/>
          <w:color w:val="0F0F0F"/>
          <w:u w:val="single"/>
        </w:rPr>
      </w:pPr>
    </w:p>
    <w:p w14:paraId="2B90E81B" w14:textId="4944736D" w:rsidR="001E743C" w:rsidRPr="001E743C" w:rsidRDefault="001E743C" w:rsidP="001E743C">
      <w:pPr>
        <w:pStyle w:val="NormalWeb"/>
        <w:tabs>
          <w:tab w:val="left" w:pos="142"/>
        </w:tabs>
        <w:spacing w:line="360" w:lineRule="auto"/>
        <w:jc w:val="both"/>
        <w:rPr>
          <w:rStyle w:val="Strong"/>
          <w:rFonts w:ascii="Tahoma" w:hAnsi="Tahoma" w:cs="Tahoma"/>
          <w:b w:val="0"/>
          <w:bCs w:val="0"/>
          <w:sz w:val="25"/>
          <w:szCs w:val="25"/>
        </w:rPr>
      </w:pP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Consequent upon the requisition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received from the HOD’s/Incharges related to the White Washing/Paint Work in the institution, S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anction is hereby accord to the purchase of the following item through 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the 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G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>e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M portal as per the details given below:</w:t>
      </w:r>
    </w:p>
    <w:tbl>
      <w:tblPr>
        <w:tblW w:w="5840" w:type="dxa"/>
        <w:tblInd w:w="93" w:type="dxa"/>
        <w:tblLook w:val="04A0" w:firstRow="1" w:lastRow="0" w:firstColumn="1" w:lastColumn="0" w:noHBand="0" w:noVBand="1"/>
      </w:tblPr>
      <w:tblGrid>
        <w:gridCol w:w="960"/>
        <w:gridCol w:w="2440"/>
        <w:gridCol w:w="2440"/>
      </w:tblGrid>
      <w:tr w:rsidR="001E743C" w14:paraId="78512EF4" w14:textId="77777777" w:rsidTr="00D017B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bottom"/>
            <w:hideMark/>
          </w:tcPr>
          <w:p w14:paraId="6C391619" w14:textId="3F3EAB51" w:rsidR="001E743C" w:rsidRPr="001E743C" w:rsidRDefault="00D017B5" w:rsidP="00917025">
            <w:pPr>
              <w:jc w:val="center"/>
              <w:rPr>
                <w:rStyle w:val="Strong"/>
                <w:rFonts w:ascii="Tahoma" w:hAnsi="Tahoma" w:cs="Tahoma"/>
                <w:sz w:val="24"/>
                <w:szCs w:val="24"/>
              </w:rPr>
            </w:pPr>
            <w:r w:rsidRPr="001E743C">
              <w:rPr>
                <w:rStyle w:val="Strong"/>
                <w:rFonts w:ascii="Tahoma" w:hAnsi="Tahoma" w:cs="Tahoma"/>
                <w:sz w:val="24"/>
                <w:szCs w:val="24"/>
              </w:rPr>
              <w:t>S. No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bottom"/>
            <w:hideMark/>
          </w:tcPr>
          <w:p w14:paraId="6511AADA" w14:textId="77777777" w:rsidR="001E743C" w:rsidRPr="001E743C" w:rsidRDefault="001E743C" w:rsidP="00917025">
            <w:pPr>
              <w:jc w:val="center"/>
              <w:rPr>
                <w:rStyle w:val="Strong"/>
                <w:rFonts w:ascii="Tahoma" w:hAnsi="Tahoma" w:cs="Tahoma"/>
                <w:sz w:val="24"/>
                <w:szCs w:val="24"/>
              </w:rPr>
            </w:pPr>
            <w:r w:rsidRPr="001E743C">
              <w:rPr>
                <w:rStyle w:val="Strong"/>
                <w:rFonts w:ascii="Tahoma" w:hAnsi="Tahoma" w:cs="Tahoma"/>
                <w:sz w:val="24"/>
                <w:szCs w:val="24"/>
              </w:rPr>
              <w:t>Name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bottom"/>
            <w:hideMark/>
          </w:tcPr>
          <w:p w14:paraId="71D44B14" w14:textId="77777777" w:rsidR="001E743C" w:rsidRPr="001E743C" w:rsidRDefault="001E743C" w:rsidP="00917025">
            <w:pPr>
              <w:jc w:val="center"/>
              <w:rPr>
                <w:rStyle w:val="Strong"/>
                <w:rFonts w:ascii="Tahoma" w:hAnsi="Tahoma" w:cs="Tahoma"/>
                <w:sz w:val="24"/>
                <w:szCs w:val="24"/>
              </w:rPr>
            </w:pPr>
            <w:r w:rsidRPr="001E743C">
              <w:rPr>
                <w:rStyle w:val="Strong"/>
                <w:rFonts w:ascii="Tahoma" w:hAnsi="Tahoma" w:cs="Tahoma"/>
                <w:sz w:val="24"/>
                <w:szCs w:val="24"/>
              </w:rPr>
              <w:t>Qty</w:t>
            </w:r>
          </w:p>
        </w:tc>
      </w:tr>
      <w:tr w:rsidR="001E743C" w14:paraId="6802DB2C" w14:textId="77777777" w:rsidTr="009170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34E09" w14:textId="77777777" w:rsidR="001E743C" w:rsidRPr="001E743C" w:rsidRDefault="001E743C" w:rsidP="00917025">
            <w:pPr>
              <w:jc w:val="center"/>
              <w:rPr>
                <w:rStyle w:val="Strong"/>
                <w:rFonts w:ascii="Tahoma" w:hAnsi="Tahoma" w:cs="Tahoma"/>
                <w:b w:val="0"/>
                <w:bCs w:val="0"/>
                <w:sz w:val="24"/>
                <w:szCs w:val="24"/>
              </w:rPr>
            </w:pPr>
            <w:r w:rsidRPr="001E743C">
              <w:rPr>
                <w:rStyle w:val="Strong"/>
                <w:rFonts w:ascii="Tahoma" w:hAnsi="Tahoma" w:cs="Tahom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91CE" w14:textId="505DD5C1" w:rsidR="001E743C" w:rsidRPr="001E743C" w:rsidRDefault="001E743C" w:rsidP="001E743C">
            <w:pPr>
              <w:rPr>
                <w:rStyle w:val="Strong"/>
                <w:rFonts w:ascii="Tahoma" w:hAnsi="Tahoma" w:cs="Tahoma"/>
                <w:b w:val="0"/>
                <w:bCs w:val="0"/>
                <w:sz w:val="24"/>
                <w:szCs w:val="24"/>
              </w:rPr>
            </w:pPr>
            <w:r w:rsidRPr="001E743C">
              <w:rPr>
                <w:rStyle w:val="Strong"/>
                <w:rFonts w:ascii="Tahoma" w:hAnsi="Tahoma" w:cs="Tahoma"/>
                <w:b w:val="0"/>
                <w:bCs w:val="0"/>
                <w:sz w:val="24"/>
                <w:szCs w:val="24"/>
              </w:rPr>
              <w:t xml:space="preserve">  Enamel Paint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739D8" w14:textId="486D0E7F" w:rsidR="001E743C" w:rsidRPr="001E743C" w:rsidRDefault="001E743C" w:rsidP="00917025">
            <w:pPr>
              <w:jc w:val="center"/>
              <w:rPr>
                <w:rStyle w:val="Strong"/>
                <w:rFonts w:ascii="Tahoma" w:hAnsi="Tahoma" w:cs="Tahoma"/>
                <w:b w:val="0"/>
                <w:bCs w:val="0"/>
                <w:sz w:val="24"/>
                <w:szCs w:val="24"/>
              </w:rPr>
            </w:pPr>
            <w:r w:rsidRPr="001E743C">
              <w:rPr>
                <w:rStyle w:val="Strong"/>
                <w:rFonts w:ascii="Tahoma" w:hAnsi="Tahoma" w:cs="Tahoma"/>
                <w:b w:val="0"/>
                <w:bCs w:val="0"/>
                <w:sz w:val="24"/>
                <w:szCs w:val="24"/>
              </w:rPr>
              <w:t xml:space="preserve">80 </w:t>
            </w:r>
            <w:proofErr w:type="spellStart"/>
            <w:r w:rsidRPr="001E743C">
              <w:rPr>
                <w:rStyle w:val="Strong"/>
                <w:rFonts w:ascii="Tahoma" w:hAnsi="Tahoma" w:cs="Tahoma"/>
                <w:b w:val="0"/>
                <w:bCs w:val="0"/>
                <w:sz w:val="24"/>
                <w:szCs w:val="24"/>
              </w:rPr>
              <w:t>Ltr</w:t>
            </w:r>
            <w:proofErr w:type="spellEnd"/>
          </w:p>
        </w:tc>
      </w:tr>
    </w:tbl>
    <w:p w14:paraId="385E6BC9" w14:textId="08D63025" w:rsidR="001E743C" w:rsidRDefault="001E743C" w:rsidP="001E743C">
      <w:pPr>
        <w:spacing w:line="276" w:lineRule="auto"/>
        <w:jc w:val="both"/>
        <w:rPr>
          <w:rStyle w:val="Strong"/>
          <w:rFonts w:ascii="Century Gothic" w:hAnsi="Century Gothic"/>
          <w:b w:val="0"/>
          <w:lang w:val="en-US" w:eastAsia="en-US"/>
        </w:rPr>
      </w:pPr>
      <w:r>
        <w:rPr>
          <w:rStyle w:val="Strong"/>
          <w:rFonts w:ascii="Century Gothic" w:hAnsi="Century Gothic"/>
          <w:lang w:val="en-US" w:eastAsia="en-US"/>
        </w:rPr>
        <w:t xml:space="preserve"> </w:t>
      </w:r>
    </w:p>
    <w:p w14:paraId="1959BF96" w14:textId="2D75E632" w:rsidR="001E743C" w:rsidRDefault="001E743C" w:rsidP="001E743C">
      <w:pPr>
        <w:spacing w:line="276" w:lineRule="auto"/>
        <w:ind w:hanging="1276"/>
        <w:jc w:val="both"/>
        <w:rPr>
          <w:rStyle w:val="Strong"/>
          <w:rFonts w:ascii="Century Gothic" w:hAnsi="Century Gothic"/>
          <w:b w:val="0"/>
          <w:lang w:val="en-US" w:eastAsia="en-US"/>
        </w:rPr>
      </w:pPr>
    </w:p>
    <w:p w14:paraId="23178E7F" w14:textId="77777777" w:rsidR="001E743C" w:rsidRDefault="001E743C" w:rsidP="001E743C">
      <w:pPr>
        <w:spacing w:line="276" w:lineRule="auto"/>
        <w:ind w:hanging="1276"/>
        <w:jc w:val="both"/>
        <w:rPr>
          <w:rStyle w:val="Strong"/>
          <w:rFonts w:ascii="Century Gothic" w:hAnsi="Century Gothic"/>
          <w:b w:val="0"/>
          <w:lang w:val="en-US" w:eastAsia="en-US"/>
        </w:rPr>
      </w:pPr>
    </w:p>
    <w:p w14:paraId="79CD27AB" w14:textId="1349D885" w:rsidR="00C173E9" w:rsidRPr="001E743C" w:rsidRDefault="001E743C" w:rsidP="001E743C">
      <w:pPr>
        <w:spacing w:line="276" w:lineRule="auto"/>
        <w:ind w:hanging="1276"/>
        <w:jc w:val="both"/>
        <w:rPr>
          <w:rFonts w:ascii="Century Gothic" w:hAnsi="Century Gothic"/>
          <w:b/>
          <w:bCs/>
          <w:lang w:val="en-US" w:eastAsia="en-US"/>
        </w:rPr>
      </w:pPr>
      <w:r w:rsidRPr="00CD0CA9">
        <w:rPr>
          <w:rStyle w:val="Strong"/>
          <w:rFonts w:ascii="Century Gothic" w:hAnsi="Century Gothic"/>
          <w:lang w:val="en-US" w:eastAsia="en-US"/>
        </w:rPr>
        <w:t xml:space="preserve">                                                                                                       </w:t>
      </w:r>
    </w:p>
    <w:p w14:paraId="435F956D" w14:textId="163F0533" w:rsidR="002A5606" w:rsidRPr="003D1396" w:rsidRDefault="002A5606" w:rsidP="00C173E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7B1314B4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1E743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47D40A45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77A58B25" w14:textId="43C156D2" w:rsidR="006A574C" w:rsidRPr="00D017B5" w:rsidRDefault="00D017B5" w:rsidP="00D017B5">
      <w:pPr>
        <w:ind w:hanging="540"/>
        <w:rPr>
          <w:rFonts w:ascii="Tahoma" w:hAnsi="Tahoma" w:cs="Tahoma"/>
          <w:color w:val="1F1F1F"/>
          <w:sz w:val="25"/>
          <w:szCs w:val="25"/>
        </w:rPr>
      </w:pPr>
      <w:r w:rsidRPr="00D017B5">
        <w:rPr>
          <w:rFonts w:ascii="Tahoma" w:hAnsi="Tahoma" w:cs="Tahoma"/>
          <w:color w:val="1F1F1F"/>
          <w:sz w:val="25"/>
          <w:szCs w:val="25"/>
        </w:rPr>
        <w:t>KGP/Estt/2025/1761</w:t>
      </w:r>
    </w:p>
    <w:p w14:paraId="296B1F19" w14:textId="74318160" w:rsidR="00D017B5" w:rsidRPr="00D017B5" w:rsidRDefault="00D017B5" w:rsidP="00D017B5">
      <w:pPr>
        <w:ind w:hanging="540"/>
        <w:rPr>
          <w:rFonts w:ascii="Tahoma" w:hAnsi="Tahoma" w:cs="Tahoma"/>
          <w:color w:val="1F1F1F"/>
          <w:sz w:val="25"/>
          <w:szCs w:val="25"/>
        </w:rPr>
      </w:pPr>
      <w:r w:rsidRPr="00D017B5">
        <w:rPr>
          <w:rFonts w:ascii="Tahoma" w:hAnsi="Tahoma" w:cs="Tahoma"/>
          <w:color w:val="1F1F1F"/>
          <w:sz w:val="25"/>
          <w:szCs w:val="25"/>
        </w:rPr>
        <w:t>Dated:06-12-2025</w:t>
      </w: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65DD4EF0" w14:textId="17A1B0E6" w:rsidR="001E743C" w:rsidRPr="001E743C" w:rsidRDefault="001E743C" w:rsidP="001E743C">
      <w:pPr>
        <w:ind w:left="-540"/>
        <w:jc w:val="both"/>
        <w:rPr>
          <w:rFonts w:ascii="Verdana" w:hAnsi="Verdana"/>
          <w:b/>
          <w:bCs/>
          <w:color w:val="000000"/>
          <w:sz w:val="24"/>
          <w:szCs w:val="24"/>
        </w:rPr>
      </w:pPr>
      <w:r w:rsidRPr="001E743C">
        <w:rPr>
          <w:rFonts w:ascii="Verdana" w:hAnsi="Verdana"/>
          <w:b/>
          <w:bCs/>
          <w:color w:val="000000"/>
          <w:sz w:val="24"/>
          <w:szCs w:val="24"/>
        </w:rPr>
        <w:t xml:space="preserve">Copy to </w:t>
      </w:r>
      <w:r w:rsidR="00D017B5" w:rsidRPr="001E743C">
        <w:rPr>
          <w:rFonts w:ascii="Verdana" w:hAnsi="Verdana"/>
          <w:b/>
          <w:bCs/>
          <w:color w:val="000000"/>
          <w:sz w:val="24"/>
          <w:szCs w:val="24"/>
        </w:rPr>
        <w:t>the:</w:t>
      </w:r>
    </w:p>
    <w:p w14:paraId="5DB168ED" w14:textId="77777777" w:rsidR="001E743C" w:rsidRDefault="001E743C" w:rsidP="001E743C">
      <w:pPr>
        <w:ind w:left="-540"/>
        <w:jc w:val="both"/>
        <w:rPr>
          <w:rFonts w:ascii="Verdana" w:hAnsi="Verdana"/>
          <w:color w:val="000000"/>
          <w:sz w:val="24"/>
          <w:szCs w:val="24"/>
        </w:rPr>
      </w:pPr>
      <w:r w:rsidRPr="001E743C">
        <w:rPr>
          <w:rFonts w:ascii="Verdana" w:hAnsi="Verdana"/>
          <w:color w:val="000000"/>
          <w:sz w:val="24"/>
          <w:szCs w:val="24"/>
        </w:rPr>
        <w:t>1.Consignee/Buyer GeM for information and necessary action.</w:t>
      </w:r>
    </w:p>
    <w:p w14:paraId="19BBF38B" w14:textId="4BF975FB" w:rsidR="001E743C" w:rsidRPr="001E743C" w:rsidRDefault="001E743C" w:rsidP="001E743C">
      <w:pPr>
        <w:ind w:left="-540"/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2</w:t>
      </w:r>
      <w:r w:rsidRPr="001E743C">
        <w:rPr>
          <w:rFonts w:ascii="Verdana" w:hAnsi="Verdana"/>
          <w:color w:val="000000"/>
          <w:sz w:val="24"/>
          <w:szCs w:val="24"/>
        </w:rPr>
        <w:t>. Accounts Section for information.</w:t>
      </w:r>
    </w:p>
    <w:p w14:paraId="08D697E6" w14:textId="15F1DF60" w:rsidR="00360589" w:rsidRPr="006A574C" w:rsidRDefault="001E743C" w:rsidP="001E743C">
      <w:pPr>
        <w:ind w:left="-540"/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3</w:t>
      </w:r>
      <w:r w:rsidRPr="001E743C">
        <w:rPr>
          <w:rFonts w:ascii="Verdana" w:hAnsi="Verdana"/>
          <w:color w:val="000000"/>
          <w:sz w:val="24"/>
          <w:szCs w:val="24"/>
        </w:rPr>
        <w:t>. GeM file.</w:t>
      </w: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7903E6">
      <w:headerReference w:type="default" r:id="rId7"/>
      <w:pgSz w:w="11906" w:h="16838"/>
      <w:pgMar w:top="851" w:right="707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36E17" w14:textId="77777777" w:rsidR="00092DE9" w:rsidRDefault="00092DE9">
      <w:r>
        <w:separator/>
      </w:r>
    </w:p>
  </w:endnote>
  <w:endnote w:type="continuationSeparator" w:id="0">
    <w:p w14:paraId="7F2E8B50" w14:textId="77777777" w:rsidR="00092DE9" w:rsidRDefault="00092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27BBB" w14:textId="77777777" w:rsidR="00092DE9" w:rsidRDefault="00092DE9">
      <w:r>
        <w:separator/>
      </w:r>
    </w:p>
  </w:footnote>
  <w:footnote w:type="continuationSeparator" w:id="0">
    <w:p w14:paraId="056B4121" w14:textId="77777777" w:rsidR="00092DE9" w:rsidRDefault="00092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6"/>
  </w:num>
  <w:num w:numId="16">
    <w:abstractNumId w:val="17"/>
  </w:num>
  <w:num w:numId="17">
    <w:abstractNumId w:val="10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2BC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92DE9"/>
    <w:rsid w:val="000B76C4"/>
    <w:rsid w:val="000C5610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A21FE"/>
    <w:rsid w:val="001B086D"/>
    <w:rsid w:val="001C2A87"/>
    <w:rsid w:val="001D02DE"/>
    <w:rsid w:val="001D2BA0"/>
    <w:rsid w:val="001D5844"/>
    <w:rsid w:val="001E0D46"/>
    <w:rsid w:val="001E3E29"/>
    <w:rsid w:val="001E487E"/>
    <w:rsid w:val="001E743C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94D43"/>
    <w:rsid w:val="002A5606"/>
    <w:rsid w:val="002C2F53"/>
    <w:rsid w:val="002D0BC4"/>
    <w:rsid w:val="002D286F"/>
    <w:rsid w:val="002F1995"/>
    <w:rsid w:val="003012B4"/>
    <w:rsid w:val="00322356"/>
    <w:rsid w:val="0033518C"/>
    <w:rsid w:val="00335C30"/>
    <w:rsid w:val="00342855"/>
    <w:rsid w:val="003437C2"/>
    <w:rsid w:val="0036038D"/>
    <w:rsid w:val="00360589"/>
    <w:rsid w:val="00360EDA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1EC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565D9"/>
    <w:rsid w:val="005647F2"/>
    <w:rsid w:val="005662D1"/>
    <w:rsid w:val="005712AE"/>
    <w:rsid w:val="00573A09"/>
    <w:rsid w:val="00582459"/>
    <w:rsid w:val="0058467B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6E6429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903E6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7EA1"/>
    <w:rsid w:val="00A5786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3E9"/>
    <w:rsid w:val="00C17FA6"/>
    <w:rsid w:val="00C40F14"/>
    <w:rsid w:val="00C45227"/>
    <w:rsid w:val="00C51A9B"/>
    <w:rsid w:val="00C56C7E"/>
    <w:rsid w:val="00C644CF"/>
    <w:rsid w:val="00C73C0F"/>
    <w:rsid w:val="00C776A4"/>
    <w:rsid w:val="00C90B11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17B5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5</cp:revision>
  <cp:lastPrinted>2025-12-07T08:03:00Z</cp:lastPrinted>
  <dcterms:created xsi:type="dcterms:W3CDTF">2025-12-06T16:02:00Z</dcterms:created>
  <dcterms:modified xsi:type="dcterms:W3CDTF">2025-12-07T08:04:00Z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