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73E9C152" w:rsidR="00721541" w:rsidRPr="000A3734" w:rsidRDefault="00DC69B0" w:rsidP="00205F32">
      <w:pPr>
        <w:ind w:left="284"/>
        <w:rPr>
          <w:rFonts w:ascii="Tahoma" w:hAnsi="Tahoma" w:cs="Tahoma"/>
          <w:b/>
          <w:bCs/>
          <w:color w:val="1F1F1F"/>
          <w:sz w:val="24"/>
          <w:szCs w:val="24"/>
        </w:rPr>
      </w:pPr>
      <w:r w:rsidRPr="000A3734">
        <w:rPr>
          <w:rFonts w:ascii="Tahoma" w:hAnsi="Tahoma" w:cs="Tahoma"/>
          <w:b/>
          <w:bCs/>
          <w:color w:val="1F1F1F"/>
          <w:sz w:val="24"/>
          <w:szCs w:val="24"/>
        </w:rPr>
        <w:t xml:space="preserve">                       </w:t>
      </w:r>
      <w:r w:rsidR="00141B71" w:rsidRPr="000A3734">
        <w:rPr>
          <w:rFonts w:ascii="Tahoma" w:hAnsi="Tahoma" w:cs="Tahoma"/>
          <w:b/>
          <w:bCs/>
          <w:color w:val="1F1F1F"/>
          <w:sz w:val="24"/>
          <w:szCs w:val="24"/>
        </w:rPr>
        <w:t xml:space="preserve"> </w:t>
      </w:r>
      <w:r w:rsidR="001672C5" w:rsidRPr="000A3734">
        <w:rPr>
          <w:rFonts w:ascii="Tahoma" w:hAnsi="Tahoma" w:cs="Tahoma"/>
          <w:b/>
          <w:bCs/>
          <w:color w:val="1F1F1F"/>
          <w:sz w:val="24"/>
          <w:szCs w:val="24"/>
        </w:rPr>
        <w:t xml:space="preserve"> </w:t>
      </w:r>
      <w:r w:rsidR="000A3734">
        <w:rPr>
          <w:rFonts w:ascii="Tahoma" w:hAnsi="Tahoma" w:cs="Tahoma"/>
          <w:b/>
          <w:bCs/>
          <w:color w:val="1F1F1F"/>
          <w:sz w:val="24"/>
          <w:szCs w:val="24"/>
        </w:rPr>
        <w:t xml:space="preserve">  </w:t>
      </w:r>
      <w:r w:rsidR="00721541" w:rsidRPr="000A3734">
        <w:rPr>
          <w:rFonts w:ascii="Tahoma" w:hAnsi="Tahoma" w:cs="Tahoma"/>
          <w:b/>
          <w:bCs/>
          <w:color w:val="1F1F1F"/>
          <w:sz w:val="24"/>
          <w:szCs w:val="24"/>
        </w:rPr>
        <w:t>Order No</w:t>
      </w:r>
      <w:r w:rsidR="0034644F" w:rsidRPr="000A3734">
        <w:rPr>
          <w:rFonts w:ascii="Tahoma" w:hAnsi="Tahoma" w:cs="Tahoma"/>
          <w:b/>
          <w:bCs/>
          <w:color w:val="1F1F1F"/>
          <w:sz w:val="24"/>
          <w:szCs w:val="24"/>
        </w:rPr>
        <w:t>:</w:t>
      </w:r>
      <w:r w:rsidR="00BC236F">
        <w:rPr>
          <w:rFonts w:ascii="Tahoma" w:hAnsi="Tahoma" w:cs="Tahoma"/>
          <w:b/>
          <w:bCs/>
          <w:color w:val="1F1F1F"/>
          <w:sz w:val="24"/>
          <w:szCs w:val="24"/>
        </w:rPr>
        <w:t>139</w:t>
      </w:r>
      <w:r w:rsidRPr="000A3734">
        <w:rPr>
          <w:rFonts w:ascii="Tahoma" w:hAnsi="Tahoma" w:cs="Tahoma"/>
          <w:b/>
          <w:bCs/>
          <w:color w:val="1F1F1F"/>
          <w:sz w:val="24"/>
          <w:szCs w:val="24"/>
        </w:rPr>
        <w:t xml:space="preserve"> </w:t>
      </w:r>
      <w:r w:rsidR="00721541" w:rsidRPr="000A3734">
        <w:rPr>
          <w:rFonts w:ascii="Tahoma" w:hAnsi="Tahoma" w:cs="Tahoma"/>
          <w:b/>
          <w:bCs/>
          <w:color w:val="1F1F1F"/>
          <w:sz w:val="24"/>
          <w:szCs w:val="24"/>
        </w:rPr>
        <w:t>of 2025</w:t>
      </w:r>
    </w:p>
    <w:p w14:paraId="12ABCC4D" w14:textId="22BEB0EE" w:rsidR="00B66A02" w:rsidRPr="000A3734" w:rsidRDefault="00205F32" w:rsidP="000A3734">
      <w:pPr>
        <w:ind w:left="284"/>
        <w:rPr>
          <w:rFonts w:ascii="Tahoma" w:hAnsi="Tahoma" w:cs="Tahoma"/>
          <w:b/>
          <w:bCs/>
          <w:color w:val="1F1F1F"/>
          <w:sz w:val="24"/>
          <w:szCs w:val="24"/>
        </w:rPr>
      </w:pPr>
      <w:r w:rsidRPr="000A3734">
        <w:rPr>
          <w:rFonts w:ascii="Tahoma" w:hAnsi="Tahoma" w:cs="Tahoma"/>
          <w:b/>
          <w:bCs/>
          <w:color w:val="1F1F1F"/>
          <w:sz w:val="24"/>
          <w:szCs w:val="24"/>
        </w:rPr>
        <w:t xml:space="preserve">                      </w:t>
      </w:r>
      <w:r w:rsidR="00DC69B0" w:rsidRPr="000A3734">
        <w:rPr>
          <w:rFonts w:ascii="Tahoma" w:hAnsi="Tahoma" w:cs="Tahoma"/>
          <w:b/>
          <w:bCs/>
          <w:color w:val="1F1F1F"/>
          <w:sz w:val="24"/>
          <w:szCs w:val="24"/>
        </w:rPr>
        <w:t xml:space="preserve"> </w:t>
      </w:r>
      <w:r w:rsidR="000A3734">
        <w:rPr>
          <w:rFonts w:ascii="Tahoma" w:hAnsi="Tahoma" w:cs="Tahoma"/>
          <w:b/>
          <w:bCs/>
          <w:color w:val="1F1F1F"/>
          <w:sz w:val="24"/>
          <w:szCs w:val="24"/>
        </w:rPr>
        <w:t xml:space="preserve">   </w:t>
      </w:r>
      <w:r w:rsidRPr="000A3734">
        <w:rPr>
          <w:rFonts w:ascii="Tahoma" w:hAnsi="Tahoma" w:cs="Tahoma"/>
          <w:b/>
          <w:bCs/>
          <w:color w:val="1F1F1F"/>
          <w:sz w:val="24"/>
          <w:szCs w:val="24"/>
        </w:rPr>
        <w:t xml:space="preserve"> </w:t>
      </w:r>
      <w:r w:rsidR="00721541" w:rsidRPr="000A3734">
        <w:rPr>
          <w:rFonts w:ascii="Tahoma" w:hAnsi="Tahoma" w:cs="Tahoma"/>
          <w:b/>
          <w:bCs/>
          <w:color w:val="1F1F1F"/>
          <w:sz w:val="24"/>
          <w:szCs w:val="24"/>
        </w:rPr>
        <w:t>Dated:</w:t>
      </w:r>
      <w:r w:rsidR="006122E5" w:rsidRPr="000A3734">
        <w:rPr>
          <w:rFonts w:ascii="Tahoma" w:hAnsi="Tahoma" w:cs="Tahoma"/>
          <w:b/>
          <w:bCs/>
          <w:color w:val="1F1F1F"/>
          <w:sz w:val="24"/>
          <w:szCs w:val="24"/>
        </w:rPr>
        <w:t xml:space="preserve"> </w:t>
      </w:r>
      <w:r w:rsidR="000A3734" w:rsidRPr="000A3734">
        <w:rPr>
          <w:rFonts w:ascii="Tahoma" w:hAnsi="Tahoma" w:cs="Tahoma"/>
          <w:b/>
          <w:bCs/>
          <w:color w:val="1F1F1F"/>
          <w:sz w:val="24"/>
          <w:szCs w:val="24"/>
        </w:rPr>
        <w:t>2</w:t>
      </w:r>
      <w:r w:rsidR="00BC236F">
        <w:rPr>
          <w:rFonts w:ascii="Tahoma" w:hAnsi="Tahoma" w:cs="Tahoma"/>
          <w:b/>
          <w:bCs/>
          <w:color w:val="1F1F1F"/>
          <w:sz w:val="24"/>
          <w:szCs w:val="24"/>
        </w:rPr>
        <w:t>2</w:t>
      </w:r>
      <w:r w:rsidR="00721541" w:rsidRPr="000A3734">
        <w:rPr>
          <w:rFonts w:ascii="Tahoma" w:hAnsi="Tahoma" w:cs="Tahoma"/>
          <w:b/>
          <w:bCs/>
          <w:color w:val="1F1F1F"/>
          <w:sz w:val="24"/>
          <w:szCs w:val="24"/>
        </w:rPr>
        <w:t>-</w:t>
      </w:r>
      <w:r w:rsidR="007C522F" w:rsidRPr="000A3734">
        <w:rPr>
          <w:rFonts w:ascii="Tahoma" w:hAnsi="Tahoma" w:cs="Tahoma"/>
          <w:b/>
          <w:bCs/>
          <w:color w:val="1F1F1F"/>
          <w:sz w:val="24"/>
          <w:szCs w:val="24"/>
        </w:rPr>
        <w:t>11</w:t>
      </w:r>
      <w:r w:rsidR="00721541" w:rsidRPr="000A3734">
        <w:rPr>
          <w:rFonts w:ascii="Tahoma" w:hAnsi="Tahoma" w:cs="Tahoma"/>
          <w:b/>
          <w:bCs/>
          <w:color w:val="1F1F1F"/>
          <w:sz w:val="24"/>
          <w:szCs w:val="24"/>
        </w:rPr>
        <w:t>-2025</w:t>
      </w:r>
    </w:p>
    <w:p w14:paraId="04CFE082" w14:textId="5DDC1056" w:rsidR="000A3734" w:rsidRPr="000A3734" w:rsidRDefault="000A3734" w:rsidP="00901FE4">
      <w:pPr>
        <w:spacing w:line="220" w:lineRule="exact"/>
        <w:ind w:left="1276" w:hanging="1276"/>
        <w:jc w:val="both"/>
        <w:rPr>
          <w:rFonts w:ascii="Tahoma" w:hAnsi="Tahoma" w:cs="Tahoma"/>
          <w:color w:val="222222"/>
          <w:sz w:val="24"/>
          <w:szCs w:val="24"/>
          <w:lang w:eastAsia="en-US"/>
        </w:rPr>
      </w:pPr>
      <w:r w:rsidRPr="000A3734">
        <w:rPr>
          <w:rFonts w:ascii="Tahoma" w:hAnsi="Tahoma" w:cs="Tahoma"/>
          <w:b/>
          <w:bCs/>
          <w:color w:val="222222"/>
          <w:sz w:val="24"/>
          <w:szCs w:val="24"/>
          <w:lang w:eastAsia="en-US"/>
        </w:rPr>
        <w:t xml:space="preserve">Subject: Constitution of Internal Purchase Committee for the </w:t>
      </w:r>
      <w:r w:rsidR="00923359">
        <w:rPr>
          <w:rFonts w:ascii="Tahoma" w:hAnsi="Tahoma" w:cs="Tahoma"/>
          <w:b/>
          <w:bCs/>
          <w:color w:val="222222"/>
          <w:sz w:val="24"/>
          <w:szCs w:val="24"/>
          <w:lang w:eastAsia="en-US"/>
        </w:rPr>
        <w:t>Purchase</w:t>
      </w:r>
      <w:r w:rsidRPr="000A3734">
        <w:rPr>
          <w:rFonts w:ascii="Tahoma" w:hAnsi="Tahoma" w:cs="Tahoma"/>
          <w:b/>
          <w:bCs/>
          <w:color w:val="222222"/>
          <w:sz w:val="24"/>
          <w:szCs w:val="24"/>
          <w:lang w:eastAsia="en-US"/>
        </w:rPr>
        <w:t xml:space="preserve"> of Machinery </w:t>
      </w:r>
      <w:r w:rsidR="00901FE4">
        <w:rPr>
          <w:rFonts w:ascii="Tahoma" w:hAnsi="Tahoma" w:cs="Tahoma"/>
          <w:b/>
          <w:bCs/>
          <w:color w:val="222222"/>
          <w:sz w:val="24"/>
          <w:szCs w:val="24"/>
          <w:lang w:eastAsia="en-US"/>
        </w:rPr>
        <w:t xml:space="preserve"> </w:t>
      </w:r>
      <w:r w:rsidRPr="000A3734">
        <w:rPr>
          <w:rFonts w:ascii="Tahoma" w:hAnsi="Tahoma" w:cs="Tahoma"/>
          <w:b/>
          <w:bCs/>
          <w:color w:val="222222"/>
          <w:sz w:val="24"/>
          <w:szCs w:val="24"/>
          <w:lang w:eastAsia="en-US"/>
        </w:rPr>
        <w:t>and Equipment pursuant to Approval of the State Level Purchase Committee (SPLC) – Regarding.</w:t>
      </w:r>
    </w:p>
    <w:p w14:paraId="5515C47F" w14:textId="77777777" w:rsidR="009C366B" w:rsidRDefault="00957113" w:rsidP="000A3734">
      <w:pPr>
        <w:ind w:left="180"/>
        <w:jc w:val="both"/>
        <w:rPr>
          <w:rFonts w:ascii="Tahoma" w:hAnsi="Tahoma" w:cs="Tahoma"/>
          <w:color w:val="222222"/>
          <w:sz w:val="23"/>
          <w:szCs w:val="23"/>
          <w:lang w:eastAsia="en-US"/>
        </w:rPr>
      </w:pPr>
      <w:r w:rsidRPr="00957113">
        <w:rPr>
          <w:rFonts w:ascii="Tahoma" w:hAnsi="Tahoma" w:cs="Tahoma"/>
          <w:color w:val="222222"/>
          <w:sz w:val="23"/>
          <w:szCs w:val="23"/>
          <w:lang w:eastAsia="en-US"/>
        </w:rPr>
        <w:t>In pursuance of the approval granted by the State Level Purchase Committee (SPLC) of the Directorate of Skill Development for the purchase of essential machinery and equipment across various departments of this Institution, an Internal Purchase Committee is hereby constituted</w:t>
      </w:r>
      <w:r w:rsidR="00323492">
        <w:rPr>
          <w:rFonts w:ascii="Tahoma" w:hAnsi="Tahoma" w:cs="Tahoma"/>
          <w:color w:val="222222"/>
          <w:sz w:val="23"/>
          <w:szCs w:val="23"/>
          <w:lang w:eastAsia="en-US"/>
        </w:rPr>
        <w:t xml:space="preserve"> for </w:t>
      </w:r>
      <w:r w:rsidRPr="00957113">
        <w:rPr>
          <w:rFonts w:ascii="Tahoma" w:hAnsi="Tahoma" w:cs="Tahoma"/>
          <w:color w:val="222222"/>
          <w:sz w:val="23"/>
          <w:szCs w:val="23"/>
          <w:lang w:eastAsia="en-US"/>
        </w:rPr>
        <w:t>the acquisition of machinery and equipment for th</w:t>
      </w:r>
      <w:r w:rsidR="00323492">
        <w:rPr>
          <w:rFonts w:ascii="Tahoma" w:hAnsi="Tahoma" w:cs="Tahoma"/>
          <w:color w:val="222222"/>
          <w:sz w:val="23"/>
          <w:szCs w:val="23"/>
          <w:lang w:eastAsia="en-US"/>
        </w:rPr>
        <w:t xml:space="preserve">is </w:t>
      </w:r>
      <w:r w:rsidRPr="00957113">
        <w:rPr>
          <w:rFonts w:ascii="Tahoma" w:hAnsi="Tahoma" w:cs="Tahoma"/>
          <w:color w:val="222222"/>
          <w:sz w:val="23"/>
          <w:szCs w:val="23"/>
          <w:lang w:eastAsia="en-US"/>
        </w:rPr>
        <w:t xml:space="preserve">Institution. This initiative is designed to uphold principles of transparency, efficiency, and strict compliance with procurement regulations through the Government e-Marketplace (GeM) portal. </w:t>
      </w:r>
    </w:p>
    <w:p w14:paraId="4372E92C" w14:textId="5080ECF3" w:rsidR="000A3734" w:rsidRPr="009C366B" w:rsidRDefault="000A3734" w:rsidP="000A3734">
      <w:pPr>
        <w:ind w:left="180"/>
        <w:jc w:val="both"/>
        <w:rPr>
          <w:rFonts w:ascii="Tahoma" w:hAnsi="Tahoma" w:cs="Tahoma"/>
          <w:color w:val="222222"/>
          <w:sz w:val="23"/>
          <w:szCs w:val="23"/>
          <w:lang w:eastAsia="en-US"/>
        </w:rPr>
      </w:pPr>
      <w:r w:rsidRPr="000A3734">
        <w:rPr>
          <w:rFonts w:ascii="Tahoma" w:hAnsi="Tahoma" w:cs="Tahoma"/>
          <w:b/>
          <w:bCs/>
          <w:color w:val="222222"/>
          <w:sz w:val="24"/>
          <w:szCs w:val="24"/>
          <w:lang w:eastAsia="en-US"/>
        </w:rPr>
        <w:t xml:space="preserve">Composition of the </w:t>
      </w:r>
      <w:r w:rsidR="009C366B" w:rsidRPr="00A0444B">
        <w:rPr>
          <w:rFonts w:ascii="Tahoma" w:hAnsi="Tahoma" w:cs="Tahoma"/>
          <w:b/>
          <w:bCs/>
          <w:color w:val="222222"/>
          <w:sz w:val="24"/>
          <w:szCs w:val="24"/>
          <w:lang w:eastAsia="en-US"/>
        </w:rPr>
        <w:t>Department-Wise</w:t>
      </w:r>
      <w:r w:rsidR="009C366B">
        <w:t xml:space="preserve"> </w:t>
      </w:r>
      <w:r w:rsidRPr="000A3734">
        <w:rPr>
          <w:rFonts w:ascii="Tahoma" w:hAnsi="Tahoma" w:cs="Tahoma"/>
          <w:b/>
          <w:bCs/>
          <w:color w:val="222222"/>
          <w:sz w:val="24"/>
          <w:szCs w:val="24"/>
          <w:lang w:eastAsia="en-US"/>
        </w:rPr>
        <w:t>Internal P</w:t>
      </w:r>
      <w:r w:rsidR="00923359">
        <w:rPr>
          <w:rFonts w:ascii="Tahoma" w:hAnsi="Tahoma" w:cs="Tahoma"/>
          <w:b/>
          <w:bCs/>
          <w:color w:val="222222"/>
          <w:sz w:val="24"/>
          <w:szCs w:val="24"/>
          <w:lang w:eastAsia="en-US"/>
        </w:rPr>
        <w:t>urchase</w:t>
      </w:r>
      <w:r w:rsidRPr="000A3734">
        <w:rPr>
          <w:rFonts w:ascii="Tahoma" w:hAnsi="Tahoma" w:cs="Tahoma"/>
          <w:b/>
          <w:bCs/>
          <w:color w:val="222222"/>
          <w:sz w:val="24"/>
          <w:szCs w:val="24"/>
          <w:lang w:eastAsia="en-US"/>
        </w:rPr>
        <w:t xml:space="preserve"> Committee:</w:t>
      </w:r>
    </w:p>
    <w:p w14:paraId="5199E57A" w14:textId="4CF229C0" w:rsidR="000A3734" w:rsidRPr="000A3734" w:rsidRDefault="000A3734" w:rsidP="000A3734">
      <w:pPr>
        <w:jc w:val="both"/>
        <w:rPr>
          <w:rFonts w:ascii="Tahoma" w:hAnsi="Tahoma" w:cs="Tahoma"/>
          <w:color w:val="222222"/>
          <w:sz w:val="24"/>
          <w:szCs w:val="24"/>
          <w:lang w:eastAsia="en-US"/>
        </w:rPr>
      </w:pPr>
      <w:r w:rsidRPr="000A3734">
        <w:rPr>
          <w:rFonts w:ascii="Tahoma" w:hAnsi="Tahoma" w:cs="Tahoma"/>
          <w:b/>
          <w:bCs/>
          <w:color w:val="222222"/>
          <w:sz w:val="24"/>
          <w:szCs w:val="24"/>
          <w:lang w:eastAsia="en-US"/>
        </w:rPr>
        <w:t xml:space="preserve"> Chairperson</w:t>
      </w:r>
      <w:r w:rsidRPr="000A3734">
        <w:rPr>
          <w:rFonts w:ascii="Tahoma" w:hAnsi="Tahoma" w:cs="Tahoma"/>
          <w:color w:val="222222"/>
          <w:sz w:val="24"/>
          <w:szCs w:val="24"/>
          <w:lang w:eastAsia="en-US"/>
        </w:rPr>
        <w:t>: Principal, Kashmir Govt.Polytechnic College, Srinagar.</w:t>
      </w:r>
    </w:p>
    <w:p w14:paraId="75157BC5" w14:textId="29964CFA" w:rsidR="000A3734" w:rsidRDefault="000A3734" w:rsidP="000A3734">
      <w:pPr>
        <w:ind w:left="360" w:hanging="180"/>
        <w:jc w:val="both"/>
        <w:rPr>
          <w:rFonts w:ascii="Tahoma" w:hAnsi="Tahoma" w:cs="Tahoma"/>
          <w:color w:val="222222"/>
          <w:lang w:eastAsia="en-US"/>
        </w:rPr>
      </w:pPr>
      <w:r w:rsidRPr="000A3734">
        <w:rPr>
          <w:rFonts w:ascii="Tahoma" w:hAnsi="Tahoma" w:cs="Tahoma"/>
          <w:b/>
          <w:bCs/>
          <w:color w:val="222222"/>
          <w:lang w:eastAsia="en-US"/>
        </w:rPr>
        <w:t>Members</w:t>
      </w:r>
      <w:r w:rsidRPr="000A3734">
        <w:rPr>
          <w:rFonts w:ascii="Tahoma" w:hAnsi="Tahoma" w:cs="Tahoma"/>
          <w:color w:val="222222"/>
          <w:lang w:eastAsia="en-US"/>
        </w:rPr>
        <w:t>:</w:t>
      </w:r>
    </w:p>
    <w:p w14:paraId="0613D164" w14:textId="1CC879D2" w:rsidR="00A0444B" w:rsidRPr="009C366B" w:rsidRDefault="00A0444B" w:rsidP="009C366B">
      <w:pPr>
        <w:pStyle w:val="ListParagraph"/>
        <w:numPr>
          <w:ilvl w:val="0"/>
          <w:numId w:val="40"/>
        </w:numPr>
        <w:jc w:val="both"/>
        <w:rPr>
          <w:rFonts w:ascii="Tahoma" w:hAnsi="Tahoma" w:cs="Tahoma"/>
          <w:b/>
          <w:bCs/>
          <w:color w:val="222222"/>
          <w:lang w:eastAsia="en-US"/>
        </w:rPr>
      </w:pPr>
      <w:r w:rsidRPr="009C366B">
        <w:rPr>
          <w:rFonts w:ascii="Tahoma" w:hAnsi="Tahoma" w:cs="Tahoma"/>
          <w:b/>
          <w:bCs/>
          <w:color w:val="222222"/>
          <w:lang w:eastAsia="en-US"/>
        </w:rPr>
        <w:t>Head of Department</w:t>
      </w:r>
      <w:r w:rsidR="00901FE4">
        <w:rPr>
          <w:rFonts w:ascii="Tahoma" w:hAnsi="Tahoma" w:cs="Tahoma"/>
          <w:b/>
          <w:bCs/>
          <w:color w:val="222222"/>
          <w:lang w:eastAsia="en-US"/>
        </w:rPr>
        <w:t>/ In-charge Department</w:t>
      </w:r>
    </w:p>
    <w:p w14:paraId="2FB599F2" w14:textId="5BEE12D2" w:rsidR="00A0444B" w:rsidRPr="009C366B" w:rsidRDefault="00A0444B" w:rsidP="009C366B">
      <w:pPr>
        <w:pStyle w:val="ListParagraph"/>
        <w:numPr>
          <w:ilvl w:val="0"/>
          <w:numId w:val="40"/>
        </w:numPr>
        <w:jc w:val="both"/>
        <w:rPr>
          <w:rFonts w:ascii="Tahoma" w:hAnsi="Tahoma" w:cs="Tahoma"/>
          <w:b/>
          <w:bCs/>
          <w:color w:val="222222"/>
          <w:lang w:eastAsia="en-US"/>
        </w:rPr>
      </w:pPr>
      <w:r w:rsidRPr="009C366B">
        <w:rPr>
          <w:rFonts w:ascii="Tahoma" w:hAnsi="Tahoma" w:cs="Tahoma"/>
          <w:b/>
          <w:bCs/>
          <w:color w:val="222222"/>
          <w:lang w:eastAsia="en-US"/>
        </w:rPr>
        <w:t>Senior Lecturer</w:t>
      </w:r>
    </w:p>
    <w:p w14:paraId="1F831CBF" w14:textId="5133C830" w:rsidR="00A0444B" w:rsidRPr="009C366B" w:rsidRDefault="00A0444B" w:rsidP="009C366B">
      <w:pPr>
        <w:pStyle w:val="ListParagraph"/>
        <w:numPr>
          <w:ilvl w:val="0"/>
          <w:numId w:val="40"/>
        </w:numPr>
        <w:jc w:val="both"/>
        <w:rPr>
          <w:rFonts w:ascii="Tahoma" w:hAnsi="Tahoma" w:cs="Tahoma"/>
          <w:b/>
          <w:bCs/>
          <w:color w:val="222222"/>
          <w:lang w:eastAsia="en-US"/>
        </w:rPr>
      </w:pPr>
      <w:r w:rsidRPr="009C366B">
        <w:rPr>
          <w:rFonts w:ascii="Tahoma" w:hAnsi="Tahoma" w:cs="Tahoma"/>
          <w:b/>
          <w:bCs/>
          <w:color w:val="222222"/>
          <w:lang w:eastAsia="en-US"/>
        </w:rPr>
        <w:t>Demonstrator</w:t>
      </w:r>
      <w:r w:rsidR="00901FE4">
        <w:rPr>
          <w:rFonts w:ascii="Tahoma" w:hAnsi="Tahoma" w:cs="Tahoma"/>
          <w:b/>
          <w:bCs/>
          <w:color w:val="222222"/>
          <w:lang w:eastAsia="en-US"/>
        </w:rPr>
        <w:t>/ Workshop Instructor</w:t>
      </w:r>
    </w:p>
    <w:p w14:paraId="2E87A6E7" w14:textId="43E00D2C" w:rsidR="009C366B" w:rsidRPr="009C366B" w:rsidRDefault="009C366B" w:rsidP="009C366B">
      <w:pPr>
        <w:pStyle w:val="ListParagraph"/>
        <w:numPr>
          <w:ilvl w:val="0"/>
          <w:numId w:val="40"/>
        </w:numPr>
        <w:jc w:val="both"/>
        <w:rPr>
          <w:rFonts w:ascii="Tahoma" w:hAnsi="Tahoma" w:cs="Tahoma"/>
          <w:b/>
          <w:bCs/>
          <w:color w:val="222222"/>
          <w:lang w:eastAsia="en-US"/>
        </w:rPr>
      </w:pPr>
      <w:r>
        <w:rPr>
          <w:rFonts w:ascii="Tahoma" w:hAnsi="Tahoma" w:cs="Tahoma"/>
          <w:b/>
          <w:bCs/>
          <w:color w:val="222222"/>
          <w:lang w:eastAsia="en-US"/>
        </w:rPr>
        <w:t>Any other faculty opted by HOD</w:t>
      </w:r>
    </w:p>
    <w:p w14:paraId="27810F1E" w14:textId="7AD98473" w:rsidR="000A3734" w:rsidRDefault="000A3734" w:rsidP="000A3734">
      <w:pPr>
        <w:ind w:left="180"/>
        <w:jc w:val="both"/>
        <w:rPr>
          <w:rFonts w:ascii="Tahoma" w:hAnsi="Tahoma" w:cs="Tahoma"/>
          <w:b/>
          <w:bCs/>
          <w:color w:val="222222"/>
          <w:sz w:val="24"/>
          <w:szCs w:val="24"/>
          <w:lang w:eastAsia="en-US"/>
        </w:rPr>
      </w:pPr>
      <w:r w:rsidRPr="000A3734">
        <w:rPr>
          <w:rFonts w:ascii="Tahoma" w:hAnsi="Tahoma" w:cs="Tahoma"/>
          <w:b/>
          <w:bCs/>
          <w:color w:val="222222"/>
          <w:sz w:val="24"/>
          <w:szCs w:val="24"/>
          <w:lang w:eastAsia="en-US"/>
        </w:rPr>
        <w:t>Terms of Reference (ToR):</w:t>
      </w:r>
    </w:p>
    <w:p w14:paraId="03F457D4" w14:textId="7F905ECF" w:rsidR="000A3734" w:rsidRPr="00132013" w:rsidRDefault="000A3734"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The Internal P</w:t>
      </w:r>
      <w:r w:rsidR="00923359">
        <w:rPr>
          <w:rFonts w:ascii="Tahoma" w:hAnsi="Tahoma" w:cs="Tahoma"/>
          <w:color w:val="222222"/>
          <w:sz w:val="23"/>
          <w:szCs w:val="23"/>
          <w:lang w:eastAsia="en-US"/>
        </w:rPr>
        <w:t xml:space="preserve">urchase </w:t>
      </w:r>
      <w:r w:rsidRPr="00132013">
        <w:rPr>
          <w:rFonts w:ascii="Tahoma" w:hAnsi="Tahoma" w:cs="Tahoma"/>
          <w:color w:val="222222"/>
          <w:sz w:val="23"/>
          <w:szCs w:val="23"/>
          <w:lang w:eastAsia="en-US"/>
        </w:rPr>
        <w:t>Committee shall be guided by the following mandate, in strict adherence to the GFR 2017</w:t>
      </w:r>
      <w:r w:rsidR="00923359">
        <w:rPr>
          <w:rFonts w:ascii="Tahoma" w:hAnsi="Tahoma" w:cs="Tahoma"/>
          <w:color w:val="222222"/>
          <w:sz w:val="23"/>
          <w:szCs w:val="23"/>
          <w:lang w:eastAsia="en-US"/>
        </w:rPr>
        <w:t xml:space="preserve"> and </w:t>
      </w:r>
      <w:r w:rsidRPr="00132013">
        <w:rPr>
          <w:rFonts w:ascii="Tahoma" w:hAnsi="Tahoma" w:cs="Tahoma"/>
          <w:color w:val="222222"/>
          <w:sz w:val="23"/>
          <w:szCs w:val="23"/>
          <w:lang w:eastAsia="en-US"/>
        </w:rPr>
        <w:t>GeM guidelines</w:t>
      </w:r>
      <w:r w:rsidR="00923359">
        <w:rPr>
          <w:rFonts w:ascii="Tahoma" w:hAnsi="Tahoma" w:cs="Tahoma"/>
          <w:color w:val="222222"/>
          <w:sz w:val="23"/>
          <w:szCs w:val="23"/>
          <w:lang w:eastAsia="en-US"/>
        </w:rPr>
        <w:t>:</w:t>
      </w:r>
    </w:p>
    <w:p w14:paraId="29E7846C" w14:textId="2E48A915" w:rsidR="000A3734" w:rsidRPr="00132013" w:rsidRDefault="000A3734" w:rsidP="00132013">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Specification:</w:t>
      </w:r>
      <w:r w:rsidR="00F67305">
        <w:rPr>
          <w:rFonts w:ascii="Tahoma" w:hAnsi="Tahoma" w:cs="Tahoma"/>
          <w:b/>
          <w:bCs/>
          <w:color w:val="222222"/>
          <w:sz w:val="23"/>
          <w:szCs w:val="23"/>
          <w:lang w:eastAsia="en-US"/>
        </w:rPr>
        <w:t xml:space="preserve"> </w:t>
      </w:r>
      <w:r w:rsidRPr="00132013">
        <w:rPr>
          <w:rFonts w:ascii="Tahoma" w:hAnsi="Tahoma" w:cs="Tahoma"/>
          <w:color w:val="222222"/>
          <w:sz w:val="23"/>
          <w:szCs w:val="23"/>
          <w:lang w:eastAsia="en-US"/>
        </w:rPr>
        <w:t>Members shall submit comprehensive specifications/requirements for the machinery and equipment intended for their respective departments.</w:t>
      </w:r>
    </w:p>
    <w:p w14:paraId="7ACBEA38" w14:textId="67B50D1C" w:rsidR="000A3734" w:rsidRPr="00132013" w:rsidRDefault="000A3734" w:rsidP="00132013">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Liaison with Procurement</w:t>
      </w:r>
      <w:r w:rsidR="00923359">
        <w:rPr>
          <w:rFonts w:ascii="Tahoma" w:hAnsi="Tahoma" w:cs="Tahoma"/>
          <w:b/>
          <w:bCs/>
          <w:color w:val="222222"/>
          <w:sz w:val="23"/>
          <w:szCs w:val="23"/>
          <w:lang w:eastAsia="en-US"/>
        </w:rPr>
        <w:t xml:space="preserve"> Officers/GeM buyers</w:t>
      </w:r>
      <w:r w:rsidRPr="00923359">
        <w:rPr>
          <w:rFonts w:ascii="Tahoma" w:hAnsi="Tahoma" w:cs="Tahoma"/>
          <w:b/>
          <w:bCs/>
          <w:color w:val="222222"/>
          <w:sz w:val="23"/>
          <w:szCs w:val="23"/>
          <w:lang w:eastAsia="en-US"/>
        </w:rPr>
        <w:t>:</w:t>
      </w:r>
      <w:r w:rsidRPr="00132013">
        <w:rPr>
          <w:rFonts w:ascii="Tahoma" w:hAnsi="Tahoma" w:cs="Tahoma"/>
          <w:color w:val="222222"/>
          <w:sz w:val="23"/>
          <w:szCs w:val="23"/>
          <w:lang w:eastAsia="en-US"/>
        </w:rPr>
        <w:t xml:space="preserve"> The Committee shall maintain close coordination with the Procurement Officers</w:t>
      </w:r>
      <w:r w:rsidR="00923359">
        <w:rPr>
          <w:rFonts w:ascii="Tahoma" w:hAnsi="Tahoma" w:cs="Tahoma"/>
          <w:color w:val="222222"/>
          <w:sz w:val="23"/>
          <w:szCs w:val="23"/>
          <w:lang w:eastAsia="en-US"/>
        </w:rPr>
        <w:t>/GeM buyers</w:t>
      </w:r>
      <w:r w:rsidRPr="00132013">
        <w:rPr>
          <w:rFonts w:ascii="Tahoma" w:hAnsi="Tahoma" w:cs="Tahoma"/>
          <w:color w:val="222222"/>
          <w:sz w:val="23"/>
          <w:szCs w:val="23"/>
          <w:lang w:eastAsia="en-US"/>
        </w:rPr>
        <w:t xml:space="preserve"> of the Institution to facilitate the seamless preparation, publication, and management of bids on the GeM portal.</w:t>
      </w:r>
    </w:p>
    <w:p w14:paraId="2B25D466" w14:textId="3C341D22" w:rsidR="000A3734" w:rsidRPr="00132013" w:rsidRDefault="000A3734" w:rsidP="00923359">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Bid Formulation and Regulatory Compliance:</w:t>
      </w:r>
      <w:r w:rsidRPr="00132013">
        <w:rPr>
          <w:rFonts w:ascii="Tahoma" w:hAnsi="Tahoma" w:cs="Tahoma"/>
          <w:color w:val="222222"/>
          <w:sz w:val="23"/>
          <w:szCs w:val="23"/>
          <w:lang w:eastAsia="en-US"/>
        </w:rPr>
        <w:t xml:space="preserve"> All bids uploaded on the GeM portal shall be meticulously reviewed to ensure conformity with the intended specifications, mandatory compliance with applicable procurement </w:t>
      </w:r>
      <w:r w:rsidR="00923359" w:rsidRPr="00132013">
        <w:rPr>
          <w:rFonts w:ascii="Tahoma" w:hAnsi="Tahoma" w:cs="Tahoma"/>
          <w:color w:val="222222"/>
          <w:sz w:val="23"/>
          <w:szCs w:val="23"/>
          <w:lang w:eastAsia="en-US"/>
        </w:rPr>
        <w:t>rules. Draft</w:t>
      </w:r>
      <w:r w:rsidRPr="00132013">
        <w:rPr>
          <w:rFonts w:ascii="Tahoma" w:hAnsi="Tahoma" w:cs="Tahoma"/>
          <w:color w:val="222222"/>
          <w:sz w:val="23"/>
          <w:szCs w:val="23"/>
          <w:lang w:eastAsia="en-US"/>
        </w:rPr>
        <w:t xml:space="preserve"> bids, including technical parameters, evaluation criteria, and ATC, shall be mandatorily reviewed, endorsed, and signed by the concerned HoDs/Incharges </w:t>
      </w:r>
      <w:r w:rsidR="00132013" w:rsidRPr="00132013">
        <w:rPr>
          <w:rFonts w:ascii="Tahoma" w:hAnsi="Tahoma" w:cs="Tahoma"/>
          <w:color w:val="222222"/>
          <w:sz w:val="23"/>
          <w:szCs w:val="23"/>
          <w:lang w:eastAsia="en-US"/>
        </w:rPr>
        <w:t xml:space="preserve">and committee members </w:t>
      </w:r>
      <w:r w:rsidR="00F67305">
        <w:rPr>
          <w:rFonts w:ascii="Tahoma" w:hAnsi="Tahoma" w:cs="Tahoma"/>
          <w:color w:val="222222"/>
          <w:sz w:val="23"/>
          <w:szCs w:val="23"/>
          <w:lang w:eastAsia="en-US"/>
        </w:rPr>
        <w:t>before</w:t>
      </w:r>
      <w:r w:rsidR="00323492">
        <w:rPr>
          <w:rFonts w:ascii="Tahoma" w:hAnsi="Tahoma" w:cs="Tahoma"/>
          <w:color w:val="222222"/>
          <w:sz w:val="23"/>
          <w:szCs w:val="23"/>
          <w:lang w:eastAsia="en-US"/>
        </w:rPr>
        <w:t xml:space="preserve"> the </w:t>
      </w:r>
      <w:r w:rsidRPr="00132013">
        <w:rPr>
          <w:rFonts w:ascii="Tahoma" w:hAnsi="Tahoma" w:cs="Tahoma"/>
          <w:color w:val="222222"/>
          <w:sz w:val="23"/>
          <w:szCs w:val="23"/>
          <w:lang w:eastAsia="en-US"/>
        </w:rPr>
        <w:t>finalization and upload on the GeM portal.</w:t>
      </w:r>
    </w:p>
    <w:p w14:paraId="3C469DD9" w14:textId="100FE9C5" w:rsidR="004843AA" w:rsidRPr="00132013" w:rsidRDefault="000A3734" w:rsidP="00957113">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Oversight and Vigilance:</w:t>
      </w:r>
      <w:r w:rsidRPr="00132013">
        <w:rPr>
          <w:rFonts w:ascii="Tahoma" w:hAnsi="Tahoma" w:cs="Tahoma"/>
          <w:color w:val="222222"/>
          <w:sz w:val="23"/>
          <w:szCs w:val="23"/>
          <w:lang w:eastAsia="en-US"/>
        </w:rPr>
        <w:t xml:space="preserve"> The Committee shall exercise diligent oversight by continuously monitoring and tracking the bid lifecycle, from invitation to award, encompassing bid evaluation, comparative analysis</w:t>
      </w:r>
      <w:r w:rsidR="00323492">
        <w:rPr>
          <w:rFonts w:ascii="Tahoma" w:hAnsi="Tahoma" w:cs="Tahoma"/>
          <w:color w:val="222222"/>
          <w:sz w:val="23"/>
          <w:szCs w:val="23"/>
          <w:lang w:eastAsia="en-US"/>
        </w:rPr>
        <w:t xml:space="preserve"> and </w:t>
      </w:r>
      <w:r w:rsidRPr="00132013">
        <w:rPr>
          <w:rFonts w:ascii="Tahoma" w:hAnsi="Tahoma" w:cs="Tahoma"/>
          <w:color w:val="222222"/>
          <w:sz w:val="23"/>
          <w:szCs w:val="23"/>
          <w:lang w:eastAsia="en-US"/>
        </w:rPr>
        <w:t>grievance redressal</w:t>
      </w:r>
      <w:r w:rsidR="00957113" w:rsidRPr="00132013">
        <w:rPr>
          <w:rFonts w:ascii="Tahoma" w:hAnsi="Tahoma" w:cs="Tahoma"/>
          <w:color w:val="222222"/>
          <w:sz w:val="23"/>
          <w:szCs w:val="23"/>
          <w:lang w:eastAsia="en-US"/>
        </w:rPr>
        <w:t>. The</w:t>
      </w:r>
      <w:r w:rsidRPr="00132013">
        <w:rPr>
          <w:rFonts w:ascii="Tahoma" w:hAnsi="Tahoma" w:cs="Tahoma"/>
          <w:color w:val="222222"/>
          <w:sz w:val="23"/>
          <w:szCs w:val="23"/>
          <w:lang w:eastAsia="en-US"/>
        </w:rPr>
        <w:t xml:space="preserve"> Committee shall compile and furnish progress reports to the Chairperson</w:t>
      </w:r>
      <w:r w:rsidR="00323492">
        <w:rPr>
          <w:rFonts w:ascii="Tahoma" w:hAnsi="Tahoma" w:cs="Tahoma"/>
          <w:color w:val="222222"/>
          <w:sz w:val="23"/>
          <w:szCs w:val="23"/>
          <w:lang w:eastAsia="en-US"/>
        </w:rPr>
        <w:t xml:space="preserve"> </w:t>
      </w:r>
      <w:r w:rsidR="00F67305">
        <w:rPr>
          <w:rFonts w:ascii="Tahoma" w:hAnsi="Tahoma" w:cs="Tahoma"/>
          <w:color w:val="222222"/>
          <w:sz w:val="23"/>
          <w:szCs w:val="23"/>
          <w:lang w:eastAsia="en-US"/>
        </w:rPr>
        <w:t>daily</w:t>
      </w:r>
      <w:r w:rsidRPr="00132013">
        <w:rPr>
          <w:rFonts w:ascii="Tahoma" w:hAnsi="Tahoma" w:cs="Tahoma"/>
          <w:color w:val="222222"/>
          <w:sz w:val="23"/>
          <w:szCs w:val="23"/>
          <w:lang w:eastAsia="en-US"/>
        </w:rPr>
        <w:t xml:space="preserve">, encompassing key milestones, challenges mitigated and </w:t>
      </w:r>
      <w:r w:rsidR="00957113" w:rsidRPr="00132013">
        <w:rPr>
          <w:rFonts w:ascii="Tahoma" w:hAnsi="Tahoma" w:cs="Tahoma"/>
          <w:color w:val="222222"/>
          <w:sz w:val="23"/>
          <w:szCs w:val="23"/>
          <w:lang w:eastAsia="en-US"/>
        </w:rPr>
        <w:t>recommendations. The</w:t>
      </w:r>
      <w:r w:rsidRPr="00132013">
        <w:rPr>
          <w:rFonts w:ascii="Tahoma" w:hAnsi="Tahoma" w:cs="Tahoma"/>
          <w:color w:val="222222"/>
          <w:sz w:val="23"/>
          <w:szCs w:val="23"/>
          <w:lang w:eastAsia="en-US"/>
        </w:rPr>
        <w:t xml:space="preserve"> Committee is hereby empowered to requisition administrative, technical, or legal assistance to discharge its functions effectively.</w:t>
      </w:r>
    </w:p>
    <w:p w14:paraId="0C6B7415" w14:textId="23FD0A27" w:rsidR="004B0EA2" w:rsidRPr="00132013" w:rsidRDefault="00056B69" w:rsidP="000A3734">
      <w:pPr>
        <w:ind w:left="180"/>
        <w:jc w:val="both"/>
        <w:rPr>
          <w:rFonts w:ascii="Tahoma" w:hAnsi="Tahoma" w:cs="Tahoma"/>
          <w:color w:val="222222"/>
          <w:sz w:val="23"/>
          <w:szCs w:val="23"/>
          <w:lang w:eastAsia="en-US"/>
        </w:rPr>
      </w:pPr>
      <w:r w:rsidRPr="00132013">
        <w:rPr>
          <w:rFonts w:ascii="Tahoma" w:hAnsi="Tahoma" w:cs="Tahoma"/>
          <w:noProof/>
          <w:color w:val="222222"/>
          <w:sz w:val="23"/>
          <w:szCs w:val="23"/>
          <w:lang w:eastAsia="en-US"/>
        </w:rPr>
        <mc:AlternateContent>
          <mc:Choice Requires="wps">
            <w:drawing>
              <wp:anchor distT="45720" distB="45720" distL="114300" distR="114300" simplePos="0" relativeHeight="251659264" behindDoc="0" locked="0" layoutInCell="1" allowOverlap="1" wp14:anchorId="68751E49" wp14:editId="5E3A85DE">
                <wp:simplePos x="0" y="0"/>
                <wp:positionH relativeFrom="margin">
                  <wp:posOffset>-165280</wp:posOffset>
                </wp:positionH>
                <wp:positionV relativeFrom="paragraph">
                  <wp:posOffset>73670</wp:posOffset>
                </wp:positionV>
                <wp:extent cx="2432050" cy="5111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11175"/>
                        </a:xfrm>
                        <a:prstGeom prst="rect">
                          <a:avLst/>
                        </a:prstGeom>
                        <a:noFill/>
                        <a:ln w="9525">
                          <a:noFill/>
                          <a:miter lim="800000"/>
                          <a:headEnd/>
                          <a:tailEnd/>
                        </a:ln>
                      </wps:spPr>
                      <wps:txbx>
                        <w:txbxContent>
                          <w:p w14:paraId="2554B31C" w14:textId="50EAC92E" w:rsidR="00141B71" w:rsidRPr="00957113" w:rsidRDefault="00141B71" w:rsidP="00141B71">
                            <w:pPr>
                              <w:shd w:val="clear" w:color="auto" w:fill="FFFFFF"/>
                              <w:ind w:left="180"/>
                              <w:rPr>
                                <w:rFonts w:ascii="Tahoma" w:hAnsi="Tahoma" w:cs="Tahoma"/>
                                <w:color w:val="1F1F1F"/>
                                <w:sz w:val="23"/>
                                <w:szCs w:val="23"/>
                              </w:rPr>
                            </w:pPr>
                            <w:r w:rsidRPr="00957113">
                              <w:rPr>
                                <w:rFonts w:ascii="Tahoma" w:hAnsi="Tahoma" w:cs="Tahoma"/>
                                <w:color w:val="1F1F1F"/>
                                <w:sz w:val="23"/>
                                <w:szCs w:val="23"/>
                              </w:rPr>
                              <w:t xml:space="preserve">   No: KGP/Estt/2025/</w:t>
                            </w:r>
                            <w:r w:rsidR="00BC236F">
                              <w:rPr>
                                <w:rFonts w:ascii="Tahoma" w:hAnsi="Tahoma" w:cs="Tahoma"/>
                                <w:color w:val="1F1F1F"/>
                                <w:sz w:val="23"/>
                                <w:szCs w:val="23"/>
                              </w:rPr>
                              <w:t>1665</w:t>
                            </w:r>
                            <w:r w:rsidRPr="00957113">
                              <w:rPr>
                                <w:rFonts w:ascii="Tahoma" w:hAnsi="Tahoma" w:cs="Tahoma"/>
                                <w:color w:val="1F1F1F"/>
                                <w:sz w:val="23"/>
                                <w:szCs w:val="23"/>
                              </w:rPr>
                              <w:t xml:space="preserve">                                                        </w:t>
                            </w:r>
                          </w:p>
                          <w:p w14:paraId="02ACAE14" w14:textId="77777777" w:rsidR="00BC236F" w:rsidRDefault="00141B71" w:rsidP="00957113">
                            <w:pPr>
                              <w:ind w:left="180"/>
                              <w:jc w:val="both"/>
                              <w:rPr>
                                <w:rFonts w:ascii="Tahoma" w:hAnsi="Tahoma" w:cs="Tahoma"/>
                                <w:color w:val="222222"/>
                                <w:sz w:val="23"/>
                                <w:szCs w:val="23"/>
                                <w:lang w:eastAsia="en-US"/>
                              </w:rPr>
                            </w:pPr>
                            <w:r w:rsidRPr="00957113">
                              <w:rPr>
                                <w:rFonts w:ascii="Tahoma" w:hAnsi="Tahoma" w:cs="Tahoma"/>
                                <w:color w:val="1F1F1F"/>
                                <w:sz w:val="23"/>
                                <w:szCs w:val="23"/>
                              </w:rPr>
                              <w:t xml:space="preserve">   Dated: </w:t>
                            </w:r>
                            <w:r w:rsidR="00957113">
                              <w:rPr>
                                <w:rFonts w:ascii="Tahoma" w:hAnsi="Tahoma" w:cs="Tahoma"/>
                                <w:color w:val="1F1F1F"/>
                                <w:sz w:val="23"/>
                                <w:szCs w:val="23"/>
                              </w:rPr>
                              <w:t>2</w:t>
                            </w:r>
                            <w:r w:rsidR="00BC236F">
                              <w:rPr>
                                <w:rFonts w:ascii="Tahoma" w:hAnsi="Tahoma" w:cs="Tahoma"/>
                                <w:color w:val="1F1F1F"/>
                                <w:sz w:val="23"/>
                                <w:szCs w:val="23"/>
                              </w:rPr>
                              <w:t>2</w:t>
                            </w:r>
                            <w:r w:rsidRPr="00957113">
                              <w:rPr>
                                <w:rFonts w:ascii="Tahoma" w:hAnsi="Tahoma" w:cs="Tahoma"/>
                                <w:color w:val="1F1F1F"/>
                                <w:sz w:val="23"/>
                                <w:szCs w:val="23"/>
                              </w:rPr>
                              <w:t>-11-</w:t>
                            </w:r>
                            <w:r w:rsidRPr="00957113">
                              <w:rPr>
                                <w:rFonts w:ascii="Tahoma" w:hAnsi="Tahoma" w:cs="Tahoma"/>
                                <w:color w:val="222222"/>
                                <w:sz w:val="23"/>
                                <w:szCs w:val="23"/>
                                <w:lang w:eastAsia="en-US"/>
                              </w:rPr>
                              <w:t>2025</w:t>
                            </w:r>
                          </w:p>
                          <w:p w14:paraId="3D680107" w14:textId="0D9405BC" w:rsidR="00141B71" w:rsidRPr="00957113" w:rsidRDefault="00141B71" w:rsidP="00957113">
                            <w:pPr>
                              <w:ind w:left="180"/>
                              <w:jc w:val="both"/>
                              <w:rPr>
                                <w:rFonts w:ascii="Tahoma" w:hAnsi="Tahoma" w:cs="Tahoma"/>
                                <w:color w:val="1F1F1F"/>
                                <w:sz w:val="23"/>
                                <w:szCs w:val="23"/>
                              </w:rPr>
                            </w:pPr>
                            <w:r w:rsidRPr="00957113">
                              <w:rPr>
                                <w:rFonts w:ascii="Tahoma" w:hAnsi="Tahoma" w:cs="Tahoma"/>
                                <w:color w:val="1F1F1F"/>
                                <w:sz w:val="23"/>
                                <w:szCs w:val="23"/>
                              </w:rPr>
                              <w:t xml:space="preserve">      </w:t>
                            </w:r>
                          </w:p>
                          <w:p w14:paraId="4F10B034" w14:textId="4C2FC917" w:rsidR="00141B71" w:rsidRPr="00957113" w:rsidRDefault="00141B7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3pt;margin-top:5.8pt;width:191.5pt;height:4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" filled="f" stroked="f">
                <v:textbox>
                  <w:txbxContent>
                    <w:p w14:paraId="2554B31C" w14:textId="50EAC92E" w:rsidR="00141B71" w:rsidRPr="00957113" w:rsidRDefault="00141B71" w:rsidP="00141B71">
                      <w:pPr>
                        <w:shd w:val="clear" w:color="auto" w:fill="FFFFFF"/>
                        <w:ind w:left="180"/>
                        <w:rPr>
                          <w:rFonts w:ascii="Tahoma" w:hAnsi="Tahoma" w:cs="Tahoma"/>
                          <w:color w:val="1F1F1F"/>
                          <w:sz w:val="23"/>
                          <w:szCs w:val="23"/>
                        </w:rPr>
                      </w:pPr>
                      <w:r w:rsidRPr="00957113">
                        <w:rPr>
                          <w:rFonts w:ascii="Tahoma" w:hAnsi="Tahoma" w:cs="Tahoma"/>
                          <w:color w:val="1F1F1F"/>
                          <w:sz w:val="23"/>
                          <w:szCs w:val="23"/>
                        </w:rPr>
                        <w:t xml:space="preserve">   No: KGP/Estt/2025/</w:t>
                      </w:r>
                      <w:r w:rsidR="00BC236F">
                        <w:rPr>
                          <w:rFonts w:ascii="Tahoma" w:hAnsi="Tahoma" w:cs="Tahoma"/>
                          <w:color w:val="1F1F1F"/>
                          <w:sz w:val="23"/>
                          <w:szCs w:val="23"/>
                        </w:rPr>
                        <w:t>1665</w:t>
                      </w:r>
                      <w:r w:rsidRPr="00957113">
                        <w:rPr>
                          <w:rFonts w:ascii="Tahoma" w:hAnsi="Tahoma" w:cs="Tahoma"/>
                          <w:color w:val="1F1F1F"/>
                          <w:sz w:val="23"/>
                          <w:szCs w:val="23"/>
                        </w:rPr>
                        <w:t xml:space="preserve">                                                        </w:t>
                      </w:r>
                    </w:p>
                    <w:p w14:paraId="02ACAE14" w14:textId="77777777" w:rsidR="00BC236F" w:rsidRDefault="00141B71" w:rsidP="00957113">
                      <w:pPr>
                        <w:ind w:left="180"/>
                        <w:jc w:val="both"/>
                        <w:rPr>
                          <w:rFonts w:ascii="Tahoma" w:hAnsi="Tahoma" w:cs="Tahoma"/>
                          <w:color w:val="222222"/>
                          <w:sz w:val="23"/>
                          <w:szCs w:val="23"/>
                          <w:lang w:eastAsia="en-US"/>
                        </w:rPr>
                      </w:pPr>
                      <w:r w:rsidRPr="00957113">
                        <w:rPr>
                          <w:rFonts w:ascii="Tahoma" w:hAnsi="Tahoma" w:cs="Tahoma"/>
                          <w:color w:val="1F1F1F"/>
                          <w:sz w:val="23"/>
                          <w:szCs w:val="23"/>
                        </w:rPr>
                        <w:t xml:space="preserve">   Dated: </w:t>
                      </w:r>
                      <w:r w:rsidR="00957113">
                        <w:rPr>
                          <w:rFonts w:ascii="Tahoma" w:hAnsi="Tahoma" w:cs="Tahoma"/>
                          <w:color w:val="1F1F1F"/>
                          <w:sz w:val="23"/>
                          <w:szCs w:val="23"/>
                        </w:rPr>
                        <w:t>2</w:t>
                      </w:r>
                      <w:r w:rsidR="00BC236F">
                        <w:rPr>
                          <w:rFonts w:ascii="Tahoma" w:hAnsi="Tahoma" w:cs="Tahoma"/>
                          <w:color w:val="1F1F1F"/>
                          <w:sz w:val="23"/>
                          <w:szCs w:val="23"/>
                        </w:rPr>
                        <w:t>2</w:t>
                      </w:r>
                      <w:r w:rsidRPr="00957113">
                        <w:rPr>
                          <w:rFonts w:ascii="Tahoma" w:hAnsi="Tahoma" w:cs="Tahoma"/>
                          <w:color w:val="1F1F1F"/>
                          <w:sz w:val="23"/>
                          <w:szCs w:val="23"/>
                        </w:rPr>
                        <w:t>-11-</w:t>
                      </w:r>
                      <w:r w:rsidRPr="00957113">
                        <w:rPr>
                          <w:rFonts w:ascii="Tahoma" w:hAnsi="Tahoma" w:cs="Tahoma"/>
                          <w:color w:val="222222"/>
                          <w:sz w:val="23"/>
                          <w:szCs w:val="23"/>
                          <w:lang w:eastAsia="en-US"/>
                        </w:rPr>
                        <w:t>2025</w:t>
                      </w:r>
                    </w:p>
                    <w:p w14:paraId="3D680107" w14:textId="0D9405BC" w:rsidR="00141B71" w:rsidRPr="00957113" w:rsidRDefault="00141B71" w:rsidP="00957113">
                      <w:pPr>
                        <w:ind w:left="180"/>
                        <w:jc w:val="both"/>
                        <w:rPr>
                          <w:rFonts w:ascii="Tahoma" w:hAnsi="Tahoma" w:cs="Tahoma"/>
                          <w:color w:val="1F1F1F"/>
                          <w:sz w:val="23"/>
                          <w:szCs w:val="23"/>
                        </w:rPr>
                      </w:pPr>
                      <w:r w:rsidRPr="00957113">
                        <w:rPr>
                          <w:rFonts w:ascii="Tahoma" w:hAnsi="Tahoma" w:cs="Tahoma"/>
                          <w:color w:val="1F1F1F"/>
                          <w:sz w:val="23"/>
                          <w:szCs w:val="23"/>
                        </w:rPr>
                        <w:t xml:space="preserve">      </w:t>
                      </w:r>
                    </w:p>
                    <w:p w14:paraId="4F10B034" w14:textId="4C2FC917" w:rsidR="00141B71" w:rsidRPr="00957113" w:rsidRDefault="00141B71">
                      <w:pPr>
                        <w:rPr>
                          <w:lang w:val="en-US"/>
                        </w:rPr>
                      </w:pPr>
                    </w:p>
                  </w:txbxContent>
                </v:textbox>
                <w10:wrap type="square" anchorx="margin"/>
              </v:shape>
            </w:pict>
          </mc:Fallback>
        </mc:AlternateContent>
      </w:r>
      <w:r w:rsidR="00D72DDA" w:rsidRPr="00132013">
        <w:rPr>
          <w:rFonts w:ascii="Tahoma" w:hAnsi="Tahoma" w:cs="Tahoma"/>
          <w:color w:val="222222"/>
          <w:sz w:val="23"/>
          <w:szCs w:val="23"/>
          <w:lang w:eastAsia="en-US"/>
        </w:rPr>
        <w:t xml:space="preserve">   </w:t>
      </w:r>
      <w:r w:rsidR="00E52074" w:rsidRPr="00132013">
        <w:rPr>
          <w:rFonts w:ascii="Tahoma" w:hAnsi="Tahoma" w:cs="Tahoma"/>
          <w:color w:val="222222"/>
          <w:sz w:val="23"/>
          <w:szCs w:val="23"/>
          <w:lang w:eastAsia="en-US"/>
        </w:rPr>
        <w:t xml:space="preserve">  </w:t>
      </w:r>
    </w:p>
    <w:p w14:paraId="7750BE24" w14:textId="385388E7" w:rsidR="00766784" w:rsidRPr="00132013" w:rsidRDefault="00141B71"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r w:rsidR="008243ED" w:rsidRPr="00132013">
        <w:rPr>
          <w:rFonts w:ascii="Tahoma" w:hAnsi="Tahoma" w:cs="Tahoma"/>
          <w:color w:val="222222"/>
          <w:sz w:val="23"/>
          <w:szCs w:val="23"/>
          <w:lang w:eastAsia="en-US"/>
        </w:rPr>
        <w:t xml:space="preserve"> </w:t>
      </w:r>
    </w:p>
    <w:p w14:paraId="3FDD7B03" w14:textId="77777777" w:rsidR="002559B4" w:rsidRDefault="00141B71"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r w:rsidR="00BC236F">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p>
    <w:p w14:paraId="716E5913" w14:textId="3313601E" w:rsidR="009C366B" w:rsidRDefault="002559B4" w:rsidP="002559B4">
      <w:pPr>
        <w:ind w:left="180"/>
        <w:jc w:val="both"/>
        <w:rPr>
          <w:rFonts w:ascii="Tahoma" w:hAnsi="Tahoma" w:cs="Tahoma"/>
          <w:b/>
          <w:bCs/>
          <w:color w:val="222222"/>
          <w:sz w:val="20"/>
          <w:szCs w:val="20"/>
          <w:lang w:eastAsia="en-US"/>
        </w:rPr>
      </w:pPr>
      <w:r>
        <w:rPr>
          <w:rFonts w:ascii="Tahoma" w:hAnsi="Tahoma" w:cs="Tahoma"/>
          <w:color w:val="222222"/>
          <w:sz w:val="23"/>
          <w:szCs w:val="23"/>
          <w:lang w:eastAsia="en-US"/>
        </w:rPr>
        <w:t xml:space="preserve">                                      </w:t>
      </w:r>
      <w:r w:rsidR="00766784" w:rsidRPr="00BC236F">
        <w:rPr>
          <w:rFonts w:ascii="Tahoma" w:hAnsi="Tahoma" w:cs="Tahoma"/>
          <w:b/>
          <w:bCs/>
          <w:color w:val="222222"/>
          <w:sz w:val="20"/>
          <w:szCs w:val="20"/>
          <w:lang w:eastAsia="en-US"/>
        </w:rPr>
        <w:t>Principal</w:t>
      </w:r>
    </w:p>
    <w:p w14:paraId="0D04215E" w14:textId="77777777" w:rsidR="00901FE4" w:rsidRDefault="002A59EF" w:rsidP="002559B4">
      <w:pPr>
        <w:ind w:left="180"/>
        <w:jc w:val="both"/>
        <w:rPr>
          <w:rFonts w:ascii="Tahoma" w:hAnsi="Tahoma" w:cs="Tahoma"/>
          <w:color w:val="222222"/>
          <w:sz w:val="20"/>
          <w:szCs w:val="20"/>
          <w:lang w:eastAsia="en-US"/>
        </w:rPr>
      </w:pPr>
      <w:r>
        <w:rPr>
          <w:rFonts w:ascii="Tahoma" w:hAnsi="Tahoma" w:cs="Tahoma"/>
          <w:b/>
          <w:bCs/>
          <w:color w:val="222222"/>
          <w:sz w:val="20"/>
          <w:szCs w:val="20"/>
          <w:lang w:eastAsia="en-US"/>
        </w:rPr>
        <w:t xml:space="preserve"> </w:t>
      </w:r>
      <w:r w:rsidR="00141B71" w:rsidRPr="00BC236F">
        <w:rPr>
          <w:rFonts w:ascii="Tahoma" w:hAnsi="Tahoma" w:cs="Tahoma"/>
          <w:b/>
          <w:bCs/>
          <w:color w:val="222222"/>
          <w:sz w:val="20"/>
          <w:szCs w:val="20"/>
          <w:lang w:eastAsia="en-US"/>
        </w:rPr>
        <w:t xml:space="preserve"> </w:t>
      </w:r>
      <w:r>
        <w:rPr>
          <w:rFonts w:ascii="Tahoma" w:hAnsi="Tahoma" w:cs="Tahoma"/>
          <w:b/>
          <w:bCs/>
          <w:color w:val="222222"/>
          <w:sz w:val="20"/>
          <w:szCs w:val="20"/>
          <w:lang w:eastAsia="en-US"/>
        </w:rPr>
        <w:t xml:space="preserve"> </w:t>
      </w:r>
      <w:r w:rsidR="00141B71" w:rsidRPr="00BC236F">
        <w:rPr>
          <w:rFonts w:ascii="Tahoma" w:hAnsi="Tahoma" w:cs="Tahoma"/>
          <w:b/>
          <w:bCs/>
          <w:color w:val="222222"/>
          <w:sz w:val="20"/>
          <w:szCs w:val="20"/>
          <w:lang w:eastAsia="en-US"/>
        </w:rPr>
        <w:t xml:space="preserve">     </w:t>
      </w:r>
      <w:r w:rsidR="00785D5E" w:rsidRPr="00BC236F">
        <w:rPr>
          <w:rFonts w:ascii="Tahoma" w:hAnsi="Tahoma" w:cs="Tahoma"/>
          <w:b/>
          <w:bCs/>
          <w:color w:val="222222"/>
          <w:sz w:val="20"/>
          <w:szCs w:val="20"/>
          <w:lang w:eastAsia="en-US"/>
        </w:rPr>
        <w:t xml:space="preserve">     </w:t>
      </w:r>
      <w:r w:rsidR="00957113" w:rsidRPr="00BC236F">
        <w:rPr>
          <w:rFonts w:ascii="Tahoma" w:hAnsi="Tahoma" w:cs="Tahoma"/>
          <w:b/>
          <w:bCs/>
          <w:color w:val="222222"/>
          <w:sz w:val="20"/>
          <w:szCs w:val="20"/>
          <w:lang w:eastAsia="en-US"/>
        </w:rPr>
        <w:t xml:space="preserve">         </w:t>
      </w:r>
      <w:r w:rsidR="00785D5E" w:rsidRPr="00BC236F">
        <w:rPr>
          <w:rFonts w:ascii="Tahoma" w:hAnsi="Tahoma" w:cs="Tahoma"/>
          <w:b/>
          <w:bCs/>
          <w:color w:val="222222"/>
          <w:sz w:val="20"/>
          <w:szCs w:val="20"/>
          <w:lang w:eastAsia="en-US"/>
        </w:rPr>
        <w:t xml:space="preserve"> </w:t>
      </w:r>
      <w:r w:rsidR="00141B71" w:rsidRPr="00BC236F">
        <w:rPr>
          <w:rFonts w:ascii="Tahoma" w:hAnsi="Tahoma" w:cs="Tahoma"/>
          <w:b/>
          <w:bCs/>
          <w:color w:val="222222"/>
          <w:sz w:val="20"/>
          <w:szCs w:val="20"/>
          <w:lang w:eastAsia="en-US"/>
        </w:rPr>
        <w:t xml:space="preserve"> </w:t>
      </w:r>
      <w:r w:rsidR="00957113" w:rsidRPr="00BC236F">
        <w:rPr>
          <w:rFonts w:ascii="Tahoma" w:hAnsi="Tahoma" w:cs="Tahoma"/>
          <w:b/>
          <w:bCs/>
          <w:color w:val="222222"/>
          <w:sz w:val="20"/>
          <w:szCs w:val="20"/>
          <w:lang w:eastAsia="en-US"/>
        </w:rPr>
        <w:t xml:space="preserve">        </w:t>
      </w:r>
      <w:r w:rsidR="00BC236F">
        <w:rPr>
          <w:rFonts w:ascii="Tahoma" w:hAnsi="Tahoma" w:cs="Tahoma"/>
          <w:b/>
          <w:bCs/>
          <w:color w:val="222222"/>
          <w:sz w:val="20"/>
          <w:szCs w:val="20"/>
          <w:lang w:eastAsia="en-US"/>
        </w:rPr>
        <w:t xml:space="preserve">    </w:t>
      </w:r>
      <w:r w:rsidR="00957113" w:rsidRPr="00BC236F">
        <w:rPr>
          <w:rFonts w:ascii="Tahoma" w:hAnsi="Tahoma" w:cs="Tahoma"/>
          <w:b/>
          <w:bCs/>
          <w:color w:val="222222"/>
          <w:sz w:val="20"/>
          <w:szCs w:val="20"/>
          <w:lang w:eastAsia="en-US"/>
        </w:rPr>
        <w:t xml:space="preserve"> </w:t>
      </w:r>
      <w:r w:rsidR="002559B4">
        <w:rPr>
          <w:rFonts w:ascii="Tahoma" w:hAnsi="Tahoma" w:cs="Tahoma"/>
          <w:b/>
          <w:bCs/>
          <w:color w:val="222222"/>
          <w:sz w:val="20"/>
          <w:szCs w:val="20"/>
          <w:lang w:eastAsia="en-US"/>
        </w:rPr>
        <w:t xml:space="preserve">                                   </w:t>
      </w:r>
      <w:r w:rsidR="00957113" w:rsidRPr="00BC236F">
        <w:rPr>
          <w:rFonts w:ascii="Tahoma" w:hAnsi="Tahoma" w:cs="Tahoma"/>
          <w:b/>
          <w:bCs/>
          <w:color w:val="222222"/>
          <w:sz w:val="20"/>
          <w:szCs w:val="20"/>
          <w:lang w:eastAsia="en-US"/>
        </w:rPr>
        <w:t>KGP, Srinagar</w:t>
      </w:r>
      <w:r w:rsidR="00141B71" w:rsidRPr="00BC236F">
        <w:rPr>
          <w:rFonts w:ascii="Tahoma" w:hAnsi="Tahoma" w:cs="Tahoma"/>
          <w:color w:val="222222"/>
          <w:sz w:val="20"/>
          <w:szCs w:val="20"/>
          <w:lang w:eastAsia="en-US"/>
        </w:rPr>
        <w:t xml:space="preserve">   </w:t>
      </w:r>
    </w:p>
    <w:p w14:paraId="522B2FF8" w14:textId="77777777" w:rsidR="00901FE4" w:rsidRDefault="00901FE4" w:rsidP="002559B4">
      <w:pPr>
        <w:ind w:left="180"/>
        <w:jc w:val="both"/>
        <w:rPr>
          <w:rFonts w:ascii="Tahoma" w:hAnsi="Tahoma" w:cs="Tahoma"/>
          <w:color w:val="222222"/>
          <w:sz w:val="20"/>
          <w:szCs w:val="20"/>
          <w:lang w:eastAsia="en-US"/>
        </w:rPr>
      </w:pPr>
    </w:p>
    <w:p w14:paraId="0BD271C8" w14:textId="7280CC51" w:rsidR="00BC236F" w:rsidRDefault="00141B71" w:rsidP="002559B4">
      <w:pPr>
        <w:ind w:left="180"/>
        <w:jc w:val="both"/>
        <w:rPr>
          <w:rFonts w:ascii="Tahoma" w:hAnsi="Tahoma" w:cs="Tahoma"/>
          <w:color w:val="222222"/>
          <w:sz w:val="20"/>
          <w:szCs w:val="20"/>
          <w:lang w:eastAsia="en-US"/>
        </w:rPr>
      </w:pPr>
      <w:r w:rsidRPr="00BC236F">
        <w:rPr>
          <w:rFonts w:ascii="Tahoma" w:hAnsi="Tahoma" w:cs="Tahoma"/>
          <w:color w:val="222222"/>
          <w:sz w:val="20"/>
          <w:szCs w:val="20"/>
          <w:lang w:eastAsia="en-US"/>
        </w:rPr>
        <w:t xml:space="preserve"> </w:t>
      </w:r>
      <w:r w:rsidR="00056B69" w:rsidRPr="00BC236F">
        <w:rPr>
          <w:rFonts w:ascii="Tahoma" w:hAnsi="Tahoma" w:cs="Tahoma"/>
          <w:color w:val="222222"/>
          <w:sz w:val="20"/>
          <w:szCs w:val="20"/>
          <w:lang w:eastAsia="en-US"/>
        </w:rPr>
        <w:t xml:space="preserve">  </w:t>
      </w:r>
      <w:r w:rsidR="00957113" w:rsidRPr="00BC236F">
        <w:rPr>
          <w:rFonts w:ascii="Tahoma" w:hAnsi="Tahoma" w:cs="Tahoma"/>
          <w:color w:val="222222"/>
          <w:sz w:val="20"/>
          <w:szCs w:val="20"/>
          <w:lang w:eastAsia="en-US"/>
        </w:rPr>
        <w:t xml:space="preserve">                          </w:t>
      </w:r>
    </w:p>
    <w:p w14:paraId="0849AEFC" w14:textId="72F99329" w:rsidR="000A3734" w:rsidRPr="00BC236F" w:rsidRDefault="000A3734" w:rsidP="00BC236F">
      <w:pPr>
        <w:ind w:left="180"/>
        <w:jc w:val="both"/>
        <w:rPr>
          <w:rFonts w:ascii="Tahoma" w:hAnsi="Tahoma" w:cs="Tahoma"/>
          <w:b/>
          <w:bCs/>
          <w:color w:val="222222"/>
          <w:sz w:val="20"/>
          <w:szCs w:val="20"/>
          <w:lang w:eastAsia="en-US"/>
        </w:rPr>
      </w:pPr>
      <w:r w:rsidRPr="000A3734">
        <w:rPr>
          <w:rFonts w:ascii="Tahoma" w:hAnsi="Tahoma" w:cs="Tahoma"/>
          <w:b/>
          <w:bCs/>
          <w:color w:val="222222"/>
          <w:sz w:val="23"/>
          <w:szCs w:val="23"/>
          <w:lang w:eastAsia="en-US"/>
        </w:rPr>
        <w:t>Copy to</w:t>
      </w:r>
      <w:r w:rsidR="00957113">
        <w:rPr>
          <w:rFonts w:ascii="Tahoma" w:hAnsi="Tahoma" w:cs="Tahoma"/>
          <w:b/>
          <w:bCs/>
          <w:color w:val="222222"/>
          <w:sz w:val="23"/>
          <w:szCs w:val="23"/>
          <w:lang w:eastAsia="en-US"/>
        </w:rPr>
        <w:t xml:space="preserve"> </w:t>
      </w:r>
      <w:r w:rsidR="00F340A5">
        <w:rPr>
          <w:rFonts w:ascii="Tahoma" w:hAnsi="Tahoma" w:cs="Tahoma"/>
          <w:b/>
          <w:bCs/>
          <w:color w:val="222222"/>
          <w:sz w:val="23"/>
          <w:szCs w:val="23"/>
          <w:lang w:eastAsia="en-US"/>
        </w:rPr>
        <w:t>the:</w:t>
      </w:r>
    </w:p>
    <w:p w14:paraId="0DCAA54F" w14:textId="5EB99EEA" w:rsidR="000A3734" w:rsidRPr="002A59EF" w:rsidRDefault="00957113" w:rsidP="00132013">
      <w:pPr>
        <w:ind w:left="180"/>
        <w:jc w:val="both"/>
        <w:rPr>
          <w:rFonts w:ascii="Tahoma" w:hAnsi="Tahoma" w:cs="Tahoma"/>
          <w:color w:val="222222"/>
          <w:sz w:val="20"/>
          <w:szCs w:val="20"/>
          <w:lang w:eastAsia="en-US"/>
        </w:rPr>
      </w:pPr>
      <w:r w:rsidRPr="002A59EF">
        <w:rPr>
          <w:rFonts w:ascii="Tahoma" w:hAnsi="Tahoma" w:cs="Tahoma"/>
          <w:color w:val="222222"/>
          <w:sz w:val="20"/>
          <w:szCs w:val="20"/>
          <w:lang w:eastAsia="en-US"/>
        </w:rPr>
        <w:t xml:space="preserve">1. </w:t>
      </w:r>
      <w:r w:rsidR="000A3734" w:rsidRPr="002A59EF">
        <w:rPr>
          <w:rFonts w:ascii="Tahoma" w:hAnsi="Tahoma" w:cs="Tahoma"/>
          <w:color w:val="222222"/>
          <w:sz w:val="20"/>
          <w:szCs w:val="20"/>
          <w:lang w:eastAsia="en-US"/>
        </w:rPr>
        <w:t>All Heads of Departments/Incharges – for strict compliance and immediate action.</w:t>
      </w:r>
    </w:p>
    <w:p w14:paraId="32347E2C" w14:textId="07A8CEEB" w:rsidR="000A3734" w:rsidRPr="002A59EF" w:rsidRDefault="00957113" w:rsidP="000D5C6F">
      <w:pPr>
        <w:ind w:left="180"/>
        <w:jc w:val="both"/>
        <w:rPr>
          <w:rFonts w:ascii="Tahoma" w:hAnsi="Tahoma" w:cs="Tahoma"/>
          <w:color w:val="222222"/>
          <w:sz w:val="20"/>
          <w:szCs w:val="20"/>
          <w:lang w:eastAsia="en-US"/>
        </w:rPr>
      </w:pPr>
      <w:r w:rsidRPr="002A59EF">
        <w:rPr>
          <w:rFonts w:ascii="Tahoma" w:hAnsi="Tahoma" w:cs="Tahoma"/>
          <w:color w:val="222222"/>
          <w:sz w:val="20"/>
          <w:szCs w:val="20"/>
          <w:lang w:eastAsia="en-US"/>
        </w:rPr>
        <w:t xml:space="preserve">2. </w:t>
      </w:r>
      <w:r w:rsidR="000D5C6F" w:rsidRPr="002A59EF">
        <w:rPr>
          <w:rFonts w:ascii="Tahoma" w:hAnsi="Tahoma" w:cs="Tahoma"/>
          <w:color w:val="222222"/>
          <w:sz w:val="20"/>
          <w:szCs w:val="20"/>
          <w:lang w:eastAsia="en-US"/>
        </w:rPr>
        <w:t>Procurement Officers/GeM Buyers of the Institution – for information and coordination.</w:t>
      </w:r>
    </w:p>
    <w:p w14:paraId="647D7184" w14:textId="5C9CCCFE" w:rsidR="000D5C6F" w:rsidRPr="002A59EF" w:rsidRDefault="00957113" w:rsidP="000A3734">
      <w:pPr>
        <w:ind w:left="180"/>
        <w:jc w:val="both"/>
        <w:rPr>
          <w:rFonts w:ascii="Tahoma" w:hAnsi="Tahoma" w:cs="Tahoma"/>
          <w:color w:val="222222"/>
          <w:sz w:val="20"/>
          <w:szCs w:val="20"/>
          <w:lang w:eastAsia="en-US"/>
        </w:rPr>
      </w:pPr>
      <w:r w:rsidRPr="002A59EF">
        <w:rPr>
          <w:rFonts w:ascii="Tahoma" w:hAnsi="Tahoma" w:cs="Tahoma"/>
          <w:color w:val="222222"/>
          <w:sz w:val="20"/>
          <w:szCs w:val="20"/>
          <w:lang w:eastAsia="en-US"/>
        </w:rPr>
        <w:t xml:space="preserve">3. </w:t>
      </w:r>
      <w:r w:rsidR="000D5C6F" w:rsidRPr="002A59EF">
        <w:rPr>
          <w:rFonts w:ascii="Tahoma" w:hAnsi="Tahoma" w:cs="Tahoma"/>
          <w:color w:val="222222"/>
          <w:sz w:val="20"/>
          <w:szCs w:val="20"/>
          <w:lang w:eastAsia="en-US"/>
        </w:rPr>
        <w:t>Accountant for information and necessary action.</w:t>
      </w:r>
    </w:p>
    <w:p w14:paraId="77725396" w14:textId="51376F48" w:rsidR="000A3734" w:rsidRPr="002A59EF" w:rsidRDefault="00957113" w:rsidP="00132013">
      <w:pPr>
        <w:ind w:left="180"/>
        <w:jc w:val="both"/>
        <w:rPr>
          <w:rFonts w:ascii="Tahoma" w:hAnsi="Tahoma" w:cs="Tahoma"/>
          <w:color w:val="222222"/>
          <w:sz w:val="20"/>
          <w:szCs w:val="20"/>
          <w:lang w:eastAsia="en-US"/>
        </w:rPr>
      </w:pPr>
      <w:r w:rsidRPr="002A59EF">
        <w:rPr>
          <w:rFonts w:ascii="Tahoma" w:hAnsi="Tahoma" w:cs="Tahoma"/>
          <w:color w:val="222222"/>
          <w:sz w:val="20"/>
          <w:szCs w:val="20"/>
          <w:lang w:eastAsia="en-US"/>
        </w:rPr>
        <w:t xml:space="preserve">4. </w:t>
      </w:r>
      <w:r w:rsidR="000A3734" w:rsidRPr="002A59EF">
        <w:rPr>
          <w:rFonts w:ascii="Tahoma" w:hAnsi="Tahoma" w:cs="Tahoma"/>
          <w:color w:val="222222"/>
          <w:sz w:val="20"/>
          <w:szCs w:val="20"/>
          <w:lang w:eastAsia="en-US"/>
        </w:rPr>
        <w:t>Office File.</w:t>
      </w:r>
    </w:p>
    <w:p w14:paraId="58C0F368" w14:textId="77777777" w:rsidR="00282EDF" w:rsidRPr="00132013" w:rsidRDefault="00282EDF" w:rsidP="000A3734">
      <w:pPr>
        <w:ind w:left="180"/>
        <w:jc w:val="both"/>
        <w:rPr>
          <w:rFonts w:ascii="Tahoma" w:hAnsi="Tahoma" w:cs="Tahoma"/>
          <w:color w:val="222222"/>
          <w:sz w:val="23"/>
          <w:szCs w:val="23"/>
          <w:lang w:eastAsia="en-US"/>
        </w:rPr>
      </w:pPr>
    </w:p>
    <w:p w14:paraId="54EA7B93" w14:textId="646539D0" w:rsidR="00D72DDA" w:rsidRPr="00132013" w:rsidRDefault="00D72DDA" w:rsidP="000A3734">
      <w:pPr>
        <w:ind w:left="180"/>
        <w:jc w:val="both"/>
        <w:rPr>
          <w:rFonts w:ascii="Tahoma" w:hAnsi="Tahoma" w:cs="Tahoma"/>
          <w:color w:val="222222"/>
          <w:sz w:val="23"/>
          <w:szCs w:val="23"/>
          <w:lang w:eastAsia="en-US"/>
        </w:rPr>
      </w:pPr>
    </w:p>
    <w:p w14:paraId="17222DC3" w14:textId="782B9634" w:rsidR="00A80BE9" w:rsidRPr="00132013" w:rsidRDefault="00A80BE9" w:rsidP="00132013">
      <w:pPr>
        <w:ind w:left="180"/>
        <w:jc w:val="both"/>
        <w:rPr>
          <w:rFonts w:ascii="Tahoma" w:hAnsi="Tahoma" w:cs="Tahoma"/>
          <w:color w:val="222222"/>
          <w:sz w:val="23"/>
          <w:szCs w:val="23"/>
          <w:lang w:eastAsia="en-US"/>
        </w:rPr>
      </w:pPr>
    </w:p>
    <w:p w14:paraId="1CED1811" w14:textId="4EC0F46E" w:rsidR="00766784" w:rsidRPr="00132013" w:rsidRDefault="00766784" w:rsidP="00132013">
      <w:pPr>
        <w:ind w:left="180"/>
        <w:jc w:val="both"/>
        <w:rPr>
          <w:rFonts w:ascii="Tahoma" w:hAnsi="Tahoma" w:cs="Tahoma"/>
          <w:color w:val="222222"/>
          <w:sz w:val="23"/>
          <w:szCs w:val="23"/>
          <w:lang w:eastAsia="en-US"/>
        </w:rPr>
      </w:pPr>
    </w:p>
    <w:p w14:paraId="5B6DF8E6" w14:textId="24F280B3" w:rsidR="00766784" w:rsidRPr="00132013" w:rsidRDefault="00766784" w:rsidP="00132013">
      <w:pPr>
        <w:ind w:left="180"/>
        <w:jc w:val="both"/>
        <w:rPr>
          <w:rFonts w:ascii="Tahoma" w:hAnsi="Tahoma" w:cs="Tahoma"/>
          <w:color w:val="222222"/>
          <w:sz w:val="23"/>
          <w:szCs w:val="23"/>
          <w:lang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F67305">
      <w:headerReference w:type="default" r:id="rId7"/>
      <w:pgSz w:w="11906" w:h="16838"/>
      <w:pgMar w:top="546" w:right="74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E55A7" w14:textId="77777777" w:rsidR="00DF515A" w:rsidRDefault="00DF515A">
      <w:r>
        <w:separator/>
      </w:r>
    </w:p>
  </w:endnote>
  <w:endnote w:type="continuationSeparator" w:id="0">
    <w:p w14:paraId="49A5013C" w14:textId="77777777" w:rsidR="00DF515A" w:rsidRDefault="00DF5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C09C8" w14:textId="77777777" w:rsidR="00DF515A" w:rsidRDefault="00DF515A">
      <w:r>
        <w:separator/>
      </w:r>
    </w:p>
  </w:footnote>
  <w:footnote w:type="continuationSeparator" w:id="0">
    <w:p w14:paraId="7D8815A7" w14:textId="77777777" w:rsidR="00DF515A" w:rsidRDefault="00DF5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1FA116F6">
          <wp:simplePos x="0" y="0"/>
          <wp:positionH relativeFrom="margin">
            <wp:align>left</wp:align>
          </wp:positionH>
          <wp:positionV relativeFrom="page">
            <wp:posOffset>108585</wp:posOffset>
          </wp:positionV>
          <wp:extent cx="579755" cy="561975"/>
          <wp:effectExtent l="0" t="0" r="0" b="0"/>
          <wp:wrapTight wrapText="bothSides">
            <wp:wrapPolygon edited="0">
              <wp:start x="0" y="0"/>
              <wp:lineTo x="0" y="20502"/>
              <wp:lineTo x="20583" y="20502"/>
              <wp:lineTo x="20583" y="0"/>
              <wp:lineTo x="0" y="0"/>
            </wp:wrapPolygon>
          </wp:wrapTight>
          <wp:docPr id="1263956762" name="Picture 126395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83775" cy="5656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923359">
    <w:pPr>
      <w:spacing w:after="240" w:line="240" w:lineRule="exact"/>
      <w:ind w:left="720" w:hanging="432"/>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923359">
    <w:pPr>
      <w:spacing w:after="240" w:line="240" w:lineRule="exact"/>
      <w:ind w:left="720" w:hanging="432"/>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92B89"/>
    <w:multiLevelType w:val="multilevel"/>
    <w:tmpl w:val="B2BE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4B7D29"/>
    <w:multiLevelType w:val="multilevel"/>
    <w:tmpl w:val="E6D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37742E6C"/>
    <w:multiLevelType w:val="multilevel"/>
    <w:tmpl w:val="5FAC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C02D8"/>
    <w:multiLevelType w:val="multilevel"/>
    <w:tmpl w:val="AAC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14523C"/>
    <w:multiLevelType w:val="hybridMultilevel"/>
    <w:tmpl w:val="FBFA537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7"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C87D44"/>
    <w:multiLevelType w:val="hybridMultilevel"/>
    <w:tmpl w:val="C122E45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1"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A06467"/>
    <w:multiLevelType w:val="hybridMultilevel"/>
    <w:tmpl w:val="AC469280"/>
    <w:lvl w:ilvl="0" w:tplc="9ED26186">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3"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4" w15:restartNumberingAfterBreak="0">
    <w:nsid w:val="6F086430"/>
    <w:multiLevelType w:val="hybridMultilevel"/>
    <w:tmpl w:val="AA54F8BE"/>
    <w:lvl w:ilvl="0" w:tplc="047672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5"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EC4F49"/>
    <w:multiLevelType w:val="multilevel"/>
    <w:tmpl w:val="F450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9"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1"/>
  </w:num>
  <w:num w:numId="13">
    <w:abstractNumId w:val="18"/>
  </w:num>
  <w:num w:numId="14">
    <w:abstractNumId w:val="29"/>
  </w:num>
  <w:num w:numId="15">
    <w:abstractNumId w:val="28"/>
  </w:num>
  <w:num w:numId="16">
    <w:abstractNumId w:val="23"/>
  </w:num>
  <w:num w:numId="17">
    <w:abstractNumId w:val="22"/>
  </w:num>
  <w:num w:numId="18">
    <w:abstractNumId w:val="33"/>
  </w:num>
  <w:num w:numId="19">
    <w:abstractNumId w:val="35"/>
  </w:num>
  <w:num w:numId="20">
    <w:abstractNumId w:val="39"/>
  </w:num>
  <w:num w:numId="21">
    <w:abstractNumId w:val="20"/>
  </w:num>
  <w:num w:numId="22">
    <w:abstractNumId w:val="17"/>
  </w:num>
  <w:num w:numId="23">
    <w:abstractNumId w:val="11"/>
  </w:num>
  <w:num w:numId="24">
    <w:abstractNumId w:val="10"/>
  </w:num>
  <w:num w:numId="25">
    <w:abstractNumId w:val="16"/>
  </w:num>
  <w:num w:numId="26">
    <w:abstractNumId w:val="38"/>
  </w:num>
  <w:num w:numId="27">
    <w:abstractNumId w:val="14"/>
  </w:num>
  <w:num w:numId="28">
    <w:abstractNumId w:val="15"/>
  </w:num>
  <w:num w:numId="29">
    <w:abstractNumId w:val="31"/>
  </w:num>
  <w:num w:numId="30">
    <w:abstractNumId w:val="27"/>
  </w:num>
  <w:num w:numId="31">
    <w:abstractNumId w:val="36"/>
  </w:num>
  <w:num w:numId="32">
    <w:abstractNumId w:val="25"/>
  </w:num>
  <w:num w:numId="33">
    <w:abstractNumId w:val="13"/>
  </w:num>
  <w:num w:numId="34">
    <w:abstractNumId w:val="26"/>
  </w:num>
  <w:num w:numId="35">
    <w:abstractNumId w:val="34"/>
  </w:num>
  <w:num w:numId="36">
    <w:abstractNumId w:val="12"/>
  </w:num>
  <w:num w:numId="37">
    <w:abstractNumId w:val="24"/>
  </w:num>
  <w:num w:numId="38">
    <w:abstractNumId w:val="37"/>
  </w:num>
  <w:num w:numId="39">
    <w:abstractNumId w:val="30"/>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52C4F"/>
    <w:rsid w:val="00056B69"/>
    <w:rsid w:val="0006468E"/>
    <w:rsid w:val="0006637A"/>
    <w:rsid w:val="000716D2"/>
    <w:rsid w:val="00071AAB"/>
    <w:rsid w:val="00083591"/>
    <w:rsid w:val="0008559A"/>
    <w:rsid w:val="00095495"/>
    <w:rsid w:val="000A2EB0"/>
    <w:rsid w:val="000A3734"/>
    <w:rsid w:val="000B0A08"/>
    <w:rsid w:val="000B76C4"/>
    <w:rsid w:val="000C5610"/>
    <w:rsid w:val="000D5C6F"/>
    <w:rsid w:val="000E6552"/>
    <w:rsid w:val="000F3A4F"/>
    <w:rsid w:val="000F59AC"/>
    <w:rsid w:val="00101443"/>
    <w:rsid w:val="0011039E"/>
    <w:rsid w:val="001206F5"/>
    <w:rsid w:val="00123643"/>
    <w:rsid w:val="0013201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265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559B4"/>
    <w:rsid w:val="0026631D"/>
    <w:rsid w:val="00282EDF"/>
    <w:rsid w:val="002A3AB8"/>
    <w:rsid w:val="002A59EF"/>
    <w:rsid w:val="002A7114"/>
    <w:rsid w:val="002C1609"/>
    <w:rsid w:val="002C2F53"/>
    <w:rsid w:val="002C5607"/>
    <w:rsid w:val="002E1056"/>
    <w:rsid w:val="00306867"/>
    <w:rsid w:val="00307170"/>
    <w:rsid w:val="00320992"/>
    <w:rsid w:val="00323492"/>
    <w:rsid w:val="0033518C"/>
    <w:rsid w:val="0033605D"/>
    <w:rsid w:val="00336D42"/>
    <w:rsid w:val="003437C2"/>
    <w:rsid w:val="0034644F"/>
    <w:rsid w:val="00371BD6"/>
    <w:rsid w:val="003756E0"/>
    <w:rsid w:val="00377186"/>
    <w:rsid w:val="00377397"/>
    <w:rsid w:val="003A1C03"/>
    <w:rsid w:val="003A608C"/>
    <w:rsid w:val="003A7892"/>
    <w:rsid w:val="003C440A"/>
    <w:rsid w:val="003C4BF6"/>
    <w:rsid w:val="003C78FA"/>
    <w:rsid w:val="003F2BA9"/>
    <w:rsid w:val="003F5B25"/>
    <w:rsid w:val="00407288"/>
    <w:rsid w:val="00414627"/>
    <w:rsid w:val="0041710D"/>
    <w:rsid w:val="004200EE"/>
    <w:rsid w:val="00421E03"/>
    <w:rsid w:val="00425D63"/>
    <w:rsid w:val="00426C01"/>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3ADC"/>
    <w:rsid w:val="004E57A8"/>
    <w:rsid w:val="004E7628"/>
    <w:rsid w:val="004F3334"/>
    <w:rsid w:val="004F48F2"/>
    <w:rsid w:val="004F6EC1"/>
    <w:rsid w:val="00514281"/>
    <w:rsid w:val="005149B1"/>
    <w:rsid w:val="005155A1"/>
    <w:rsid w:val="0052124F"/>
    <w:rsid w:val="00521976"/>
    <w:rsid w:val="00522BE9"/>
    <w:rsid w:val="005305B3"/>
    <w:rsid w:val="005367F4"/>
    <w:rsid w:val="00536819"/>
    <w:rsid w:val="0053777D"/>
    <w:rsid w:val="005647F2"/>
    <w:rsid w:val="005662D1"/>
    <w:rsid w:val="005706F9"/>
    <w:rsid w:val="00573A09"/>
    <w:rsid w:val="005770A8"/>
    <w:rsid w:val="005A4526"/>
    <w:rsid w:val="005A6289"/>
    <w:rsid w:val="005B1769"/>
    <w:rsid w:val="005B6603"/>
    <w:rsid w:val="005B79FF"/>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4F86"/>
    <w:rsid w:val="00636816"/>
    <w:rsid w:val="00641C95"/>
    <w:rsid w:val="00643033"/>
    <w:rsid w:val="00644CC3"/>
    <w:rsid w:val="00652D24"/>
    <w:rsid w:val="00661468"/>
    <w:rsid w:val="00664847"/>
    <w:rsid w:val="006649F0"/>
    <w:rsid w:val="0067245D"/>
    <w:rsid w:val="0068470E"/>
    <w:rsid w:val="00685BEF"/>
    <w:rsid w:val="00690DF8"/>
    <w:rsid w:val="00690E49"/>
    <w:rsid w:val="00695DCD"/>
    <w:rsid w:val="006A05CC"/>
    <w:rsid w:val="006A1E4D"/>
    <w:rsid w:val="006A2702"/>
    <w:rsid w:val="006A35A7"/>
    <w:rsid w:val="006C24E1"/>
    <w:rsid w:val="006C2E97"/>
    <w:rsid w:val="006D3F7F"/>
    <w:rsid w:val="006F0CCE"/>
    <w:rsid w:val="006F267E"/>
    <w:rsid w:val="006F6C96"/>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243ED"/>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1FE4"/>
    <w:rsid w:val="00907648"/>
    <w:rsid w:val="00912DD0"/>
    <w:rsid w:val="00923359"/>
    <w:rsid w:val="0092367B"/>
    <w:rsid w:val="009241D1"/>
    <w:rsid w:val="00927DD1"/>
    <w:rsid w:val="00930FDE"/>
    <w:rsid w:val="009344A3"/>
    <w:rsid w:val="0094584F"/>
    <w:rsid w:val="00957113"/>
    <w:rsid w:val="00977359"/>
    <w:rsid w:val="009779B3"/>
    <w:rsid w:val="00982DBF"/>
    <w:rsid w:val="00984C93"/>
    <w:rsid w:val="00987CE1"/>
    <w:rsid w:val="0099405C"/>
    <w:rsid w:val="00994F30"/>
    <w:rsid w:val="009A7A38"/>
    <w:rsid w:val="009B4A4E"/>
    <w:rsid w:val="009B5138"/>
    <w:rsid w:val="009C366B"/>
    <w:rsid w:val="009C600F"/>
    <w:rsid w:val="009D125F"/>
    <w:rsid w:val="009D3723"/>
    <w:rsid w:val="009E04F2"/>
    <w:rsid w:val="009F0F88"/>
    <w:rsid w:val="009F2C38"/>
    <w:rsid w:val="00A03B7B"/>
    <w:rsid w:val="00A0444B"/>
    <w:rsid w:val="00A119F0"/>
    <w:rsid w:val="00A200C9"/>
    <w:rsid w:val="00A2293D"/>
    <w:rsid w:val="00A23044"/>
    <w:rsid w:val="00A250D5"/>
    <w:rsid w:val="00A32F56"/>
    <w:rsid w:val="00A36028"/>
    <w:rsid w:val="00A76A45"/>
    <w:rsid w:val="00A77585"/>
    <w:rsid w:val="00A80BE9"/>
    <w:rsid w:val="00A82F54"/>
    <w:rsid w:val="00A87692"/>
    <w:rsid w:val="00A91424"/>
    <w:rsid w:val="00AA2C77"/>
    <w:rsid w:val="00AA5FC5"/>
    <w:rsid w:val="00AA5FCF"/>
    <w:rsid w:val="00AC3FB9"/>
    <w:rsid w:val="00AC702A"/>
    <w:rsid w:val="00AD226F"/>
    <w:rsid w:val="00AE4049"/>
    <w:rsid w:val="00AE4189"/>
    <w:rsid w:val="00B05ADC"/>
    <w:rsid w:val="00B064C8"/>
    <w:rsid w:val="00B13A52"/>
    <w:rsid w:val="00B15729"/>
    <w:rsid w:val="00B23262"/>
    <w:rsid w:val="00B24CF4"/>
    <w:rsid w:val="00B26993"/>
    <w:rsid w:val="00B26B07"/>
    <w:rsid w:val="00B4570C"/>
    <w:rsid w:val="00B5208C"/>
    <w:rsid w:val="00B66A02"/>
    <w:rsid w:val="00B74876"/>
    <w:rsid w:val="00B74B79"/>
    <w:rsid w:val="00B753F5"/>
    <w:rsid w:val="00B802D0"/>
    <w:rsid w:val="00B90739"/>
    <w:rsid w:val="00BB4D1F"/>
    <w:rsid w:val="00BB4E90"/>
    <w:rsid w:val="00BB7485"/>
    <w:rsid w:val="00BB7C2B"/>
    <w:rsid w:val="00BC1664"/>
    <w:rsid w:val="00BC236F"/>
    <w:rsid w:val="00BC2546"/>
    <w:rsid w:val="00BC54DE"/>
    <w:rsid w:val="00BC6C91"/>
    <w:rsid w:val="00BD7574"/>
    <w:rsid w:val="00C04A34"/>
    <w:rsid w:val="00C05085"/>
    <w:rsid w:val="00C0613C"/>
    <w:rsid w:val="00C12C88"/>
    <w:rsid w:val="00C14791"/>
    <w:rsid w:val="00C1593D"/>
    <w:rsid w:val="00C160EC"/>
    <w:rsid w:val="00C37FC7"/>
    <w:rsid w:val="00C45899"/>
    <w:rsid w:val="00C56C7E"/>
    <w:rsid w:val="00C7387C"/>
    <w:rsid w:val="00C75FC8"/>
    <w:rsid w:val="00C776A4"/>
    <w:rsid w:val="00C91FDE"/>
    <w:rsid w:val="00CA2C6C"/>
    <w:rsid w:val="00CA43D3"/>
    <w:rsid w:val="00CB0F82"/>
    <w:rsid w:val="00CB16AA"/>
    <w:rsid w:val="00CB5179"/>
    <w:rsid w:val="00CC0600"/>
    <w:rsid w:val="00CC78AC"/>
    <w:rsid w:val="00CC7B3F"/>
    <w:rsid w:val="00CE0CA2"/>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69B0"/>
    <w:rsid w:val="00DC76D2"/>
    <w:rsid w:val="00DD30ED"/>
    <w:rsid w:val="00DD7F96"/>
    <w:rsid w:val="00DE0076"/>
    <w:rsid w:val="00DE6F56"/>
    <w:rsid w:val="00DE7401"/>
    <w:rsid w:val="00DF113A"/>
    <w:rsid w:val="00DF42AA"/>
    <w:rsid w:val="00DF515A"/>
    <w:rsid w:val="00DF73F9"/>
    <w:rsid w:val="00E02DD3"/>
    <w:rsid w:val="00E17F4F"/>
    <w:rsid w:val="00E21D97"/>
    <w:rsid w:val="00E2280F"/>
    <w:rsid w:val="00E52074"/>
    <w:rsid w:val="00E578DA"/>
    <w:rsid w:val="00E64946"/>
    <w:rsid w:val="00E64C21"/>
    <w:rsid w:val="00E826FF"/>
    <w:rsid w:val="00EA0CA6"/>
    <w:rsid w:val="00EA41CD"/>
    <w:rsid w:val="00EA4FF5"/>
    <w:rsid w:val="00EC24C6"/>
    <w:rsid w:val="00EC263E"/>
    <w:rsid w:val="00EE1814"/>
    <w:rsid w:val="00EE59D3"/>
    <w:rsid w:val="00EF2255"/>
    <w:rsid w:val="00EF2933"/>
    <w:rsid w:val="00F01BD2"/>
    <w:rsid w:val="00F05146"/>
    <w:rsid w:val="00F1115D"/>
    <w:rsid w:val="00F11CC8"/>
    <w:rsid w:val="00F1523D"/>
    <w:rsid w:val="00F22817"/>
    <w:rsid w:val="00F340A5"/>
    <w:rsid w:val="00F3513C"/>
    <w:rsid w:val="00F37FD0"/>
    <w:rsid w:val="00F465C5"/>
    <w:rsid w:val="00F5180D"/>
    <w:rsid w:val="00F51B21"/>
    <w:rsid w:val="00F51D87"/>
    <w:rsid w:val="00F5256C"/>
    <w:rsid w:val="00F56282"/>
    <w:rsid w:val="00F62ABC"/>
    <w:rsid w:val="00F62DE4"/>
    <w:rsid w:val="00F67305"/>
    <w:rsid w:val="00F67317"/>
    <w:rsid w:val="00F8142D"/>
    <w:rsid w:val="00F8455C"/>
    <w:rsid w:val="00F93917"/>
    <w:rsid w:val="00FA566A"/>
    <w:rsid w:val="00FA7172"/>
    <w:rsid w:val="00FB1D21"/>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7556">
      <w:bodyDiv w:val="1"/>
      <w:marLeft w:val="0"/>
      <w:marRight w:val="0"/>
      <w:marTop w:val="0"/>
      <w:marBottom w:val="0"/>
      <w:divBdr>
        <w:top w:val="none" w:sz="0" w:space="0" w:color="auto"/>
        <w:left w:val="none" w:sz="0" w:space="0" w:color="auto"/>
        <w:bottom w:val="none" w:sz="0" w:space="0" w:color="auto"/>
        <w:right w:val="none" w:sz="0" w:space="0" w:color="auto"/>
      </w:divBdr>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191458745">
      <w:bodyDiv w:val="1"/>
      <w:marLeft w:val="0"/>
      <w:marRight w:val="0"/>
      <w:marTop w:val="0"/>
      <w:marBottom w:val="0"/>
      <w:divBdr>
        <w:top w:val="none" w:sz="0" w:space="0" w:color="auto"/>
        <w:left w:val="none" w:sz="0" w:space="0" w:color="auto"/>
        <w:bottom w:val="none" w:sz="0" w:space="0" w:color="auto"/>
        <w:right w:val="none" w:sz="0" w:space="0" w:color="auto"/>
      </w:divBdr>
      <w:divsChild>
        <w:div w:id="1067608629">
          <w:marLeft w:val="0"/>
          <w:marRight w:val="0"/>
          <w:marTop w:val="0"/>
          <w:marBottom w:val="0"/>
          <w:divBdr>
            <w:top w:val="none" w:sz="0" w:space="0" w:color="auto"/>
            <w:left w:val="none" w:sz="0" w:space="0" w:color="auto"/>
            <w:bottom w:val="none" w:sz="0" w:space="0" w:color="auto"/>
            <w:right w:val="none" w:sz="0" w:space="0" w:color="auto"/>
          </w:divBdr>
          <w:divsChild>
            <w:div w:id="4216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63092767">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06404594">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589507790">
      <w:bodyDiv w:val="1"/>
      <w:marLeft w:val="0"/>
      <w:marRight w:val="0"/>
      <w:marTop w:val="0"/>
      <w:marBottom w:val="0"/>
      <w:divBdr>
        <w:top w:val="none" w:sz="0" w:space="0" w:color="auto"/>
        <w:left w:val="none" w:sz="0" w:space="0" w:color="auto"/>
        <w:bottom w:val="none" w:sz="0" w:space="0" w:color="auto"/>
        <w:right w:val="none" w:sz="0" w:space="0" w:color="auto"/>
      </w:divBdr>
      <w:divsChild>
        <w:div w:id="181285924">
          <w:marLeft w:val="0"/>
          <w:marRight w:val="0"/>
          <w:marTop w:val="0"/>
          <w:marBottom w:val="0"/>
          <w:divBdr>
            <w:top w:val="none" w:sz="0" w:space="0" w:color="auto"/>
            <w:left w:val="none" w:sz="0" w:space="0" w:color="auto"/>
            <w:bottom w:val="none" w:sz="0" w:space="0" w:color="auto"/>
            <w:right w:val="none" w:sz="0" w:space="0" w:color="auto"/>
          </w:divBdr>
          <w:divsChild>
            <w:div w:id="17330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0059">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6594756">
      <w:bodyDiv w:val="1"/>
      <w:marLeft w:val="0"/>
      <w:marRight w:val="0"/>
      <w:marTop w:val="0"/>
      <w:marBottom w:val="0"/>
      <w:divBdr>
        <w:top w:val="none" w:sz="0" w:space="0" w:color="auto"/>
        <w:left w:val="none" w:sz="0" w:space="0" w:color="auto"/>
        <w:bottom w:val="none" w:sz="0" w:space="0" w:color="auto"/>
        <w:right w:val="none" w:sz="0" w:space="0" w:color="auto"/>
      </w:divBdr>
      <w:divsChild>
        <w:div w:id="1497763438">
          <w:marLeft w:val="0"/>
          <w:marRight w:val="0"/>
          <w:marTop w:val="0"/>
          <w:marBottom w:val="0"/>
          <w:divBdr>
            <w:top w:val="none" w:sz="0" w:space="0" w:color="auto"/>
            <w:left w:val="none" w:sz="0" w:space="0" w:color="auto"/>
            <w:bottom w:val="none" w:sz="0" w:space="0" w:color="auto"/>
            <w:right w:val="none" w:sz="0" w:space="0" w:color="auto"/>
          </w:divBdr>
          <w:divsChild>
            <w:div w:id="2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49065630">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27318767">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477337221">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3047401">
      <w:bodyDiv w:val="1"/>
      <w:marLeft w:val="0"/>
      <w:marRight w:val="0"/>
      <w:marTop w:val="0"/>
      <w:marBottom w:val="0"/>
      <w:divBdr>
        <w:top w:val="none" w:sz="0" w:space="0" w:color="auto"/>
        <w:left w:val="none" w:sz="0" w:space="0" w:color="auto"/>
        <w:bottom w:val="none" w:sz="0" w:space="0" w:color="auto"/>
        <w:right w:val="none" w:sz="0" w:space="0" w:color="auto"/>
      </w:divBdr>
      <w:divsChild>
        <w:div w:id="1109661555">
          <w:marLeft w:val="0"/>
          <w:marRight w:val="0"/>
          <w:marTop w:val="0"/>
          <w:marBottom w:val="0"/>
          <w:divBdr>
            <w:top w:val="none" w:sz="0" w:space="0" w:color="auto"/>
            <w:left w:val="none" w:sz="0" w:space="0" w:color="auto"/>
            <w:bottom w:val="none" w:sz="0" w:space="0" w:color="auto"/>
            <w:right w:val="none" w:sz="0" w:space="0" w:color="auto"/>
          </w:divBdr>
          <w:divsChild>
            <w:div w:id="20466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12</cp:revision>
  <cp:lastPrinted>2025-11-24T04:37:00Z</cp:lastPrinted>
  <dcterms:created xsi:type="dcterms:W3CDTF">2025-11-23T07:35:00Z</dcterms:created>
  <dcterms:modified xsi:type="dcterms:W3CDTF">2026-03-06T08:48:00Z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