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CC5B4" w14:textId="77777777" w:rsidR="00B142AE" w:rsidRDefault="00B142AE" w:rsidP="00B142AE">
      <w:pPr>
        <w:tabs>
          <w:tab w:val="left" w:pos="-142"/>
        </w:tabs>
        <w:jc w:val="both"/>
        <w:rPr>
          <w:rFonts w:ascii="Tahoma" w:hAnsi="Tahoma" w:cs="Tahoma"/>
          <w:color w:val="1F1F1F"/>
          <w:sz w:val="24"/>
          <w:szCs w:val="24"/>
        </w:rPr>
      </w:pPr>
    </w:p>
    <w:p w14:paraId="38A21069" w14:textId="3C5C6649" w:rsidR="00B142AE" w:rsidRDefault="00B142AE" w:rsidP="00B142AE">
      <w:pPr>
        <w:tabs>
          <w:tab w:val="left" w:pos="-142"/>
        </w:tabs>
        <w:jc w:val="both"/>
        <w:rPr>
          <w:rFonts w:ascii="Tahoma" w:hAnsi="Tahoma" w:cs="Tahoma"/>
          <w:color w:val="1F1F1F"/>
          <w:sz w:val="24"/>
          <w:szCs w:val="24"/>
        </w:rPr>
      </w:pPr>
      <w:r w:rsidRPr="00B142AE">
        <w:rPr>
          <w:rFonts w:ascii="Tahoma" w:hAnsi="Tahoma" w:cs="Tahoma"/>
          <w:color w:val="1F1F1F"/>
          <w:sz w:val="24"/>
          <w:szCs w:val="24"/>
        </w:rPr>
        <w:t xml:space="preserve">The Principal, </w:t>
      </w:r>
    </w:p>
    <w:p w14:paraId="7923D2B1" w14:textId="77777777" w:rsidR="00B142AE" w:rsidRDefault="00B142AE" w:rsidP="00B142AE">
      <w:pPr>
        <w:tabs>
          <w:tab w:val="left" w:pos="-142"/>
        </w:tabs>
        <w:jc w:val="both"/>
        <w:rPr>
          <w:rFonts w:ascii="Tahoma" w:hAnsi="Tahoma" w:cs="Tahoma"/>
          <w:color w:val="1F1F1F"/>
          <w:sz w:val="24"/>
          <w:szCs w:val="24"/>
        </w:rPr>
      </w:pPr>
      <w:r w:rsidRPr="00B142AE">
        <w:rPr>
          <w:rFonts w:ascii="Tahoma" w:hAnsi="Tahoma" w:cs="Tahoma"/>
          <w:color w:val="1F1F1F"/>
          <w:sz w:val="24"/>
          <w:szCs w:val="24"/>
        </w:rPr>
        <w:t xml:space="preserve">Government Medical College, </w:t>
      </w:r>
    </w:p>
    <w:p w14:paraId="6877BF6B" w14:textId="22E2FD80" w:rsidR="00B142AE" w:rsidRDefault="00B142AE" w:rsidP="00B142AE">
      <w:pPr>
        <w:tabs>
          <w:tab w:val="left" w:pos="-142"/>
        </w:tabs>
        <w:jc w:val="both"/>
        <w:rPr>
          <w:rFonts w:ascii="Tahoma" w:hAnsi="Tahoma" w:cs="Tahoma"/>
          <w:color w:val="1F1F1F"/>
          <w:sz w:val="24"/>
          <w:szCs w:val="24"/>
        </w:rPr>
      </w:pPr>
      <w:r w:rsidRPr="00B142AE">
        <w:rPr>
          <w:rFonts w:ascii="Tahoma" w:hAnsi="Tahoma" w:cs="Tahoma"/>
          <w:color w:val="1F1F1F"/>
          <w:sz w:val="24"/>
          <w:szCs w:val="24"/>
        </w:rPr>
        <w:t>Srinagar.</w:t>
      </w:r>
    </w:p>
    <w:p w14:paraId="0F80D0AB" w14:textId="77777777" w:rsidR="00B142AE" w:rsidRPr="00B142AE" w:rsidRDefault="00B142AE" w:rsidP="00B142AE">
      <w:pPr>
        <w:tabs>
          <w:tab w:val="left" w:pos="-142"/>
        </w:tabs>
        <w:jc w:val="both"/>
        <w:rPr>
          <w:rFonts w:ascii="Tahoma" w:hAnsi="Tahoma" w:cs="Tahoma"/>
          <w:color w:val="1F1F1F"/>
          <w:sz w:val="24"/>
          <w:szCs w:val="24"/>
        </w:rPr>
      </w:pPr>
    </w:p>
    <w:p w14:paraId="54F7512C" w14:textId="13C37AFA" w:rsidR="00B142AE" w:rsidRPr="00B142AE" w:rsidRDefault="00B142AE" w:rsidP="00B142AE">
      <w:pPr>
        <w:tabs>
          <w:tab w:val="left" w:pos="-142"/>
        </w:tabs>
        <w:jc w:val="both"/>
        <w:rPr>
          <w:rFonts w:ascii="Tahoma" w:hAnsi="Tahoma" w:cs="Tahoma"/>
          <w:color w:val="1F1F1F"/>
          <w:sz w:val="24"/>
          <w:szCs w:val="24"/>
        </w:rPr>
      </w:pPr>
      <w:r w:rsidRPr="00B142AE">
        <w:rPr>
          <w:rFonts w:ascii="Tahoma" w:hAnsi="Tahoma" w:cs="Tahoma"/>
          <w:b/>
          <w:bCs/>
          <w:color w:val="1F1F1F"/>
          <w:sz w:val="24"/>
          <w:szCs w:val="24"/>
        </w:rPr>
        <w:t>No:</w:t>
      </w:r>
      <w:r w:rsidRPr="00B142AE">
        <w:rPr>
          <w:rFonts w:ascii="Tahoma" w:hAnsi="Tahoma" w:cs="Tahoma"/>
          <w:color w:val="1F1F1F"/>
          <w:sz w:val="24"/>
          <w:szCs w:val="24"/>
        </w:rPr>
        <w:t xml:space="preserve"> KGP/Estt/MLT/Internship/2026/</w:t>
      </w:r>
      <w:r w:rsidR="005912F1">
        <w:rPr>
          <w:rFonts w:ascii="Tahoma" w:hAnsi="Tahoma" w:cs="Tahoma"/>
          <w:color w:val="1F1F1F"/>
          <w:sz w:val="24"/>
          <w:szCs w:val="24"/>
        </w:rPr>
        <w:t xml:space="preserve">1906       </w:t>
      </w:r>
      <w:r>
        <w:rPr>
          <w:rFonts w:ascii="Tahoma" w:hAnsi="Tahoma" w:cs="Tahoma"/>
          <w:color w:val="1F1F1F"/>
          <w:sz w:val="24"/>
          <w:szCs w:val="24"/>
        </w:rPr>
        <w:t xml:space="preserve">              </w:t>
      </w:r>
      <w:r w:rsidRPr="00B142AE">
        <w:rPr>
          <w:rFonts w:ascii="Tahoma" w:hAnsi="Tahoma" w:cs="Tahoma"/>
          <w:b/>
          <w:bCs/>
          <w:color w:val="1F1F1F"/>
          <w:sz w:val="24"/>
          <w:szCs w:val="24"/>
        </w:rPr>
        <w:t>Dated:</w:t>
      </w:r>
      <w:r w:rsidRPr="00B142AE">
        <w:rPr>
          <w:rFonts w:ascii="Tahoma" w:hAnsi="Tahoma" w:cs="Tahoma"/>
          <w:color w:val="1F1F1F"/>
          <w:sz w:val="24"/>
          <w:szCs w:val="24"/>
        </w:rPr>
        <w:t xml:space="preserve"> 0</w:t>
      </w:r>
      <w:r w:rsidR="002C52F0">
        <w:rPr>
          <w:rFonts w:ascii="Tahoma" w:hAnsi="Tahoma" w:cs="Tahoma"/>
          <w:color w:val="1F1F1F"/>
          <w:sz w:val="24"/>
          <w:szCs w:val="24"/>
        </w:rPr>
        <w:t>3</w:t>
      </w:r>
      <w:r w:rsidRPr="00B142AE">
        <w:rPr>
          <w:rFonts w:ascii="Tahoma" w:hAnsi="Tahoma" w:cs="Tahoma"/>
          <w:color w:val="1F1F1F"/>
          <w:sz w:val="24"/>
          <w:szCs w:val="24"/>
        </w:rPr>
        <w:t>-01-2026</w:t>
      </w:r>
    </w:p>
    <w:p w14:paraId="2EF1F501" w14:textId="5BD1DA87" w:rsidR="00B142AE" w:rsidRDefault="00B142AE" w:rsidP="00B142AE">
      <w:pPr>
        <w:tabs>
          <w:tab w:val="left" w:pos="-142"/>
        </w:tabs>
        <w:jc w:val="both"/>
        <w:rPr>
          <w:rFonts w:ascii="Tahoma" w:hAnsi="Tahoma" w:cs="Tahoma"/>
          <w:b/>
          <w:bCs/>
          <w:color w:val="1F1F1F"/>
          <w:sz w:val="24"/>
          <w:szCs w:val="24"/>
        </w:rPr>
      </w:pPr>
      <w:r w:rsidRPr="00B142AE">
        <w:rPr>
          <w:rFonts w:ascii="Tahoma" w:hAnsi="Tahoma" w:cs="Tahoma"/>
          <w:b/>
          <w:bCs/>
          <w:color w:val="1F1F1F"/>
          <w:sz w:val="24"/>
          <w:szCs w:val="24"/>
        </w:rPr>
        <w:t>Subject: Request for continuation of the remaining period of Six-Month Rotatory Internship for the current batch of Medical Lab Technology (MLT) students.</w:t>
      </w:r>
    </w:p>
    <w:p w14:paraId="55F56392" w14:textId="77777777" w:rsidR="00B142AE" w:rsidRPr="00B142AE" w:rsidRDefault="00B142AE" w:rsidP="00B142AE">
      <w:pPr>
        <w:tabs>
          <w:tab w:val="left" w:pos="-142"/>
        </w:tabs>
        <w:jc w:val="both"/>
        <w:rPr>
          <w:rFonts w:ascii="Tahoma" w:hAnsi="Tahoma" w:cs="Tahoma"/>
          <w:b/>
          <w:bCs/>
          <w:color w:val="1F1F1F"/>
          <w:sz w:val="24"/>
          <w:szCs w:val="24"/>
        </w:rPr>
      </w:pPr>
    </w:p>
    <w:p w14:paraId="203F6055" w14:textId="4D517793" w:rsidR="00B142AE" w:rsidRDefault="00B142AE" w:rsidP="00B142AE">
      <w:pPr>
        <w:tabs>
          <w:tab w:val="left" w:pos="-142"/>
        </w:tabs>
        <w:jc w:val="both"/>
        <w:rPr>
          <w:rFonts w:ascii="Tahoma" w:hAnsi="Tahoma" w:cs="Tahoma"/>
          <w:color w:val="1F1F1F"/>
          <w:sz w:val="24"/>
          <w:szCs w:val="24"/>
        </w:rPr>
      </w:pPr>
      <w:r w:rsidRPr="00B142AE">
        <w:rPr>
          <w:rFonts w:ascii="Tahoma" w:hAnsi="Tahoma" w:cs="Tahoma"/>
          <w:color w:val="1F1F1F"/>
          <w:sz w:val="24"/>
          <w:szCs w:val="24"/>
        </w:rPr>
        <w:t>Respected Sir/Madam,</w:t>
      </w:r>
    </w:p>
    <w:p w14:paraId="48F3316F" w14:textId="77777777" w:rsidR="005912F1" w:rsidRPr="00B142AE" w:rsidRDefault="005912F1" w:rsidP="00B142AE">
      <w:pPr>
        <w:tabs>
          <w:tab w:val="left" w:pos="-142"/>
        </w:tabs>
        <w:jc w:val="both"/>
        <w:rPr>
          <w:rFonts w:ascii="Tahoma" w:hAnsi="Tahoma" w:cs="Tahoma"/>
          <w:color w:val="1F1F1F"/>
          <w:sz w:val="24"/>
          <w:szCs w:val="24"/>
        </w:rPr>
      </w:pPr>
    </w:p>
    <w:p w14:paraId="74A349F2" w14:textId="7BC6A2C5" w:rsidR="00B142AE" w:rsidRDefault="00B142AE" w:rsidP="00B142AE">
      <w:pPr>
        <w:tabs>
          <w:tab w:val="left" w:pos="-142"/>
        </w:tabs>
        <w:spacing w:line="276" w:lineRule="auto"/>
        <w:jc w:val="both"/>
        <w:rPr>
          <w:rFonts w:ascii="Tahoma" w:hAnsi="Tahoma" w:cs="Tahoma"/>
          <w:color w:val="1F1F1F"/>
          <w:sz w:val="24"/>
          <w:szCs w:val="24"/>
        </w:rPr>
      </w:pPr>
      <w:r w:rsidRPr="00B142AE">
        <w:rPr>
          <w:rFonts w:ascii="Tahoma" w:hAnsi="Tahoma" w:cs="Tahoma"/>
          <w:color w:val="1F1F1F"/>
          <w:sz w:val="24"/>
          <w:szCs w:val="24"/>
        </w:rPr>
        <w:t xml:space="preserve">I am writing with reference to this institution’s letter No. KGP/Estt/MLT/MoU/2025/582-584 dated 12-07-2025 and the subsequent Order No. </w:t>
      </w:r>
      <w:r>
        <w:rPr>
          <w:rFonts w:ascii="Tahoma" w:hAnsi="Tahoma" w:cs="Tahoma"/>
          <w:color w:val="1F1F1F"/>
          <w:sz w:val="24"/>
          <w:szCs w:val="24"/>
        </w:rPr>
        <w:t xml:space="preserve">985 </w:t>
      </w:r>
      <w:r w:rsidRPr="00B142AE">
        <w:rPr>
          <w:rFonts w:ascii="Tahoma" w:hAnsi="Tahoma" w:cs="Tahoma"/>
          <w:color w:val="1F1F1F"/>
          <w:sz w:val="24"/>
          <w:szCs w:val="24"/>
        </w:rPr>
        <w:t xml:space="preserve">of 2025 dated 01-09-2025 issued by your esteemed office, vide which 28 students of the 5th Semester of the Medical Lab Technology of Kashmir Government Polytechnic College were permitted to undergo a six-month rotatory internship in the </w:t>
      </w:r>
      <w:r>
        <w:rPr>
          <w:rFonts w:ascii="Tahoma" w:hAnsi="Tahoma" w:cs="Tahoma"/>
          <w:color w:val="1F1F1F"/>
          <w:sz w:val="24"/>
          <w:szCs w:val="24"/>
        </w:rPr>
        <w:t xml:space="preserve">various </w:t>
      </w:r>
      <w:r w:rsidRPr="00B142AE">
        <w:rPr>
          <w:rFonts w:ascii="Tahoma" w:hAnsi="Tahoma" w:cs="Tahoma"/>
          <w:color w:val="1F1F1F"/>
          <w:sz w:val="24"/>
          <w:szCs w:val="24"/>
        </w:rPr>
        <w:t>departments</w:t>
      </w:r>
      <w:r>
        <w:rPr>
          <w:rFonts w:ascii="Tahoma" w:hAnsi="Tahoma" w:cs="Tahoma"/>
          <w:color w:val="1F1F1F"/>
          <w:sz w:val="24"/>
          <w:szCs w:val="24"/>
        </w:rPr>
        <w:t xml:space="preserve"> </w:t>
      </w:r>
      <w:r w:rsidRPr="00B142AE">
        <w:rPr>
          <w:rFonts w:ascii="Tahoma" w:hAnsi="Tahoma" w:cs="Tahoma"/>
          <w:color w:val="1F1F1F"/>
          <w:sz w:val="24"/>
          <w:szCs w:val="24"/>
        </w:rPr>
        <w:t>of Government Medical College, Srinagar and its Associated Hospitals</w:t>
      </w:r>
      <w:r>
        <w:rPr>
          <w:rFonts w:ascii="Tahoma" w:hAnsi="Tahoma" w:cs="Tahoma"/>
          <w:color w:val="1F1F1F"/>
          <w:sz w:val="24"/>
          <w:szCs w:val="24"/>
        </w:rPr>
        <w:t>.</w:t>
      </w:r>
    </w:p>
    <w:p w14:paraId="7A4B232E" w14:textId="1BD131BA" w:rsidR="00B142AE" w:rsidRPr="00B142AE" w:rsidRDefault="00B142AE" w:rsidP="00B142AE">
      <w:pPr>
        <w:tabs>
          <w:tab w:val="left" w:pos="-142"/>
        </w:tabs>
        <w:spacing w:line="276" w:lineRule="auto"/>
        <w:jc w:val="both"/>
        <w:rPr>
          <w:rFonts w:ascii="Tahoma" w:hAnsi="Tahoma" w:cs="Tahoma"/>
          <w:color w:val="1F1F1F"/>
          <w:sz w:val="24"/>
          <w:szCs w:val="24"/>
        </w:rPr>
      </w:pPr>
      <w:r w:rsidRPr="00B142AE">
        <w:rPr>
          <w:rFonts w:ascii="Tahoma" w:hAnsi="Tahoma" w:cs="Tahoma"/>
          <w:color w:val="1F1F1F"/>
          <w:sz w:val="24"/>
          <w:szCs w:val="24"/>
        </w:rPr>
        <w:t xml:space="preserve">It is kindly requested that the same batch of 28 MLT students may please be allowed to continue and complete the remaining period of their six-month rotatory internship in the </w:t>
      </w:r>
      <w:r>
        <w:rPr>
          <w:rFonts w:ascii="Tahoma" w:hAnsi="Tahoma" w:cs="Tahoma"/>
          <w:color w:val="1F1F1F"/>
          <w:sz w:val="24"/>
          <w:szCs w:val="24"/>
        </w:rPr>
        <w:t xml:space="preserve">various </w:t>
      </w:r>
      <w:r w:rsidRPr="00B142AE">
        <w:rPr>
          <w:rFonts w:ascii="Tahoma" w:hAnsi="Tahoma" w:cs="Tahoma"/>
          <w:color w:val="1F1F1F"/>
          <w:sz w:val="24"/>
          <w:szCs w:val="24"/>
        </w:rPr>
        <w:t>departments</w:t>
      </w:r>
      <w:r>
        <w:rPr>
          <w:rFonts w:ascii="Tahoma" w:hAnsi="Tahoma" w:cs="Tahoma"/>
          <w:color w:val="1F1F1F"/>
          <w:sz w:val="24"/>
          <w:szCs w:val="24"/>
        </w:rPr>
        <w:t xml:space="preserve"> </w:t>
      </w:r>
      <w:r w:rsidRPr="00B142AE">
        <w:rPr>
          <w:rFonts w:ascii="Tahoma" w:hAnsi="Tahoma" w:cs="Tahoma"/>
          <w:color w:val="1F1F1F"/>
          <w:sz w:val="24"/>
          <w:szCs w:val="24"/>
        </w:rPr>
        <w:t>of Government Medical College, Srinagar and its Associated Hospitals</w:t>
      </w:r>
      <w:r>
        <w:rPr>
          <w:rFonts w:ascii="Tahoma" w:hAnsi="Tahoma" w:cs="Tahoma"/>
          <w:color w:val="1F1F1F"/>
          <w:sz w:val="24"/>
          <w:szCs w:val="24"/>
        </w:rPr>
        <w:t xml:space="preserve"> </w:t>
      </w:r>
      <w:r w:rsidRPr="00B142AE">
        <w:rPr>
          <w:rFonts w:ascii="Tahoma" w:hAnsi="Tahoma" w:cs="Tahoma"/>
          <w:color w:val="1F1F1F"/>
          <w:sz w:val="24"/>
          <w:szCs w:val="24"/>
        </w:rPr>
        <w:t>without any interruption.</w:t>
      </w:r>
    </w:p>
    <w:p w14:paraId="5787BA1A" w14:textId="0CFB5269" w:rsidR="00B142AE" w:rsidRPr="00B142AE" w:rsidRDefault="00B142AE" w:rsidP="00B142AE">
      <w:pPr>
        <w:tabs>
          <w:tab w:val="left" w:pos="-142"/>
        </w:tabs>
        <w:spacing w:line="276" w:lineRule="auto"/>
        <w:jc w:val="both"/>
        <w:rPr>
          <w:rFonts w:ascii="Tahoma" w:hAnsi="Tahoma" w:cs="Tahoma"/>
          <w:color w:val="1F1F1F"/>
          <w:sz w:val="24"/>
          <w:szCs w:val="24"/>
        </w:rPr>
      </w:pPr>
      <w:r w:rsidRPr="00B142AE">
        <w:rPr>
          <w:rFonts w:ascii="Tahoma" w:hAnsi="Tahoma" w:cs="Tahoma"/>
          <w:color w:val="1F1F1F"/>
          <w:sz w:val="24"/>
          <w:szCs w:val="24"/>
        </w:rPr>
        <w:t>We reiterate our assurance that the students shall continue to strictly adhere to all rules, regulations and protocols of Government Medical College, Srinagar, maintain professional discipline, work under the supervision of the concerned faculty/HODs, and fulfil all stipulated conditions</w:t>
      </w:r>
      <w:r>
        <w:rPr>
          <w:rFonts w:ascii="Tahoma" w:hAnsi="Tahoma" w:cs="Tahoma"/>
          <w:color w:val="1F1F1F"/>
          <w:sz w:val="24"/>
          <w:szCs w:val="24"/>
        </w:rPr>
        <w:t>.</w:t>
      </w:r>
    </w:p>
    <w:p w14:paraId="7E1A68B7" w14:textId="77777777" w:rsidR="00B142AE" w:rsidRPr="00B142AE" w:rsidRDefault="00B142AE" w:rsidP="00B142AE">
      <w:pPr>
        <w:tabs>
          <w:tab w:val="left" w:pos="-142"/>
        </w:tabs>
        <w:spacing w:line="276" w:lineRule="auto"/>
        <w:jc w:val="both"/>
        <w:rPr>
          <w:rFonts w:ascii="Tahoma" w:hAnsi="Tahoma" w:cs="Tahoma"/>
          <w:color w:val="1F1F1F"/>
          <w:sz w:val="24"/>
          <w:szCs w:val="24"/>
        </w:rPr>
      </w:pPr>
      <w:r w:rsidRPr="00B142AE">
        <w:rPr>
          <w:rFonts w:ascii="Tahoma" w:hAnsi="Tahoma" w:cs="Tahoma"/>
          <w:color w:val="1F1F1F"/>
          <w:sz w:val="24"/>
          <w:szCs w:val="24"/>
        </w:rPr>
        <w:t>Your kind cooperation in ensuring the smooth continuation and successful completion of the internship programme for these students shall be highly appreciated.</w:t>
      </w:r>
    </w:p>
    <w:p w14:paraId="250CF069" w14:textId="055B36CE" w:rsidR="00716985" w:rsidRPr="00602844" w:rsidRDefault="00716985" w:rsidP="00716985">
      <w:pPr>
        <w:tabs>
          <w:tab w:val="left" w:pos="-142"/>
        </w:tabs>
        <w:jc w:val="both"/>
        <w:rPr>
          <w:rFonts w:ascii="Tahoma" w:hAnsi="Tahoma" w:cs="Tahoma"/>
          <w:color w:val="1F1F1F"/>
          <w:sz w:val="24"/>
          <w:szCs w:val="24"/>
        </w:rPr>
      </w:pPr>
    </w:p>
    <w:p w14:paraId="45C9C688" w14:textId="0AE99A09" w:rsidR="00B00CF9" w:rsidRPr="00602844" w:rsidRDefault="00B266BF" w:rsidP="00B266BF">
      <w:pPr>
        <w:tabs>
          <w:tab w:val="left" w:pos="-142"/>
        </w:tabs>
        <w:ind w:left="-142"/>
        <w:jc w:val="center"/>
        <w:rPr>
          <w:rFonts w:ascii="Tahoma" w:hAnsi="Tahoma" w:cs="Tahoma"/>
          <w:color w:val="1F1F1F"/>
          <w:sz w:val="24"/>
          <w:szCs w:val="24"/>
        </w:rPr>
      </w:pPr>
      <w:r w:rsidRPr="00B266BF">
        <w:rPr>
          <w:rFonts w:ascii="Tahoma" w:hAnsi="Tahoma" w:cs="Tahoma"/>
          <w:noProof/>
          <w:color w:val="1F1F1F"/>
          <w:sz w:val="24"/>
          <w:szCs w:val="24"/>
        </w:rPr>
        <mc:AlternateContent>
          <mc:Choice Requires="wps">
            <w:drawing>
              <wp:anchor distT="45720" distB="45720" distL="114300" distR="114300" simplePos="0" relativeHeight="251659264" behindDoc="1" locked="0" layoutInCell="1" allowOverlap="1" wp14:anchorId="6582B474" wp14:editId="61E7C0E1">
                <wp:simplePos x="0" y="0"/>
                <wp:positionH relativeFrom="margin">
                  <wp:posOffset>-162560</wp:posOffset>
                </wp:positionH>
                <wp:positionV relativeFrom="paragraph">
                  <wp:posOffset>210185</wp:posOffset>
                </wp:positionV>
                <wp:extent cx="2660650" cy="717550"/>
                <wp:effectExtent l="0" t="0" r="0" b="6350"/>
                <wp:wrapTight wrapText="bothSides">
                  <wp:wrapPolygon edited="0">
                    <wp:start x="464" y="0"/>
                    <wp:lineTo x="464" y="21218"/>
                    <wp:lineTo x="21033" y="21218"/>
                    <wp:lineTo x="21033" y="0"/>
                    <wp:lineTo x="464"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0650" cy="717550"/>
                        </a:xfrm>
                        <a:prstGeom prst="rect">
                          <a:avLst/>
                        </a:prstGeom>
                        <a:noFill/>
                        <a:ln w="9525">
                          <a:noFill/>
                          <a:miter lim="800000"/>
                          <a:headEnd/>
                          <a:tailEnd/>
                        </a:ln>
                      </wps:spPr>
                      <wps:txbx>
                        <w:txbxContent>
                          <w:p w14:paraId="541F0DD4" w14:textId="75C5A177" w:rsidR="00B266BF" w:rsidRPr="005912F1" w:rsidRDefault="00B266BF" w:rsidP="00B266BF">
                            <w:pPr>
                              <w:rPr>
                                <w:sz w:val="20"/>
                                <w:szCs w:val="20"/>
                              </w:rPr>
                            </w:pPr>
                            <w:r w:rsidRPr="005912F1">
                              <w:rPr>
                                <w:sz w:val="20"/>
                                <w:szCs w:val="20"/>
                              </w:rPr>
                              <w:t>Enclosures:</w:t>
                            </w:r>
                          </w:p>
                          <w:p w14:paraId="0733C6DE" w14:textId="6439F022" w:rsidR="00B266BF" w:rsidRPr="005912F1" w:rsidRDefault="00B266BF" w:rsidP="00B266BF">
                            <w:pPr>
                              <w:rPr>
                                <w:sz w:val="20"/>
                                <w:szCs w:val="20"/>
                              </w:rPr>
                            </w:pPr>
                            <w:r w:rsidRPr="005912F1">
                              <w:rPr>
                                <w:sz w:val="20"/>
                                <w:szCs w:val="20"/>
                              </w:rPr>
                              <w:t>Letter No. KGP/Estt/MLT/MoU/2025/582-</w:t>
                            </w:r>
                            <w:r w:rsidR="005912F1" w:rsidRPr="005912F1">
                              <w:rPr>
                                <w:sz w:val="20"/>
                                <w:szCs w:val="20"/>
                              </w:rPr>
                              <w:t>584, dt</w:t>
                            </w:r>
                            <w:r w:rsidRPr="005912F1">
                              <w:rPr>
                                <w:sz w:val="20"/>
                                <w:szCs w:val="20"/>
                              </w:rPr>
                              <w:t xml:space="preserve">:12-07-2025 </w:t>
                            </w:r>
                          </w:p>
                          <w:p w14:paraId="258C2C5B" w14:textId="0E46C3C5" w:rsidR="00B266BF" w:rsidRPr="005912F1" w:rsidRDefault="00B266BF" w:rsidP="00B266BF">
                            <w:pPr>
                              <w:rPr>
                                <w:sz w:val="20"/>
                                <w:szCs w:val="20"/>
                                <w:lang w:val="en-US"/>
                              </w:rPr>
                            </w:pPr>
                            <w:r w:rsidRPr="005912F1">
                              <w:rPr>
                                <w:sz w:val="20"/>
                                <w:szCs w:val="20"/>
                              </w:rPr>
                              <w:t xml:space="preserve">Order No. 985 of 2025 dated 01-09-2025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82B474" id="_x0000_t202" coordsize="21600,21600" o:spt="202" path="m,l,21600r21600,l21600,xe">
                <v:stroke joinstyle="miter"/>
                <v:path gradientshapeok="t" o:connecttype="rect"/>
              </v:shapetype>
              <v:shape id="Text Box 2" o:spid="_x0000_s1026" type="#_x0000_t202" style="position:absolute;left:0;text-align:left;margin-left:-12.8pt;margin-top:16.55pt;width:209.5pt;height:56.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" filled="f" stroked="f">
                <v:textbox>
                  <w:txbxContent>
                    <w:p w14:paraId="541F0DD4" w14:textId="75C5A177" w:rsidR="00B266BF" w:rsidRPr="005912F1" w:rsidRDefault="00B266BF" w:rsidP="00B266BF">
                      <w:pPr>
                        <w:rPr>
                          <w:sz w:val="20"/>
                          <w:szCs w:val="20"/>
                        </w:rPr>
                      </w:pPr>
                      <w:r w:rsidRPr="005912F1">
                        <w:rPr>
                          <w:sz w:val="20"/>
                          <w:szCs w:val="20"/>
                        </w:rPr>
                        <w:t>Enclosures:</w:t>
                      </w:r>
                    </w:p>
                    <w:p w14:paraId="0733C6DE" w14:textId="6439F022" w:rsidR="00B266BF" w:rsidRPr="005912F1" w:rsidRDefault="00B266BF" w:rsidP="00B266BF">
                      <w:pPr>
                        <w:rPr>
                          <w:sz w:val="20"/>
                          <w:szCs w:val="20"/>
                        </w:rPr>
                      </w:pPr>
                      <w:r w:rsidRPr="005912F1">
                        <w:rPr>
                          <w:sz w:val="20"/>
                          <w:szCs w:val="20"/>
                        </w:rPr>
                        <w:t>Letter No. KGP/Estt/MLT/MoU/2025/582-</w:t>
                      </w:r>
                      <w:r w:rsidR="005912F1" w:rsidRPr="005912F1">
                        <w:rPr>
                          <w:sz w:val="20"/>
                          <w:szCs w:val="20"/>
                        </w:rPr>
                        <w:t>584, dt</w:t>
                      </w:r>
                      <w:r w:rsidRPr="005912F1">
                        <w:rPr>
                          <w:sz w:val="20"/>
                          <w:szCs w:val="20"/>
                        </w:rPr>
                        <w:t xml:space="preserve">:12-07-2025 </w:t>
                      </w:r>
                    </w:p>
                    <w:p w14:paraId="258C2C5B" w14:textId="0E46C3C5" w:rsidR="00B266BF" w:rsidRPr="005912F1" w:rsidRDefault="00B266BF" w:rsidP="00B266BF">
                      <w:pPr>
                        <w:rPr>
                          <w:sz w:val="20"/>
                          <w:szCs w:val="20"/>
                          <w:lang w:val="en-US"/>
                        </w:rPr>
                      </w:pPr>
                      <w:r w:rsidRPr="005912F1">
                        <w:rPr>
                          <w:sz w:val="20"/>
                          <w:szCs w:val="20"/>
                        </w:rPr>
                        <w:t xml:space="preserve">Order No. 985 of 2025 dated 01-09-2025 </w:t>
                      </w:r>
                    </w:p>
                  </w:txbxContent>
                </v:textbox>
                <w10:wrap type="tight" anchorx="margin"/>
              </v:shape>
            </w:pict>
          </mc:Fallback>
        </mc:AlternateContent>
      </w:r>
      <w:r>
        <w:rPr>
          <w:rFonts w:ascii="Tahoma" w:hAnsi="Tahoma" w:cs="Tahoma"/>
          <w:color w:val="1F1F1F"/>
          <w:sz w:val="24"/>
          <w:szCs w:val="24"/>
        </w:rPr>
        <w:t xml:space="preserve">          </w:t>
      </w:r>
      <w:r w:rsidR="00247F81" w:rsidRPr="00602844">
        <w:rPr>
          <w:rFonts w:ascii="Tahoma" w:hAnsi="Tahoma" w:cs="Tahoma"/>
          <w:color w:val="1F1F1F"/>
          <w:sz w:val="24"/>
          <w:szCs w:val="24"/>
        </w:rPr>
        <w:t xml:space="preserve">Yours </w:t>
      </w:r>
      <w:r w:rsidR="00A47EA1" w:rsidRPr="00602844">
        <w:rPr>
          <w:rFonts w:ascii="Tahoma" w:hAnsi="Tahoma" w:cs="Tahoma"/>
          <w:color w:val="1F1F1F"/>
          <w:sz w:val="24"/>
          <w:szCs w:val="24"/>
        </w:rPr>
        <w:t>Faithfully</w:t>
      </w:r>
    </w:p>
    <w:p w14:paraId="09D1F7CD" w14:textId="351DA61A" w:rsidR="00716985" w:rsidRPr="00602844" w:rsidRDefault="005912F1" w:rsidP="00716985">
      <w:pPr>
        <w:spacing w:line="360" w:lineRule="auto"/>
        <w:ind w:left="284"/>
        <w:jc w:val="both"/>
        <w:rPr>
          <w:rFonts w:ascii="Tahoma" w:hAnsi="Tahoma" w:cs="Tahoma"/>
          <w:color w:val="1F1F1F"/>
          <w:sz w:val="24"/>
          <w:szCs w:val="24"/>
        </w:rPr>
      </w:pPr>
      <w:r>
        <w:rPr>
          <w:noProof/>
        </w:rPr>
        <w:drawing>
          <wp:anchor distT="0" distB="0" distL="114300" distR="114300" simplePos="0" relativeHeight="251660288" behindDoc="1" locked="0" layoutInCell="1" allowOverlap="1" wp14:anchorId="69C94F42" wp14:editId="1DC8C645">
            <wp:simplePos x="0" y="0"/>
            <wp:positionH relativeFrom="column">
              <wp:posOffset>4009390</wp:posOffset>
            </wp:positionH>
            <wp:positionV relativeFrom="paragraph">
              <wp:posOffset>7620</wp:posOffset>
            </wp:positionV>
            <wp:extent cx="1390650" cy="744220"/>
            <wp:effectExtent l="0" t="0" r="0" b="0"/>
            <wp:wrapTight wrapText="bothSides">
              <wp:wrapPolygon edited="0">
                <wp:start x="13019" y="0"/>
                <wp:lineTo x="8285" y="553"/>
                <wp:lineTo x="1479" y="6082"/>
                <wp:lineTo x="1479" y="9399"/>
                <wp:lineTo x="0" y="11611"/>
                <wp:lineTo x="0" y="13270"/>
                <wp:lineTo x="6510" y="18246"/>
                <wp:lineTo x="6805" y="21010"/>
                <wp:lineTo x="8285" y="21010"/>
                <wp:lineTo x="8581" y="18246"/>
                <wp:lineTo x="13315" y="9399"/>
                <wp:lineTo x="21304" y="5529"/>
                <wp:lineTo x="21304" y="1659"/>
                <wp:lineTo x="14499" y="0"/>
                <wp:lineTo x="13019" y="0"/>
              </wp:wrapPolygon>
            </wp:wrapTight>
            <wp:docPr id="49352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0650" cy="744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5F956D" w14:textId="0ACB5236" w:rsidR="002A5606" w:rsidRPr="00602844" w:rsidRDefault="002A5606" w:rsidP="00421154">
      <w:pPr>
        <w:spacing w:line="360" w:lineRule="auto"/>
        <w:jc w:val="both"/>
        <w:rPr>
          <w:rFonts w:ascii="Tahoma" w:hAnsi="Tahoma" w:cs="Tahoma"/>
          <w:color w:val="1F1F1F"/>
          <w:sz w:val="24"/>
          <w:szCs w:val="24"/>
        </w:rPr>
      </w:pPr>
    </w:p>
    <w:p w14:paraId="315EB4DE" w14:textId="77777777" w:rsidR="00716985" w:rsidRPr="00602844" w:rsidRDefault="00247F81" w:rsidP="006D627E">
      <w:pPr>
        <w:ind w:left="284"/>
        <w:jc w:val="both"/>
        <w:rPr>
          <w:rFonts w:ascii="Tahoma" w:hAnsi="Tahoma" w:cs="Tahoma"/>
          <w:color w:val="1F1F1F"/>
          <w:sz w:val="24"/>
          <w:szCs w:val="24"/>
        </w:rPr>
      </w:pPr>
      <w:r w:rsidRPr="00602844">
        <w:rPr>
          <w:rFonts w:ascii="Tahoma" w:hAnsi="Tahoma" w:cs="Tahoma"/>
          <w:color w:val="1F1F1F"/>
          <w:sz w:val="24"/>
          <w:szCs w:val="24"/>
        </w:rPr>
        <w:t xml:space="preserve">                                          </w:t>
      </w:r>
      <w:r w:rsidR="0016135D" w:rsidRPr="00602844">
        <w:rPr>
          <w:rFonts w:ascii="Tahoma" w:hAnsi="Tahoma" w:cs="Tahoma"/>
          <w:color w:val="1F1F1F"/>
          <w:sz w:val="24"/>
          <w:szCs w:val="24"/>
        </w:rPr>
        <w:t xml:space="preserve">  </w:t>
      </w:r>
    </w:p>
    <w:p w14:paraId="2141638F" w14:textId="536CB10B" w:rsidR="00247F81" w:rsidRPr="00602844" w:rsidRDefault="00B266BF" w:rsidP="00B266BF">
      <w:pPr>
        <w:ind w:left="284"/>
        <w:jc w:val="center"/>
        <w:rPr>
          <w:rFonts w:ascii="Tahoma" w:hAnsi="Tahoma" w:cs="Tahoma"/>
          <w:color w:val="1F1F1F"/>
          <w:sz w:val="24"/>
          <w:szCs w:val="24"/>
        </w:rPr>
      </w:pPr>
      <w:r>
        <w:rPr>
          <w:rFonts w:ascii="Tahoma" w:hAnsi="Tahoma" w:cs="Tahoma"/>
          <w:color w:val="1F1F1F"/>
          <w:sz w:val="24"/>
          <w:szCs w:val="24"/>
        </w:rPr>
        <w:t xml:space="preserve">                                         </w:t>
      </w:r>
      <w:r w:rsidR="00247F81" w:rsidRPr="00602844">
        <w:rPr>
          <w:rFonts w:ascii="Tahoma" w:hAnsi="Tahoma" w:cs="Tahoma"/>
          <w:color w:val="1F1F1F"/>
          <w:sz w:val="24"/>
          <w:szCs w:val="24"/>
        </w:rPr>
        <w:t>Principal</w:t>
      </w:r>
    </w:p>
    <w:p w14:paraId="6495290F" w14:textId="53B8B0B7" w:rsidR="00247F81" w:rsidRPr="00602844" w:rsidRDefault="00B266BF" w:rsidP="00B266BF">
      <w:pPr>
        <w:ind w:left="284"/>
        <w:jc w:val="center"/>
        <w:rPr>
          <w:rFonts w:ascii="Tahoma" w:hAnsi="Tahoma" w:cs="Tahoma"/>
          <w:color w:val="1F1F1F"/>
          <w:sz w:val="24"/>
          <w:szCs w:val="24"/>
        </w:rPr>
      </w:pPr>
      <w:r>
        <w:rPr>
          <w:rFonts w:ascii="Tahoma" w:hAnsi="Tahoma" w:cs="Tahoma"/>
          <w:color w:val="1F1F1F"/>
          <w:sz w:val="24"/>
          <w:szCs w:val="24"/>
        </w:rPr>
        <w:t xml:space="preserve">                                            </w:t>
      </w:r>
      <w:r w:rsidR="00247F81" w:rsidRPr="00602844">
        <w:rPr>
          <w:rFonts w:ascii="Tahoma" w:hAnsi="Tahoma" w:cs="Tahoma"/>
          <w:color w:val="1F1F1F"/>
          <w:sz w:val="24"/>
          <w:szCs w:val="24"/>
        </w:rPr>
        <w:t>Kashmir Government Polytechnic College</w:t>
      </w:r>
    </w:p>
    <w:p w14:paraId="4C5B6C55" w14:textId="11250F22" w:rsidR="00602844" w:rsidRDefault="00B266BF" w:rsidP="00B266BF">
      <w:pPr>
        <w:jc w:val="center"/>
        <w:rPr>
          <w:rFonts w:ascii="Tahoma" w:hAnsi="Tahoma" w:cs="Tahoma"/>
          <w:color w:val="1F1F1F"/>
          <w:sz w:val="24"/>
          <w:szCs w:val="24"/>
        </w:rPr>
      </w:pPr>
      <w:r>
        <w:rPr>
          <w:rFonts w:ascii="Tahoma" w:hAnsi="Tahoma" w:cs="Tahoma"/>
          <w:color w:val="1F1F1F"/>
          <w:sz w:val="24"/>
          <w:szCs w:val="24"/>
        </w:rPr>
        <w:t xml:space="preserve">                                             </w:t>
      </w:r>
      <w:r w:rsidR="00247F81" w:rsidRPr="00602844">
        <w:rPr>
          <w:rFonts w:ascii="Tahoma" w:hAnsi="Tahoma" w:cs="Tahoma"/>
          <w:color w:val="1F1F1F"/>
          <w:sz w:val="24"/>
          <w:szCs w:val="24"/>
        </w:rPr>
        <w:t>Srinaga</w:t>
      </w:r>
      <w:r w:rsidR="00716985" w:rsidRPr="00602844">
        <w:rPr>
          <w:rFonts w:ascii="Tahoma" w:hAnsi="Tahoma" w:cs="Tahoma"/>
          <w:color w:val="1F1F1F"/>
          <w:sz w:val="24"/>
          <w:szCs w:val="24"/>
        </w:rPr>
        <w:t>r</w:t>
      </w:r>
    </w:p>
    <w:p w14:paraId="1A59B3F2" w14:textId="77777777" w:rsidR="00B142AE" w:rsidRPr="00B142AE" w:rsidRDefault="00B142AE" w:rsidP="00B142AE">
      <w:pPr>
        <w:tabs>
          <w:tab w:val="left" w:pos="284"/>
        </w:tabs>
        <w:jc w:val="both"/>
        <w:rPr>
          <w:rFonts w:ascii="Tahoma" w:hAnsi="Tahoma" w:cs="Tahoma"/>
          <w:color w:val="1F1F1F"/>
          <w:sz w:val="24"/>
          <w:szCs w:val="24"/>
        </w:rPr>
      </w:pPr>
      <w:r w:rsidRPr="00B142AE">
        <w:rPr>
          <w:rFonts w:ascii="Tahoma" w:hAnsi="Tahoma" w:cs="Tahoma"/>
          <w:b/>
          <w:bCs/>
          <w:color w:val="1F1F1F"/>
          <w:sz w:val="24"/>
          <w:szCs w:val="24"/>
        </w:rPr>
        <w:t>Copy to:</w:t>
      </w:r>
    </w:p>
    <w:p w14:paraId="7E59135E" w14:textId="77777777" w:rsidR="00B142AE" w:rsidRPr="00B142AE" w:rsidRDefault="00B142AE" w:rsidP="00B142AE">
      <w:pPr>
        <w:numPr>
          <w:ilvl w:val="0"/>
          <w:numId w:val="20"/>
        </w:numPr>
        <w:tabs>
          <w:tab w:val="left" w:pos="284"/>
        </w:tabs>
        <w:ind w:left="0" w:firstLine="0"/>
        <w:jc w:val="both"/>
        <w:rPr>
          <w:rFonts w:ascii="Tahoma" w:hAnsi="Tahoma" w:cs="Tahoma"/>
          <w:color w:val="1F1F1F"/>
          <w:sz w:val="24"/>
          <w:szCs w:val="24"/>
        </w:rPr>
      </w:pPr>
      <w:r w:rsidRPr="00B142AE">
        <w:rPr>
          <w:rFonts w:ascii="Tahoma" w:hAnsi="Tahoma" w:cs="Tahoma"/>
          <w:color w:val="1F1F1F"/>
          <w:sz w:val="24"/>
          <w:szCs w:val="24"/>
        </w:rPr>
        <w:t>Administrator, GMC Srinagar and Associated Hospitals – for kind information.</w:t>
      </w:r>
    </w:p>
    <w:p w14:paraId="1B23EEED" w14:textId="77777777" w:rsidR="00B142AE" w:rsidRPr="00B142AE" w:rsidRDefault="00B142AE" w:rsidP="00B142AE">
      <w:pPr>
        <w:numPr>
          <w:ilvl w:val="0"/>
          <w:numId w:val="20"/>
        </w:numPr>
        <w:tabs>
          <w:tab w:val="left" w:pos="284"/>
        </w:tabs>
        <w:ind w:left="0" w:firstLine="0"/>
        <w:jc w:val="both"/>
        <w:rPr>
          <w:rFonts w:ascii="Tahoma" w:hAnsi="Tahoma" w:cs="Tahoma"/>
          <w:color w:val="1F1F1F"/>
          <w:sz w:val="24"/>
          <w:szCs w:val="24"/>
        </w:rPr>
      </w:pPr>
      <w:r w:rsidRPr="00B142AE">
        <w:rPr>
          <w:rFonts w:ascii="Tahoma" w:hAnsi="Tahoma" w:cs="Tahoma"/>
          <w:color w:val="1F1F1F"/>
          <w:sz w:val="24"/>
          <w:szCs w:val="24"/>
        </w:rPr>
        <w:t>Incharge, Medical Lab Technology Department, Kashmir Govt. Polytechnic – for information and follow-up.</w:t>
      </w:r>
    </w:p>
    <w:p w14:paraId="3AE845C7" w14:textId="7BC9C24C" w:rsidR="00A47EA1" w:rsidRPr="006D627E" w:rsidRDefault="00A47EA1" w:rsidP="00B142AE">
      <w:pPr>
        <w:tabs>
          <w:tab w:val="left" w:pos="284"/>
        </w:tabs>
        <w:jc w:val="both"/>
        <w:rPr>
          <w:rFonts w:ascii="Tahoma" w:hAnsi="Tahoma" w:cs="Tahoma"/>
          <w:color w:val="1F1F1F"/>
          <w:sz w:val="25"/>
          <w:szCs w:val="25"/>
        </w:rPr>
      </w:pPr>
    </w:p>
    <w:p w14:paraId="54031DF8" w14:textId="16A19687" w:rsidR="00A47EA1" w:rsidRPr="006D627E" w:rsidRDefault="00A47EA1" w:rsidP="006D627E">
      <w:pPr>
        <w:jc w:val="both"/>
        <w:rPr>
          <w:rFonts w:ascii="Tahoma" w:hAnsi="Tahoma" w:cs="Tahoma"/>
          <w:color w:val="1F1F1F"/>
          <w:sz w:val="25"/>
          <w:szCs w:val="25"/>
        </w:rPr>
      </w:pPr>
    </w:p>
    <w:p w14:paraId="1D054462" w14:textId="015A39F8" w:rsidR="00683CF5" w:rsidRPr="006D627E" w:rsidRDefault="00683CF5" w:rsidP="006D627E">
      <w:pPr>
        <w:spacing w:line="360" w:lineRule="auto"/>
        <w:ind w:left="284"/>
        <w:jc w:val="both"/>
        <w:rPr>
          <w:rFonts w:ascii="Tahoma" w:hAnsi="Tahoma" w:cs="Tahoma"/>
          <w:color w:val="1F1F1F"/>
          <w:sz w:val="25"/>
          <w:szCs w:val="25"/>
        </w:rPr>
      </w:pPr>
    </w:p>
    <w:p w14:paraId="27BFE598" w14:textId="17D2877C"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602844">
      <w:headerReference w:type="default" r:id="rId8"/>
      <w:pgSz w:w="11906" w:h="16838"/>
      <w:pgMar w:top="851" w:right="707" w:bottom="8" w:left="1276"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B52FA" w14:textId="77777777" w:rsidR="007945CA" w:rsidRDefault="007945CA">
      <w:r>
        <w:separator/>
      </w:r>
    </w:p>
  </w:endnote>
  <w:endnote w:type="continuationSeparator" w:id="0">
    <w:p w14:paraId="0BD40A15" w14:textId="77777777" w:rsidR="007945CA" w:rsidRDefault="00794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8D945" w14:textId="77777777" w:rsidR="007945CA" w:rsidRDefault="007945CA">
      <w:r>
        <w:separator/>
      </w:r>
    </w:p>
  </w:footnote>
  <w:footnote w:type="continuationSeparator" w:id="0">
    <w:p w14:paraId="71DA150C" w14:textId="77777777" w:rsidR="007945CA" w:rsidRDefault="007945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2079453917" name="Picture 207945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DAB67B0"/>
    <w:multiLevelType w:val="multilevel"/>
    <w:tmpl w:val="55DC6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4B1527A9"/>
    <w:multiLevelType w:val="hybridMultilevel"/>
    <w:tmpl w:val="87D21EBA"/>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5260686">
    <w:abstractNumId w:val="9"/>
  </w:num>
  <w:num w:numId="2" w16cid:durableId="249698518">
    <w:abstractNumId w:val="7"/>
  </w:num>
  <w:num w:numId="3" w16cid:durableId="1116366275">
    <w:abstractNumId w:val="6"/>
  </w:num>
  <w:num w:numId="4" w16cid:durableId="1306861796">
    <w:abstractNumId w:val="5"/>
  </w:num>
  <w:num w:numId="5" w16cid:durableId="2047825391">
    <w:abstractNumId w:val="4"/>
  </w:num>
  <w:num w:numId="6" w16cid:durableId="1477994815">
    <w:abstractNumId w:val="8"/>
  </w:num>
  <w:num w:numId="7" w16cid:durableId="1707828839">
    <w:abstractNumId w:val="3"/>
  </w:num>
  <w:num w:numId="8" w16cid:durableId="2139716617">
    <w:abstractNumId w:val="2"/>
  </w:num>
  <w:num w:numId="9" w16cid:durableId="799419962">
    <w:abstractNumId w:val="1"/>
  </w:num>
  <w:num w:numId="10" w16cid:durableId="2015959459">
    <w:abstractNumId w:val="0"/>
  </w:num>
  <w:num w:numId="11" w16cid:durableId="968708084">
    <w:abstractNumId w:val="13"/>
  </w:num>
  <w:num w:numId="12" w16cid:durableId="858466018">
    <w:abstractNumId w:val="14"/>
  </w:num>
  <w:num w:numId="13" w16cid:durableId="1985349624">
    <w:abstractNumId w:val="11"/>
  </w:num>
  <w:num w:numId="14" w16cid:durableId="620452861">
    <w:abstractNumId w:val="18"/>
  </w:num>
  <w:num w:numId="15" w16cid:durableId="16934013">
    <w:abstractNumId w:val="15"/>
  </w:num>
  <w:num w:numId="16" w16cid:durableId="1023552070">
    <w:abstractNumId w:val="17"/>
  </w:num>
  <w:num w:numId="17" w16cid:durableId="1163199696">
    <w:abstractNumId w:val="10"/>
  </w:num>
  <w:num w:numId="18" w16cid:durableId="916599739">
    <w:abstractNumId w:val="19"/>
  </w:num>
  <w:num w:numId="19" w16cid:durableId="1056582969">
    <w:abstractNumId w:val="20"/>
  </w:num>
  <w:num w:numId="20" w16cid:durableId="1817380943">
    <w:abstractNumId w:val="12"/>
  </w:num>
  <w:num w:numId="21" w16cid:durableId="17596423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A1B1E"/>
    <w:rsid w:val="000B76C4"/>
    <w:rsid w:val="000C06AC"/>
    <w:rsid w:val="000C0D4A"/>
    <w:rsid w:val="000C5610"/>
    <w:rsid w:val="000E6552"/>
    <w:rsid w:val="000F334E"/>
    <w:rsid w:val="000F3A4F"/>
    <w:rsid w:val="000F59AC"/>
    <w:rsid w:val="00106504"/>
    <w:rsid w:val="00121CFB"/>
    <w:rsid w:val="001364FE"/>
    <w:rsid w:val="001368D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46E68"/>
    <w:rsid w:val="00247F81"/>
    <w:rsid w:val="0026631D"/>
    <w:rsid w:val="00272108"/>
    <w:rsid w:val="002878B2"/>
    <w:rsid w:val="002A5606"/>
    <w:rsid w:val="002C2F53"/>
    <w:rsid w:val="002C52F0"/>
    <w:rsid w:val="002D0BC4"/>
    <w:rsid w:val="002F1995"/>
    <w:rsid w:val="00322356"/>
    <w:rsid w:val="0033518C"/>
    <w:rsid w:val="00342855"/>
    <w:rsid w:val="003437C2"/>
    <w:rsid w:val="0036038D"/>
    <w:rsid w:val="00360589"/>
    <w:rsid w:val="003735B5"/>
    <w:rsid w:val="00377186"/>
    <w:rsid w:val="0037797E"/>
    <w:rsid w:val="003929C9"/>
    <w:rsid w:val="003A1C03"/>
    <w:rsid w:val="003C3196"/>
    <w:rsid w:val="003D1396"/>
    <w:rsid w:val="003F28EF"/>
    <w:rsid w:val="00414627"/>
    <w:rsid w:val="00420B16"/>
    <w:rsid w:val="00421154"/>
    <w:rsid w:val="00425D63"/>
    <w:rsid w:val="00461DF9"/>
    <w:rsid w:val="004643D8"/>
    <w:rsid w:val="00465100"/>
    <w:rsid w:val="00476566"/>
    <w:rsid w:val="0048205E"/>
    <w:rsid w:val="004831C3"/>
    <w:rsid w:val="00493C0E"/>
    <w:rsid w:val="00497C24"/>
    <w:rsid w:val="004B3216"/>
    <w:rsid w:val="004C7BA5"/>
    <w:rsid w:val="004D2AEC"/>
    <w:rsid w:val="004E5652"/>
    <w:rsid w:val="004E7628"/>
    <w:rsid w:val="004F48F2"/>
    <w:rsid w:val="005065F5"/>
    <w:rsid w:val="0050696F"/>
    <w:rsid w:val="005149B1"/>
    <w:rsid w:val="00527AED"/>
    <w:rsid w:val="005366CB"/>
    <w:rsid w:val="005511E0"/>
    <w:rsid w:val="005647F2"/>
    <w:rsid w:val="005662D1"/>
    <w:rsid w:val="005712AE"/>
    <w:rsid w:val="00573A09"/>
    <w:rsid w:val="005751F7"/>
    <w:rsid w:val="005912F1"/>
    <w:rsid w:val="00595FCA"/>
    <w:rsid w:val="005A4526"/>
    <w:rsid w:val="005B473D"/>
    <w:rsid w:val="005C1B16"/>
    <w:rsid w:val="005C3044"/>
    <w:rsid w:val="005D51BA"/>
    <w:rsid w:val="005E1A9F"/>
    <w:rsid w:val="005E53D0"/>
    <w:rsid w:val="005E759A"/>
    <w:rsid w:val="005F0F78"/>
    <w:rsid w:val="006002EB"/>
    <w:rsid w:val="00602844"/>
    <w:rsid w:val="0060672C"/>
    <w:rsid w:val="006128EF"/>
    <w:rsid w:val="0062118F"/>
    <w:rsid w:val="0062593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B1D31"/>
    <w:rsid w:val="006C1785"/>
    <w:rsid w:val="006C5D86"/>
    <w:rsid w:val="006C7C59"/>
    <w:rsid w:val="006D627E"/>
    <w:rsid w:val="00704516"/>
    <w:rsid w:val="00705C8D"/>
    <w:rsid w:val="007152D7"/>
    <w:rsid w:val="00716985"/>
    <w:rsid w:val="00723658"/>
    <w:rsid w:val="007272BE"/>
    <w:rsid w:val="0074054D"/>
    <w:rsid w:val="00746C14"/>
    <w:rsid w:val="00757FC8"/>
    <w:rsid w:val="00762F19"/>
    <w:rsid w:val="007945CA"/>
    <w:rsid w:val="007A65F9"/>
    <w:rsid w:val="007A71D8"/>
    <w:rsid w:val="007B6B21"/>
    <w:rsid w:val="007C2C59"/>
    <w:rsid w:val="007C3556"/>
    <w:rsid w:val="007C4B82"/>
    <w:rsid w:val="007E0D47"/>
    <w:rsid w:val="007E433B"/>
    <w:rsid w:val="007F6994"/>
    <w:rsid w:val="00801F23"/>
    <w:rsid w:val="008048EF"/>
    <w:rsid w:val="0080588F"/>
    <w:rsid w:val="00813B53"/>
    <w:rsid w:val="00830478"/>
    <w:rsid w:val="00831980"/>
    <w:rsid w:val="008332A4"/>
    <w:rsid w:val="00834240"/>
    <w:rsid w:val="00836A1D"/>
    <w:rsid w:val="00837632"/>
    <w:rsid w:val="0085640F"/>
    <w:rsid w:val="008567AA"/>
    <w:rsid w:val="00860AF6"/>
    <w:rsid w:val="008729B0"/>
    <w:rsid w:val="00892712"/>
    <w:rsid w:val="008961CA"/>
    <w:rsid w:val="008A680A"/>
    <w:rsid w:val="008B0BB0"/>
    <w:rsid w:val="008B22E1"/>
    <w:rsid w:val="008B4F3D"/>
    <w:rsid w:val="008C0DC9"/>
    <w:rsid w:val="008E6C4B"/>
    <w:rsid w:val="008F18C0"/>
    <w:rsid w:val="00900EE4"/>
    <w:rsid w:val="00907648"/>
    <w:rsid w:val="00930FDE"/>
    <w:rsid w:val="00932BAF"/>
    <w:rsid w:val="00934C7C"/>
    <w:rsid w:val="00937AD8"/>
    <w:rsid w:val="0094030F"/>
    <w:rsid w:val="00965277"/>
    <w:rsid w:val="0097162B"/>
    <w:rsid w:val="00983AE3"/>
    <w:rsid w:val="00984C93"/>
    <w:rsid w:val="00987CE1"/>
    <w:rsid w:val="0099405C"/>
    <w:rsid w:val="009A1100"/>
    <w:rsid w:val="009A7942"/>
    <w:rsid w:val="009B27AA"/>
    <w:rsid w:val="009B7E04"/>
    <w:rsid w:val="009C600F"/>
    <w:rsid w:val="009D2FA0"/>
    <w:rsid w:val="009D3723"/>
    <w:rsid w:val="009D6012"/>
    <w:rsid w:val="009E04F2"/>
    <w:rsid w:val="009F3FF6"/>
    <w:rsid w:val="00A00745"/>
    <w:rsid w:val="00A03B7B"/>
    <w:rsid w:val="00A05BB6"/>
    <w:rsid w:val="00A13D12"/>
    <w:rsid w:val="00A200C9"/>
    <w:rsid w:val="00A250D5"/>
    <w:rsid w:val="00A32F56"/>
    <w:rsid w:val="00A36028"/>
    <w:rsid w:val="00A477B6"/>
    <w:rsid w:val="00A47EA1"/>
    <w:rsid w:val="00A86E40"/>
    <w:rsid w:val="00A91424"/>
    <w:rsid w:val="00A9467C"/>
    <w:rsid w:val="00AA2C77"/>
    <w:rsid w:val="00AB2CF2"/>
    <w:rsid w:val="00AC3FB9"/>
    <w:rsid w:val="00AC702A"/>
    <w:rsid w:val="00AD0FA7"/>
    <w:rsid w:val="00AD226F"/>
    <w:rsid w:val="00AE2E13"/>
    <w:rsid w:val="00AF292B"/>
    <w:rsid w:val="00B00CF9"/>
    <w:rsid w:val="00B13A52"/>
    <w:rsid w:val="00B142AE"/>
    <w:rsid w:val="00B14580"/>
    <w:rsid w:val="00B161E7"/>
    <w:rsid w:val="00B2303C"/>
    <w:rsid w:val="00B24CF4"/>
    <w:rsid w:val="00B266BF"/>
    <w:rsid w:val="00B26993"/>
    <w:rsid w:val="00B275F5"/>
    <w:rsid w:val="00B3568A"/>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D636C"/>
    <w:rsid w:val="00BE41BC"/>
    <w:rsid w:val="00BF3E13"/>
    <w:rsid w:val="00C03BFB"/>
    <w:rsid w:val="00C05085"/>
    <w:rsid w:val="00C1593D"/>
    <w:rsid w:val="00C17FA6"/>
    <w:rsid w:val="00C40F14"/>
    <w:rsid w:val="00C45227"/>
    <w:rsid w:val="00C56C7E"/>
    <w:rsid w:val="00C62D4B"/>
    <w:rsid w:val="00C644CF"/>
    <w:rsid w:val="00C70123"/>
    <w:rsid w:val="00C73C0F"/>
    <w:rsid w:val="00C776A4"/>
    <w:rsid w:val="00CA2C6C"/>
    <w:rsid w:val="00CB030E"/>
    <w:rsid w:val="00CB0652"/>
    <w:rsid w:val="00CC0600"/>
    <w:rsid w:val="00CC586C"/>
    <w:rsid w:val="00CC78AC"/>
    <w:rsid w:val="00CE11C0"/>
    <w:rsid w:val="00CF3120"/>
    <w:rsid w:val="00CF7953"/>
    <w:rsid w:val="00D07232"/>
    <w:rsid w:val="00D10245"/>
    <w:rsid w:val="00D16A4D"/>
    <w:rsid w:val="00D21BDD"/>
    <w:rsid w:val="00D34210"/>
    <w:rsid w:val="00D464E1"/>
    <w:rsid w:val="00D6579E"/>
    <w:rsid w:val="00D65F07"/>
    <w:rsid w:val="00D704F3"/>
    <w:rsid w:val="00D92BB7"/>
    <w:rsid w:val="00DC76D2"/>
    <w:rsid w:val="00DD30ED"/>
    <w:rsid w:val="00DE34B8"/>
    <w:rsid w:val="00DF03A7"/>
    <w:rsid w:val="00E03670"/>
    <w:rsid w:val="00E059BA"/>
    <w:rsid w:val="00E13C0B"/>
    <w:rsid w:val="00E1674E"/>
    <w:rsid w:val="00E2406D"/>
    <w:rsid w:val="00E32EAC"/>
    <w:rsid w:val="00E447C3"/>
    <w:rsid w:val="00E64C21"/>
    <w:rsid w:val="00E66F64"/>
    <w:rsid w:val="00E7798A"/>
    <w:rsid w:val="00E821D7"/>
    <w:rsid w:val="00E936E1"/>
    <w:rsid w:val="00EC24C6"/>
    <w:rsid w:val="00EC2A54"/>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8455C"/>
    <w:rsid w:val="00F909F8"/>
    <w:rsid w:val="00FB0BD8"/>
    <w:rsid w:val="00FB2688"/>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880871898">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7450619">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318</Words>
  <Characters>1818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5</cp:revision>
  <cp:lastPrinted>2026-01-14T07:05:00Z</cp:lastPrinted>
  <dcterms:created xsi:type="dcterms:W3CDTF">2026-01-02T14:52:00Z</dcterms:created>
  <dcterms:modified xsi:type="dcterms:W3CDTF">2026-01-14T07:11:00Z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