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538A5" w14:textId="7D635C0C" w:rsidR="005B2F2A" w:rsidRDefault="005B2F2A" w:rsidP="005B2F2A">
      <w:pPr>
        <w:shd w:val="clear" w:color="auto" w:fill="FFFFFF"/>
        <w:ind w:left="-540"/>
        <w:rPr>
          <w:rFonts w:ascii="Tahoma" w:hAnsi="Tahoma" w:cs="Tahoma"/>
          <w:b/>
          <w:bCs/>
          <w:color w:val="222222"/>
          <w:sz w:val="24"/>
          <w:szCs w:val="24"/>
          <w:lang w:val="en-US" w:eastAsia="en-US"/>
        </w:rPr>
      </w:pPr>
      <w:r>
        <w:rPr>
          <w:rFonts w:ascii="Tahoma" w:hAnsi="Tahoma" w:cs="Tahoma"/>
          <w:b/>
          <w:bCs/>
          <w:color w:val="222222"/>
          <w:sz w:val="24"/>
          <w:szCs w:val="24"/>
          <w:lang w:val="en-US" w:eastAsia="en-US"/>
        </w:rPr>
        <w:t xml:space="preserve">                                Order No:162/2026</w:t>
      </w:r>
    </w:p>
    <w:p w14:paraId="0D801063" w14:textId="026BF56A" w:rsidR="005B2F2A" w:rsidRDefault="005B2F2A" w:rsidP="005B2F2A">
      <w:pPr>
        <w:shd w:val="clear" w:color="auto" w:fill="FFFFFF"/>
        <w:ind w:left="-540"/>
        <w:rPr>
          <w:rFonts w:ascii="Tahoma" w:hAnsi="Tahoma" w:cs="Tahoma"/>
          <w:b/>
          <w:bCs/>
          <w:color w:val="222222"/>
          <w:sz w:val="24"/>
          <w:szCs w:val="24"/>
          <w:lang w:val="en-US" w:eastAsia="en-US"/>
        </w:rPr>
      </w:pPr>
      <w:r>
        <w:rPr>
          <w:rFonts w:ascii="Tahoma" w:hAnsi="Tahoma" w:cs="Tahoma"/>
          <w:b/>
          <w:bCs/>
          <w:color w:val="222222"/>
          <w:sz w:val="24"/>
          <w:szCs w:val="24"/>
          <w:lang w:val="en-US" w:eastAsia="en-US"/>
        </w:rPr>
        <w:t xml:space="preserve">                                Dated: 02-01-2026</w:t>
      </w:r>
    </w:p>
    <w:p w14:paraId="4AFB974A" w14:textId="1474437F" w:rsidR="005B2F2A" w:rsidRPr="005B2F2A" w:rsidRDefault="005B2F2A" w:rsidP="005B2F2A">
      <w:pPr>
        <w:shd w:val="clear" w:color="auto" w:fill="FFFFFF"/>
        <w:spacing w:before="100" w:beforeAutospacing="1"/>
        <w:ind w:left="-540"/>
        <w:rPr>
          <w:rFonts w:ascii="Tahoma" w:hAnsi="Tahoma" w:cs="Tahoma"/>
          <w:b/>
          <w:bCs/>
          <w:color w:val="222222"/>
          <w:sz w:val="24"/>
          <w:szCs w:val="24"/>
          <w:lang w:val="en-US" w:eastAsia="en-US"/>
        </w:rPr>
      </w:pPr>
      <w:r w:rsidRPr="005B2F2A">
        <w:rPr>
          <w:rFonts w:ascii="Tahoma" w:hAnsi="Tahoma" w:cs="Tahoma"/>
          <w:b/>
          <w:bCs/>
          <w:color w:val="222222"/>
          <w:sz w:val="24"/>
          <w:szCs w:val="24"/>
          <w:lang w:val="en-US" w:eastAsia="en-US"/>
        </w:rPr>
        <w:t>Subject: Assignment of Duties and Allocation of Modules for Conduct of Capacity Building Training Programmes under Mission YUVA</w:t>
      </w:r>
      <w:r>
        <w:rPr>
          <w:rFonts w:ascii="Tahoma" w:hAnsi="Tahoma" w:cs="Tahoma"/>
          <w:b/>
          <w:bCs/>
          <w:color w:val="222222"/>
          <w:sz w:val="24"/>
          <w:szCs w:val="24"/>
          <w:lang w:val="en-US" w:eastAsia="en-US"/>
        </w:rPr>
        <w:t>.</w:t>
      </w:r>
    </w:p>
    <w:p w14:paraId="123E555A" w14:textId="0503FA78" w:rsidR="005B2F2A" w:rsidRDefault="005B2F2A" w:rsidP="005B2F2A">
      <w:pPr>
        <w:shd w:val="clear" w:color="auto" w:fill="FFFFFF"/>
        <w:spacing w:before="100" w:beforeAutospacing="1" w:line="276" w:lineRule="auto"/>
        <w:ind w:left="-540"/>
        <w:jc w:val="both"/>
        <w:rPr>
          <w:rFonts w:ascii="Tahoma" w:hAnsi="Tahoma" w:cs="Tahoma"/>
          <w:color w:val="222222"/>
          <w:sz w:val="24"/>
          <w:szCs w:val="24"/>
          <w:lang w:val="en-US" w:eastAsia="en-US"/>
        </w:rPr>
      </w:pPr>
      <w:r w:rsidRPr="005B2F2A">
        <w:rPr>
          <w:rFonts w:ascii="Tahoma" w:hAnsi="Tahoma" w:cs="Tahoma"/>
          <w:color w:val="222222"/>
          <w:sz w:val="24"/>
          <w:szCs w:val="24"/>
          <w:lang w:val="en-US" w:eastAsia="en-US"/>
        </w:rPr>
        <w:t xml:space="preserve">In pursuance of the decisions taken in the meeting held on 02-01-2026 under the chairmanship of the undersigned, and in connection with the conduct of Capacity Building Training Programmes under Mission YUVA, the following officials/faculty members, divided into three groups, are hereby assigned duties and allocated days for conducting different training modules (mentioned in </w:t>
      </w:r>
      <w:r w:rsidRPr="006F0A44">
        <w:rPr>
          <w:rFonts w:ascii="Tahoma" w:hAnsi="Tahoma" w:cs="Tahoma"/>
          <w:b/>
          <w:bCs/>
          <w:color w:val="222222"/>
          <w:sz w:val="24"/>
          <w:szCs w:val="24"/>
          <w:lang w:val="en-US" w:eastAsia="en-US"/>
        </w:rPr>
        <w:t>Annexure-A</w:t>
      </w:r>
      <w:r w:rsidRPr="005B2F2A">
        <w:rPr>
          <w:rFonts w:ascii="Tahoma" w:hAnsi="Tahoma" w:cs="Tahoma"/>
          <w:color w:val="222222"/>
          <w:sz w:val="24"/>
          <w:szCs w:val="24"/>
          <w:lang w:val="en-US" w:eastAsia="en-US"/>
        </w:rPr>
        <w:t>) for the effective implementation of the programme.</w:t>
      </w:r>
    </w:p>
    <w:p w14:paraId="19713645" w14:textId="1140957D" w:rsidR="005B2F2A" w:rsidRPr="005B2F2A" w:rsidRDefault="005B2F2A" w:rsidP="005B2F2A">
      <w:pPr>
        <w:shd w:val="clear" w:color="auto" w:fill="FFFFFF"/>
        <w:spacing w:before="100" w:beforeAutospacing="1"/>
        <w:ind w:left="-540"/>
        <w:rPr>
          <w:rFonts w:ascii="Tahoma" w:hAnsi="Tahoma" w:cs="Tahoma"/>
          <w:b/>
          <w:bCs/>
          <w:color w:val="222222"/>
          <w:sz w:val="24"/>
          <w:szCs w:val="24"/>
          <w:lang w:val="en-US" w:eastAsia="en-US"/>
        </w:rPr>
      </w:pPr>
      <w:r w:rsidRPr="005B2F2A">
        <w:rPr>
          <w:rFonts w:ascii="Tahoma" w:hAnsi="Tahoma" w:cs="Tahoma"/>
          <w:b/>
          <w:bCs/>
          <w:color w:val="222222"/>
          <w:sz w:val="24"/>
          <w:szCs w:val="24"/>
          <w:lang w:val="en-US" w:eastAsia="en-US"/>
        </w:rPr>
        <w:t>Group-wise Allocation of Officials and Duties:</w:t>
      </w:r>
    </w:p>
    <w:p w14:paraId="1545630A" w14:textId="75B3A16B" w:rsidR="005B2F2A" w:rsidRPr="005B2F2A" w:rsidRDefault="005B2F2A" w:rsidP="005B2F2A">
      <w:pPr>
        <w:shd w:val="clear" w:color="auto" w:fill="FFFFFF"/>
        <w:spacing w:before="100" w:beforeAutospacing="1"/>
        <w:ind w:left="-540"/>
        <w:rPr>
          <w:rFonts w:ascii="Tahoma" w:hAnsi="Tahoma" w:cs="Tahoma"/>
          <w:color w:val="222222"/>
          <w:sz w:val="24"/>
          <w:szCs w:val="24"/>
          <w:lang w:val="en-US" w:eastAsia="en-US"/>
        </w:rPr>
      </w:pPr>
      <w:r w:rsidRPr="005B2F2A">
        <w:rPr>
          <w:rFonts w:ascii="Tahoma" w:hAnsi="Tahoma" w:cs="Tahoma"/>
          <w:color w:val="222222"/>
          <w:sz w:val="24"/>
          <w:szCs w:val="24"/>
          <w:lang w:val="en-US" w:eastAsia="en-US"/>
        </w:rPr>
        <w:drawing>
          <wp:anchor distT="0" distB="0" distL="114300" distR="114300" simplePos="0" relativeHeight="251658240" behindDoc="1" locked="0" layoutInCell="1" allowOverlap="1" wp14:anchorId="2FB71C1E" wp14:editId="5C3DEAD4">
            <wp:simplePos x="0" y="0"/>
            <wp:positionH relativeFrom="margin">
              <wp:align>left</wp:align>
            </wp:positionH>
            <wp:positionV relativeFrom="paragraph">
              <wp:posOffset>24765</wp:posOffset>
            </wp:positionV>
            <wp:extent cx="5759450" cy="2952115"/>
            <wp:effectExtent l="0" t="0" r="0" b="635"/>
            <wp:wrapTight wrapText="bothSides">
              <wp:wrapPolygon edited="0">
                <wp:start x="0" y="0"/>
                <wp:lineTo x="0" y="21465"/>
                <wp:lineTo x="21505" y="21465"/>
                <wp:lineTo x="21505" y="0"/>
                <wp:lineTo x="0" y="0"/>
              </wp:wrapPolygon>
            </wp:wrapTight>
            <wp:docPr id="143595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51619" name=""/>
                    <pic:cNvPicPr/>
                  </pic:nvPicPr>
                  <pic:blipFill>
                    <a:blip r:embed="rId7">
                      <a:extLst>
                        <a:ext uri="{28A0092B-C50C-407E-A947-70E740481C1C}">
                          <a14:useLocalDpi xmlns:a14="http://schemas.microsoft.com/office/drawing/2010/main" val="0"/>
                        </a:ext>
                      </a:extLst>
                    </a:blip>
                    <a:stretch>
                      <a:fillRect/>
                    </a:stretch>
                  </pic:blipFill>
                  <pic:spPr>
                    <a:xfrm>
                      <a:off x="0" y="0"/>
                      <a:ext cx="5759450" cy="2952115"/>
                    </a:xfrm>
                    <a:prstGeom prst="rect">
                      <a:avLst/>
                    </a:prstGeom>
                  </pic:spPr>
                </pic:pic>
              </a:graphicData>
            </a:graphic>
            <wp14:sizeRelH relativeFrom="margin">
              <wp14:pctWidth>0</wp14:pctWidth>
            </wp14:sizeRelH>
          </wp:anchor>
        </w:drawing>
      </w:r>
    </w:p>
    <w:p w14:paraId="7A544721" w14:textId="77777777" w:rsidR="005B2F2A" w:rsidRDefault="005B2F2A" w:rsidP="005B2F2A">
      <w:pPr>
        <w:shd w:val="clear" w:color="auto" w:fill="FFFFFF"/>
        <w:spacing w:before="100" w:beforeAutospacing="1"/>
        <w:ind w:left="-540"/>
        <w:rPr>
          <w:rFonts w:ascii="Tahoma" w:hAnsi="Tahoma" w:cs="Tahoma"/>
          <w:color w:val="222222"/>
          <w:sz w:val="24"/>
          <w:szCs w:val="24"/>
          <w:lang w:val="en-US" w:eastAsia="en-US"/>
        </w:rPr>
      </w:pPr>
    </w:p>
    <w:p w14:paraId="59DC3E5F" w14:textId="77777777" w:rsidR="005B2F2A" w:rsidRDefault="005B2F2A" w:rsidP="005B2F2A">
      <w:pPr>
        <w:shd w:val="clear" w:color="auto" w:fill="FFFFFF"/>
        <w:spacing w:before="100" w:beforeAutospacing="1"/>
        <w:ind w:left="-540"/>
        <w:rPr>
          <w:rFonts w:ascii="Tahoma" w:hAnsi="Tahoma" w:cs="Tahoma"/>
          <w:color w:val="222222"/>
          <w:sz w:val="24"/>
          <w:szCs w:val="24"/>
          <w:lang w:val="en-US" w:eastAsia="en-US"/>
        </w:rPr>
      </w:pPr>
    </w:p>
    <w:p w14:paraId="65467F14" w14:textId="77777777" w:rsidR="005B2F2A" w:rsidRDefault="005B2F2A" w:rsidP="005B2F2A">
      <w:pPr>
        <w:shd w:val="clear" w:color="auto" w:fill="FFFFFF"/>
        <w:spacing w:before="100" w:beforeAutospacing="1"/>
        <w:ind w:left="-540"/>
        <w:rPr>
          <w:rFonts w:ascii="Tahoma" w:hAnsi="Tahoma" w:cs="Tahoma"/>
          <w:color w:val="222222"/>
          <w:sz w:val="24"/>
          <w:szCs w:val="24"/>
          <w:lang w:val="en-US" w:eastAsia="en-US"/>
        </w:rPr>
      </w:pPr>
    </w:p>
    <w:p w14:paraId="1D029404" w14:textId="77777777" w:rsidR="005B2F2A" w:rsidRDefault="005B2F2A" w:rsidP="005B2F2A">
      <w:pPr>
        <w:shd w:val="clear" w:color="auto" w:fill="FFFFFF"/>
        <w:spacing w:before="100" w:beforeAutospacing="1"/>
        <w:ind w:left="-540"/>
        <w:rPr>
          <w:rFonts w:ascii="Tahoma" w:hAnsi="Tahoma" w:cs="Tahoma"/>
          <w:color w:val="222222"/>
          <w:sz w:val="24"/>
          <w:szCs w:val="24"/>
          <w:lang w:val="en-US" w:eastAsia="en-US"/>
        </w:rPr>
      </w:pPr>
    </w:p>
    <w:p w14:paraId="037D41CA" w14:textId="77777777" w:rsidR="005B2F2A" w:rsidRDefault="005B2F2A" w:rsidP="005B2F2A">
      <w:pPr>
        <w:shd w:val="clear" w:color="auto" w:fill="FFFFFF"/>
        <w:spacing w:before="100" w:beforeAutospacing="1"/>
        <w:ind w:left="-540"/>
        <w:rPr>
          <w:rFonts w:ascii="Tahoma" w:hAnsi="Tahoma" w:cs="Tahoma"/>
          <w:color w:val="222222"/>
          <w:sz w:val="24"/>
          <w:szCs w:val="24"/>
          <w:lang w:val="en-US" w:eastAsia="en-US"/>
        </w:rPr>
      </w:pPr>
    </w:p>
    <w:p w14:paraId="12339079" w14:textId="77777777" w:rsidR="005B2F2A" w:rsidRDefault="005B2F2A" w:rsidP="005B2F2A">
      <w:pPr>
        <w:shd w:val="clear" w:color="auto" w:fill="FFFFFF"/>
        <w:spacing w:before="100" w:beforeAutospacing="1"/>
        <w:ind w:left="-540"/>
        <w:rPr>
          <w:rFonts w:ascii="Tahoma" w:hAnsi="Tahoma" w:cs="Tahoma"/>
          <w:color w:val="222222"/>
          <w:sz w:val="24"/>
          <w:szCs w:val="24"/>
          <w:lang w:val="en-US" w:eastAsia="en-US"/>
        </w:rPr>
      </w:pPr>
    </w:p>
    <w:p w14:paraId="566451DB" w14:textId="77777777" w:rsidR="005B2F2A" w:rsidRDefault="005B2F2A" w:rsidP="005B2F2A">
      <w:pPr>
        <w:shd w:val="clear" w:color="auto" w:fill="FFFFFF"/>
        <w:spacing w:before="100" w:beforeAutospacing="1"/>
        <w:ind w:left="-540"/>
        <w:rPr>
          <w:rFonts w:ascii="Tahoma" w:hAnsi="Tahoma" w:cs="Tahoma"/>
          <w:color w:val="222222"/>
          <w:sz w:val="24"/>
          <w:szCs w:val="24"/>
          <w:lang w:val="en-US" w:eastAsia="en-US"/>
        </w:rPr>
      </w:pPr>
    </w:p>
    <w:p w14:paraId="162A0CC8" w14:textId="77777777" w:rsidR="005B2F2A" w:rsidRDefault="005B2F2A" w:rsidP="005B2F2A">
      <w:pPr>
        <w:shd w:val="clear" w:color="auto" w:fill="FFFFFF"/>
        <w:spacing w:before="100" w:beforeAutospacing="1"/>
        <w:ind w:left="-540"/>
        <w:rPr>
          <w:rFonts w:ascii="Tahoma" w:hAnsi="Tahoma" w:cs="Tahoma"/>
          <w:color w:val="222222"/>
          <w:sz w:val="24"/>
          <w:szCs w:val="24"/>
          <w:lang w:val="en-US" w:eastAsia="en-US"/>
        </w:rPr>
      </w:pPr>
    </w:p>
    <w:p w14:paraId="353ECEEC" w14:textId="77777777" w:rsidR="005B2F2A" w:rsidRDefault="005B2F2A" w:rsidP="005B2F2A">
      <w:pPr>
        <w:shd w:val="clear" w:color="auto" w:fill="FFFFFF"/>
        <w:spacing w:before="100" w:beforeAutospacing="1"/>
        <w:ind w:left="-540"/>
        <w:rPr>
          <w:rFonts w:ascii="Tahoma" w:hAnsi="Tahoma" w:cs="Tahoma"/>
          <w:color w:val="222222"/>
          <w:sz w:val="24"/>
          <w:szCs w:val="24"/>
          <w:lang w:val="en-US" w:eastAsia="en-US"/>
        </w:rPr>
      </w:pPr>
    </w:p>
    <w:p w14:paraId="7ED27921" w14:textId="77777777" w:rsidR="005B2F2A" w:rsidRDefault="005B2F2A" w:rsidP="005B2F2A">
      <w:pPr>
        <w:shd w:val="clear" w:color="auto" w:fill="FFFFFF"/>
        <w:spacing w:before="100" w:beforeAutospacing="1"/>
        <w:ind w:left="-540"/>
        <w:rPr>
          <w:rFonts w:ascii="Tahoma" w:hAnsi="Tahoma" w:cs="Tahoma"/>
          <w:color w:val="222222"/>
          <w:sz w:val="24"/>
          <w:szCs w:val="24"/>
          <w:lang w:val="en-US" w:eastAsia="en-US"/>
        </w:rPr>
      </w:pPr>
    </w:p>
    <w:p w14:paraId="54D3BA4F" w14:textId="77777777" w:rsidR="005B2F2A" w:rsidRDefault="005B2F2A" w:rsidP="005B2F2A">
      <w:pPr>
        <w:shd w:val="clear" w:color="auto" w:fill="FFFFFF"/>
        <w:spacing w:before="100" w:beforeAutospacing="1"/>
        <w:ind w:left="-540"/>
        <w:rPr>
          <w:rFonts w:ascii="Tahoma" w:hAnsi="Tahoma" w:cs="Tahoma"/>
          <w:color w:val="222222"/>
          <w:sz w:val="24"/>
          <w:szCs w:val="24"/>
          <w:lang w:val="en-US" w:eastAsia="en-US"/>
        </w:rPr>
      </w:pPr>
    </w:p>
    <w:p w14:paraId="3358B66C" w14:textId="6B7DD14F" w:rsidR="005B2F2A" w:rsidRPr="005B2F2A" w:rsidRDefault="005B2F2A" w:rsidP="005B2F2A">
      <w:pPr>
        <w:shd w:val="clear" w:color="auto" w:fill="FFFFFF"/>
        <w:ind w:left="-540"/>
        <w:rPr>
          <w:rFonts w:ascii="Tahoma" w:hAnsi="Tahoma" w:cs="Tahoma"/>
          <w:b/>
          <w:bCs/>
          <w:color w:val="222222"/>
          <w:sz w:val="24"/>
          <w:szCs w:val="24"/>
          <w:lang w:val="en-US" w:eastAsia="en-US"/>
        </w:rPr>
      </w:pPr>
      <w:r w:rsidRPr="005B2F2A">
        <w:rPr>
          <w:rFonts w:ascii="Tahoma" w:hAnsi="Tahoma" w:cs="Tahoma"/>
          <w:b/>
          <w:bCs/>
          <w:color w:val="222222"/>
          <w:sz w:val="24"/>
          <w:szCs w:val="24"/>
          <w:lang w:val="en-US" w:eastAsia="en-US"/>
        </w:rPr>
        <w:t>Instructions:</w:t>
      </w:r>
    </w:p>
    <w:p w14:paraId="6D5B2D24" w14:textId="72757181" w:rsidR="005B2F2A" w:rsidRPr="005B2F2A" w:rsidRDefault="005B2F2A" w:rsidP="005B2F2A">
      <w:pPr>
        <w:shd w:val="clear" w:color="auto" w:fill="FFFFFF"/>
        <w:ind w:left="-540"/>
        <w:rPr>
          <w:rFonts w:ascii="Tahoma" w:hAnsi="Tahoma" w:cs="Tahoma"/>
          <w:color w:val="222222"/>
          <w:sz w:val="24"/>
          <w:szCs w:val="24"/>
          <w:lang w:val="en-US" w:eastAsia="en-US"/>
        </w:rPr>
      </w:pPr>
      <w:r w:rsidRPr="005B2F2A">
        <w:rPr>
          <w:rFonts w:ascii="Tahoma" w:hAnsi="Tahoma" w:cs="Tahoma"/>
          <w:color w:val="222222"/>
          <w:sz w:val="24"/>
          <w:szCs w:val="24"/>
          <w:lang w:val="en-US" w:eastAsia="en-US"/>
        </w:rPr>
        <w:t>1.The training programme shall be conducted at the location specified against each group.</w:t>
      </w:r>
    </w:p>
    <w:p w14:paraId="5DDFAB19" w14:textId="1E9049CB" w:rsidR="005B2F2A" w:rsidRPr="005B2F2A" w:rsidRDefault="005B2F2A" w:rsidP="005B2F2A">
      <w:pPr>
        <w:shd w:val="clear" w:color="auto" w:fill="FFFFFF"/>
        <w:ind w:left="-540"/>
        <w:rPr>
          <w:rFonts w:ascii="Tahoma" w:hAnsi="Tahoma" w:cs="Tahoma"/>
          <w:color w:val="222222"/>
          <w:sz w:val="24"/>
          <w:szCs w:val="24"/>
          <w:lang w:val="en-US" w:eastAsia="en-US"/>
        </w:rPr>
      </w:pPr>
      <w:r w:rsidRPr="005B2F2A">
        <w:rPr>
          <w:rFonts w:ascii="Tahoma" w:hAnsi="Tahoma" w:cs="Tahoma"/>
          <w:color w:val="222222"/>
          <w:sz w:val="24"/>
          <w:szCs w:val="24"/>
          <w:lang w:val="en-US" w:eastAsia="en-US"/>
        </w:rPr>
        <w:t xml:space="preserve">2.The activity/modules to be </w:t>
      </w:r>
      <w:proofErr w:type="gramStart"/>
      <w:r w:rsidRPr="005B2F2A">
        <w:rPr>
          <w:rFonts w:ascii="Tahoma" w:hAnsi="Tahoma" w:cs="Tahoma"/>
          <w:color w:val="222222"/>
          <w:sz w:val="24"/>
          <w:szCs w:val="24"/>
          <w:lang w:val="en-US" w:eastAsia="en-US"/>
        </w:rPr>
        <w:t>conduct  on</w:t>
      </w:r>
      <w:proofErr w:type="gramEnd"/>
      <w:r w:rsidRPr="005B2F2A">
        <w:rPr>
          <w:rFonts w:ascii="Tahoma" w:hAnsi="Tahoma" w:cs="Tahoma"/>
          <w:color w:val="222222"/>
          <w:sz w:val="24"/>
          <w:szCs w:val="24"/>
          <w:lang w:val="en-US" w:eastAsia="en-US"/>
        </w:rPr>
        <w:t xml:space="preserve"> a particular day is mentioned in the Annexure-A with this order</w:t>
      </w:r>
      <w:r>
        <w:rPr>
          <w:rFonts w:ascii="Tahoma" w:hAnsi="Tahoma" w:cs="Tahoma"/>
          <w:color w:val="222222"/>
          <w:sz w:val="24"/>
          <w:szCs w:val="24"/>
          <w:lang w:val="en-US" w:eastAsia="en-US"/>
        </w:rPr>
        <w:t>.</w:t>
      </w:r>
    </w:p>
    <w:p w14:paraId="68B3C302" w14:textId="206BA1D4" w:rsidR="005B2F2A" w:rsidRPr="005B2F2A" w:rsidRDefault="005B2F2A" w:rsidP="005B2F2A">
      <w:pPr>
        <w:shd w:val="clear" w:color="auto" w:fill="FFFFFF"/>
        <w:ind w:left="-540"/>
        <w:rPr>
          <w:rFonts w:ascii="Tahoma" w:hAnsi="Tahoma" w:cs="Tahoma"/>
          <w:color w:val="222222"/>
          <w:sz w:val="24"/>
          <w:szCs w:val="24"/>
          <w:lang w:val="en-US" w:eastAsia="en-US"/>
        </w:rPr>
      </w:pPr>
      <w:r w:rsidRPr="005B2F2A">
        <w:rPr>
          <w:rFonts w:ascii="Tahoma" w:hAnsi="Tahoma" w:cs="Tahoma"/>
          <w:color w:val="222222"/>
          <w:sz w:val="24"/>
          <w:szCs w:val="24"/>
          <w:lang w:val="en-US" w:eastAsia="en-US"/>
        </w:rPr>
        <w:t>3.All officials shall work in close and continuous coordination with the Nodal Officers, Mission YUVA.</w:t>
      </w:r>
    </w:p>
    <w:p w14:paraId="534D1744" w14:textId="5C2BF484" w:rsidR="005B2F2A" w:rsidRPr="005B2F2A" w:rsidRDefault="005B2F2A" w:rsidP="005B2F2A">
      <w:pPr>
        <w:shd w:val="clear" w:color="auto" w:fill="FFFFFF"/>
        <w:ind w:left="-540"/>
        <w:rPr>
          <w:rFonts w:ascii="Tahoma" w:hAnsi="Tahoma" w:cs="Tahoma"/>
          <w:color w:val="222222"/>
          <w:sz w:val="24"/>
          <w:szCs w:val="24"/>
          <w:lang w:val="en-US" w:eastAsia="en-US"/>
        </w:rPr>
      </w:pPr>
      <w:r w:rsidRPr="005B2F2A">
        <w:rPr>
          <w:rFonts w:ascii="Tahoma" w:hAnsi="Tahoma" w:cs="Tahoma"/>
          <w:color w:val="222222"/>
          <w:sz w:val="24"/>
          <w:szCs w:val="24"/>
          <w:lang w:val="en-US" w:eastAsia="en-US"/>
        </w:rPr>
        <w:t>4.Assigned modules shall be prepared thoroughly and delivered as per prescribed standards.</w:t>
      </w:r>
    </w:p>
    <w:p w14:paraId="4F8268FD" w14:textId="0ECD646E" w:rsidR="005B2F2A" w:rsidRPr="005B2F2A" w:rsidRDefault="005B2F2A" w:rsidP="005B2F2A">
      <w:pPr>
        <w:shd w:val="clear" w:color="auto" w:fill="FFFFFF"/>
        <w:ind w:left="-540"/>
        <w:rPr>
          <w:rFonts w:ascii="Tahoma" w:hAnsi="Tahoma" w:cs="Tahoma"/>
          <w:color w:val="222222"/>
          <w:sz w:val="24"/>
          <w:szCs w:val="24"/>
          <w:lang w:val="en-US" w:eastAsia="en-US"/>
        </w:rPr>
      </w:pPr>
      <w:r w:rsidRPr="005B2F2A">
        <w:rPr>
          <w:rFonts w:ascii="Tahoma" w:hAnsi="Tahoma" w:cs="Tahoma"/>
          <w:color w:val="222222"/>
          <w:sz w:val="24"/>
          <w:szCs w:val="24"/>
          <w:lang w:val="en-US" w:eastAsia="en-US"/>
        </w:rPr>
        <w:t>5.Timelines and schedules shall be finalized and communicated by the Nodal Officers at the commencement of each batch.</w:t>
      </w:r>
    </w:p>
    <w:p w14:paraId="02683B44" w14:textId="77777777" w:rsidR="009B7BCF" w:rsidRDefault="005B2F2A" w:rsidP="009B7BCF">
      <w:pPr>
        <w:shd w:val="clear" w:color="auto" w:fill="FFFFFF"/>
        <w:ind w:left="-540"/>
        <w:rPr>
          <w:rFonts w:ascii="Tahoma" w:hAnsi="Tahoma" w:cs="Tahoma"/>
          <w:color w:val="1F1F1F"/>
          <w:sz w:val="24"/>
          <w:szCs w:val="24"/>
        </w:rPr>
      </w:pPr>
      <w:r w:rsidRPr="005B2F2A">
        <w:rPr>
          <w:rFonts w:ascii="Tahoma" w:hAnsi="Tahoma" w:cs="Tahoma"/>
          <w:color w:val="222222"/>
          <w:sz w:val="24"/>
          <w:szCs w:val="24"/>
          <w:lang w:val="en-US" w:eastAsia="en-US"/>
        </w:rPr>
        <w:t>All concerned officials shall perform their duties under the direct supervision of the Nodal Officers, Mission YUVA. Any lapse, negligence, or unsatisfactory performance shall invite strict disciplinary action under relevant rules.</w:t>
      </w:r>
      <w:r w:rsidR="009B7BCF" w:rsidRPr="00377397">
        <w:rPr>
          <w:rFonts w:ascii="Tahoma" w:hAnsi="Tahoma" w:cs="Tahoma"/>
          <w:color w:val="1F1F1F"/>
          <w:sz w:val="24"/>
          <w:szCs w:val="24"/>
        </w:rPr>
        <w:t xml:space="preserve">  </w:t>
      </w:r>
    </w:p>
    <w:p w14:paraId="31A27018" w14:textId="63E2256D" w:rsidR="009B7BCF" w:rsidRPr="009B7BCF" w:rsidRDefault="009B7BCF" w:rsidP="009B7BCF">
      <w:pPr>
        <w:shd w:val="clear" w:color="auto" w:fill="FFFFFF"/>
        <w:ind w:left="-540"/>
        <w:rPr>
          <w:rFonts w:ascii="Tahoma" w:hAnsi="Tahoma" w:cs="Tahoma"/>
          <w:color w:val="1F1F1F"/>
          <w:sz w:val="24"/>
          <w:szCs w:val="24"/>
        </w:rPr>
      </w:pPr>
      <w:r>
        <w:rPr>
          <w:noProof/>
        </w:rPr>
        <w:drawing>
          <wp:anchor distT="0" distB="0" distL="114300" distR="114300" simplePos="0" relativeHeight="251659264" behindDoc="1" locked="0" layoutInCell="1" allowOverlap="1" wp14:anchorId="305642EF" wp14:editId="5F6833DC">
            <wp:simplePos x="0" y="0"/>
            <wp:positionH relativeFrom="column">
              <wp:posOffset>3683000</wp:posOffset>
            </wp:positionH>
            <wp:positionV relativeFrom="paragraph">
              <wp:posOffset>5715</wp:posOffset>
            </wp:positionV>
            <wp:extent cx="1231900" cy="659765"/>
            <wp:effectExtent l="0" t="0" r="6350" b="6985"/>
            <wp:wrapTight wrapText="bothSides">
              <wp:wrapPolygon edited="0">
                <wp:start x="13027" y="0"/>
                <wp:lineTo x="8016" y="624"/>
                <wp:lineTo x="668" y="6860"/>
                <wp:lineTo x="0" y="11850"/>
                <wp:lineTo x="0" y="13721"/>
                <wp:lineTo x="6680" y="20581"/>
                <wp:lineTo x="6680" y="21205"/>
                <wp:lineTo x="8351" y="21205"/>
                <wp:lineTo x="8351" y="20581"/>
                <wp:lineTo x="10355" y="10603"/>
                <wp:lineTo x="21377" y="9355"/>
                <wp:lineTo x="21377" y="1247"/>
                <wp:lineTo x="14697" y="0"/>
                <wp:lineTo x="13027" y="0"/>
              </wp:wrapPolygon>
            </wp:wrapTight>
            <wp:docPr id="95398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1900" cy="659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77397">
        <w:rPr>
          <w:rFonts w:ascii="Tahoma" w:hAnsi="Tahoma" w:cs="Tahoma"/>
          <w:color w:val="1F1F1F"/>
          <w:sz w:val="24"/>
          <w:szCs w:val="24"/>
        </w:rPr>
        <w:t xml:space="preserve">              </w:t>
      </w:r>
    </w:p>
    <w:p w14:paraId="400469CC" w14:textId="574DEF4C" w:rsidR="009B7BCF" w:rsidRDefault="009B7BCF" w:rsidP="009B7BCF">
      <w:pPr>
        <w:shd w:val="clear" w:color="auto" w:fill="FFFFFF"/>
        <w:ind w:left="-540"/>
        <w:rPr>
          <w:rFonts w:ascii="Tahoma" w:hAnsi="Tahoma" w:cs="Tahoma"/>
          <w:color w:val="222222"/>
          <w:lang w:val="en-US" w:eastAsia="en-US"/>
        </w:rPr>
      </w:pPr>
      <w:r w:rsidRPr="009B7BCF">
        <w:rPr>
          <w:rFonts w:ascii="Tahoma" w:hAnsi="Tahoma" w:cs="Tahoma"/>
          <w:color w:val="222222"/>
          <w:sz w:val="20"/>
          <w:szCs w:val="20"/>
          <w:lang w:val="en-US" w:eastAsia="en-US"/>
        </w:rPr>
        <w:t xml:space="preserve"> </w:t>
      </w:r>
      <w:r>
        <w:rPr>
          <w:rFonts w:ascii="Tahoma" w:hAnsi="Tahoma" w:cs="Tahoma"/>
          <w:color w:val="222222"/>
          <w:lang w:val="en-US" w:eastAsia="en-US"/>
        </w:rPr>
        <w:t xml:space="preserve">                                                           </w:t>
      </w:r>
    </w:p>
    <w:p w14:paraId="27257950" w14:textId="5826B12F" w:rsidR="009B7BCF" w:rsidRPr="009B7BCF" w:rsidRDefault="009B7BCF" w:rsidP="009B7BCF">
      <w:pPr>
        <w:shd w:val="clear" w:color="auto" w:fill="FFFFFF"/>
        <w:ind w:left="-540"/>
        <w:rPr>
          <w:rFonts w:ascii="Tahoma" w:hAnsi="Tahoma" w:cs="Tahoma"/>
          <w:color w:val="1F1F1F"/>
          <w:sz w:val="20"/>
          <w:szCs w:val="20"/>
        </w:rPr>
      </w:pPr>
      <w:r>
        <w:rPr>
          <w:rFonts w:ascii="Tahoma" w:hAnsi="Tahoma" w:cs="Tahoma"/>
          <w:color w:val="222222"/>
          <w:lang w:val="en-US" w:eastAsia="en-US"/>
        </w:rPr>
        <w:t xml:space="preserve"> </w:t>
      </w:r>
      <w:r w:rsidRPr="009B7BCF">
        <w:rPr>
          <w:rFonts w:ascii="Tahoma" w:hAnsi="Tahoma" w:cs="Tahoma"/>
          <w:color w:val="1F1F1F"/>
          <w:sz w:val="20"/>
          <w:szCs w:val="20"/>
        </w:rPr>
        <w:t>No: KGP/Estt/2025-26/190</w:t>
      </w:r>
      <w:r>
        <w:rPr>
          <w:rFonts w:ascii="Tahoma" w:hAnsi="Tahoma" w:cs="Tahoma"/>
          <w:color w:val="1F1F1F"/>
          <w:sz w:val="20"/>
          <w:szCs w:val="20"/>
        </w:rPr>
        <w:t>4</w:t>
      </w:r>
      <w:r w:rsidRPr="009B7BCF">
        <w:rPr>
          <w:rFonts w:ascii="Tahoma" w:hAnsi="Tahoma" w:cs="Tahoma"/>
          <w:color w:val="1F1F1F"/>
          <w:sz w:val="20"/>
          <w:szCs w:val="20"/>
        </w:rPr>
        <w:t xml:space="preserve">                                                               </w:t>
      </w:r>
    </w:p>
    <w:p w14:paraId="63ABB6FF" w14:textId="77777777" w:rsidR="009B7BCF" w:rsidRPr="009B7BCF" w:rsidRDefault="009B7BCF" w:rsidP="009B7BCF">
      <w:pPr>
        <w:shd w:val="clear" w:color="auto" w:fill="FFFFFF"/>
        <w:ind w:left="-540"/>
        <w:rPr>
          <w:rFonts w:ascii="Tahoma" w:hAnsi="Tahoma" w:cs="Tahoma"/>
          <w:color w:val="1F1F1F"/>
          <w:sz w:val="20"/>
          <w:szCs w:val="20"/>
        </w:rPr>
      </w:pPr>
      <w:r w:rsidRPr="009B7BCF">
        <w:rPr>
          <w:rFonts w:ascii="Tahoma" w:hAnsi="Tahoma" w:cs="Tahoma"/>
          <w:color w:val="1F1F1F"/>
          <w:sz w:val="20"/>
          <w:szCs w:val="20"/>
        </w:rPr>
        <w:t xml:space="preserve"> Dated:02-01-2026     </w:t>
      </w:r>
    </w:p>
    <w:p w14:paraId="045B7E4C" w14:textId="0D00665D" w:rsidR="009B7BCF" w:rsidRPr="00377397" w:rsidRDefault="009B7BCF" w:rsidP="009B7BCF">
      <w:pPr>
        <w:shd w:val="clear" w:color="auto" w:fill="FFFFFF"/>
        <w:ind w:left="-540"/>
        <w:jc w:val="both"/>
        <w:rPr>
          <w:rFonts w:ascii="Tahoma" w:hAnsi="Tahoma" w:cs="Tahoma"/>
          <w:b/>
          <w:bCs/>
          <w:color w:val="1F1F1F"/>
          <w:sz w:val="24"/>
          <w:szCs w:val="24"/>
        </w:rPr>
      </w:pPr>
      <w:r>
        <w:rPr>
          <w:rFonts w:ascii="Tahoma" w:hAnsi="Tahoma" w:cs="Tahoma"/>
          <w:color w:val="222222"/>
          <w:lang w:val="en-US" w:eastAsia="en-US"/>
        </w:rPr>
        <w:t xml:space="preserve">                                                </w:t>
      </w:r>
      <w:r>
        <w:rPr>
          <w:rFonts w:ascii="Tahoma" w:hAnsi="Tahoma" w:cs="Tahoma"/>
          <w:color w:val="222222"/>
          <w:lang w:val="en-US" w:eastAsia="en-US"/>
        </w:rPr>
        <w:t xml:space="preserve"> </w:t>
      </w:r>
      <w:r>
        <w:rPr>
          <w:rFonts w:ascii="Tahoma" w:hAnsi="Tahoma" w:cs="Tahoma"/>
          <w:color w:val="222222"/>
          <w:lang w:val="en-US" w:eastAsia="en-US"/>
        </w:rPr>
        <w:t xml:space="preserve">      </w:t>
      </w:r>
      <w:r>
        <w:rPr>
          <w:rFonts w:ascii="Tahoma" w:hAnsi="Tahoma" w:cs="Tahoma"/>
          <w:color w:val="222222"/>
          <w:lang w:val="en-US" w:eastAsia="en-US"/>
        </w:rPr>
        <w:t xml:space="preserve">       </w:t>
      </w:r>
      <w:r>
        <w:rPr>
          <w:rFonts w:ascii="Tahoma" w:hAnsi="Tahoma" w:cs="Tahoma"/>
          <w:color w:val="222222"/>
          <w:lang w:val="en-US" w:eastAsia="en-US"/>
        </w:rPr>
        <w:t xml:space="preserve">  </w:t>
      </w:r>
      <w:r w:rsidRPr="00377397">
        <w:rPr>
          <w:rFonts w:ascii="Tahoma" w:hAnsi="Tahoma" w:cs="Tahoma"/>
          <w:b/>
          <w:bCs/>
          <w:color w:val="1F1F1F"/>
          <w:sz w:val="24"/>
          <w:szCs w:val="24"/>
        </w:rPr>
        <w:t>Dr. Shafquat Ara</w:t>
      </w:r>
    </w:p>
    <w:p w14:paraId="5EC2267F" w14:textId="77777777" w:rsidR="009B7BCF" w:rsidRDefault="009B7BCF" w:rsidP="009B7BCF">
      <w:pPr>
        <w:shd w:val="clear" w:color="auto" w:fill="FFFFFF"/>
        <w:ind w:left="-540"/>
        <w:jc w:val="both"/>
        <w:rPr>
          <w:rFonts w:ascii="Tahoma" w:hAnsi="Tahoma" w:cs="Tahoma"/>
          <w:b/>
          <w:bCs/>
          <w:color w:val="1F1F1F"/>
          <w:sz w:val="24"/>
          <w:szCs w:val="24"/>
        </w:rPr>
      </w:pPr>
      <w:r w:rsidRPr="00377397">
        <w:rPr>
          <w:rFonts w:ascii="Tahoma" w:hAnsi="Tahoma" w:cs="Tahoma"/>
          <w:b/>
          <w:bCs/>
          <w:color w:val="1F1F1F"/>
          <w:sz w:val="24"/>
          <w:szCs w:val="24"/>
        </w:rPr>
        <w:t xml:space="preserve">                                                 </w:t>
      </w:r>
      <w:r>
        <w:rPr>
          <w:rFonts w:ascii="Tahoma" w:hAnsi="Tahoma" w:cs="Tahoma"/>
          <w:b/>
          <w:bCs/>
          <w:color w:val="1F1F1F"/>
          <w:sz w:val="24"/>
          <w:szCs w:val="24"/>
        </w:rPr>
        <w:t xml:space="preserve">   </w:t>
      </w:r>
      <w:r>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Pr>
          <w:rFonts w:ascii="Tahoma" w:hAnsi="Tahoma" w:cs="Tahoma"/>
          <w:b/>
          <w:bCs/>
          <w:color w:val="1F1F1F"/>
          <w:sz w:val="24"/>
          <w:szCs w:val="24"/>
        </w:rPr>
        <w:t xml:space="preserve"> </w:t>
      </w:r>
      <w:r w:rsidRPr="00377397">
        <w:rPr>
          <w:rFonts w:ascii="Tahoma" w:hAnsi="Tahoma" w:cs="Tahoma"/>
          <w:b/>
          <w:bCs/>
          <w:color w:val="1F1F1F"/>
          <w:sz w:val="24"/>
          <w:szCs w:val="24"/>
        </w:rPr>
        <w:t>Principal</w:t>
      </w:r>
    </w:p>
    <w:p w14:paraId="530EFB69" w14:textId="16F696B5" w:rsidR="00766784" w:rsidRPr="009B7BCF" w:rsidRDefault="009B7BCF" w:rsidP="009B7BCF">
      <w:pPr>
        <w:shd w:val="clear" w:color="auto" w:fill="FFFFFF"/>
        <w:ind w:left="-540"/>
        <w:jc w:val="both"/>
        <w:rPr>
          <w:rFonts w:ascii="Tahoma" w:hAnsi="Tahoma" w:cs="Tahoma"/>
          <w:b/>
          <w:bCs/>
          <w:color w:val="1F1F1F"/>
          <w:sz w:val="24"/>
          <w:szCs w:val="24"/>
        </w:rPr>
      </w:pPr>
      <w:r>
        <w:rPr>
          <w:rFonts w:ascii="Tahoma" w:hAnsi="Tahoma" w:cs="Tahoma"/>
          <w:b/>
          <w:bCs/>
          <w:color w:val="1F1F1F"/>
          <w:sz w:val="24"/>
          <w:szCs w:val="24"/>
        </w:rPr>
        <w:t xml:space="preserve">                                       </w:t>
      </w:r>
      <w:r w:rsidRPr="00377397">
        <w:rPr>
          <w:rFonts w:ascii="Tahoma" w:hAnsi="Tahoma" w:cs="Tahoma"/>
          <w:b/>
          <w:bCs/>
          <w:color w:val="1F1F1F"/>
          <w:sz w:val="24"/>
          <w:szCs w:val="24"/>
        </w:rPr>
        <w:t>Kashmir Govt.Polytechnic College Srinagar</w:t>
      </w: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5B2F2A">
      <w:headerReference w:type="default" r:id="rId9"/>
      <w:footerReference w:type="default" r:id="rId10"/>
      <w:pgSz w:w="11906" w:h="16838"/>
      <w:pgMar w:top="900" w:right="707" w:bottom="1080" w:left="156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F848C" w14:textId="77777777" w:rsidR="00EB3E2F" w:rsidRDefault="00EB3E2F">
      <w:r>
        <w:separator/>
      </w:r>
    </w:p>
  </w:endnote>
  <w:endnote w:type="continuationSeparator" w:id="0">
    <w:p w14:paraId="658B4989" w14:textId="77777777" w:rsidR="00EB3E2F" w:rsidRDefault="00EB3E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99BEB" w14:textId="77777777" w:rsidR="00982DBF" w:rsidRDefault="00982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6B882" w14:textId="77777777" w:rsidR="00EB3E2F" w:rsidRDefault="00EB3E2F">
      <w:r>
        <w:separator/>
      </w:r>
    </w:p>
  </w:footnote>
  <w:footnote w:type="continuationSeparator" w:id="0">
    <w:p w14:paraId="0AB80CE5" w14:textId="77777777" w:rsidR="00EB3E2F" w:rsidRDefault="00EB3E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497536F0" w:rsidR="00C160EC" w:rsidRDefault="005B2F2A" w:rsidP="005B2F2A">
    <w:pPr>
      <w:contextualSpacing/>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62C0D21E">
          <wp:simplePos x="0" y="0"/>
          <wp:positionH relativeFrom="column">
            <wp:posOffset>-184150</wp:posOffset>
          </wp:positionH>
          <wp:positionV relativeFrom="page">
            <wp:posOffset>376555</wp:posOffset>
          </wp:positionV>
          <wp:extent cx="723900" cy="701040"/>
          <wp:effectExtent l="0" t="0" r="0" b="3810"/>
          <wp:wrapTight wrapText="bothSides">
            <wp:wrapPolygon edited="0">
              <wp:start x="0" y="0"/>
              <wp:lineTo x="0" y="21130"/>
              <wp:lineTo x="21032" y="21130"/>
              <wp:lineTo x="21032" y="0"/>
              <wp:lineTo x="0" y="0"/>
            </wp:wrapPolygon>
          </wp:wrapTight>
          <wp:docPr id="1613929715" name="Picture 1613929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4B9C6255"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7C5621BD" w:rsidR="00C160EC" w:rsidRDefault="00C160EC" w:rsidP="00C160EC">
    <w:pPr>
      <w:contextualSpacing/>
      <w:rPr>
        <w:sz w:val="20"/>
        <w:szCs w:val="20"/>
      </w:rPr>
    </w:pPr>
    <w:r>
      <w:t xml:space="preserve">                  </w:t>
    </w:r>
    <w:r w:rsidR="000E26A1">
      <w:t xml:space="preserve">  </w:t>
    </w:r>
    <w:hyperlink r:id="rId2" w:history="1">
      <w:r w:rsidR="000E26A1" w:rsidRPr="005D7E03">
        <w:rPr>
          <w:rStyle w:val="Hyperlink"/>
          <w:rFonts w:ascii="Century Gothic" w:hAnsi="Century Gothic" w:cs="Calibri"/>
          <w:sz w:val="20"/>
          <w:szCs w:val="20"/>
        </w:rPr>
        <w:t>http://www.kgpsrinagar.edu.in.</w:t>
      </w:r>
    </w:hyperlink>
  </w:p>
  <w:p w14:paraId="6B87AFFB" w14:textId="5836C359" w:rsidR="00C160EC" w:rsidRDefault="00C160EC" w:rsidP="00C160EC">
    <w:pPr>
      <w:contextualSpacing/>
      <w:rPr>
        <w:sz w:val="20"/>
        <w:szCs w:val="20"/>
      </w:rPr>
    </w:pPr>
    <w:r>
      <w:rPr>
        <w:sz w:val="20"/>
        <w:szCs w:val="20"/>
      </w:rPr>
      <w:t xml:space="preserve">                     </w:t>
    </w:r>
    <w:r w:rsidR="005B2F2A">
      <w:rPr>
        <w:sz w:val="20"/>
        <w:szCs w:val="20"/>
      </w:rPr>
      <w:t xml:space="preserve">         </w:t>
    </w:r>
    <w:r>
      <w:rPr>
        <w:sz w:val="20"/>
        <w:szCs w:val="20"/>
      </w:rPr>
      <w:t xml:space="preserve"> Email: </w:t>
    </w:r>
    <w:hyperlink r:id="rId3" w:history="1">
      <w:r w:rsidRPr="002450CA">
        <w:rPr>
          <w:rStyle w:val="Hyperlink"/>
          <w:sz w:val="20"/>
          <w:szCs w:val="20"/>
        </w:rPr>
        <w:t>kgpolysgr58@gmail.com</w:t>
      </w:r>
    </w:hyperlink>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8B41FF4"/>
    <w:multiLevelType w:val="multilevel"/>
    <w:tmpl w:val="13B8F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2"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4"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862BFB"/>
    <w:multiLevelType w:val="multilevel"/>
    <w:tmpl w:val="D9F4E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7" w15:restartNumberingAfterBreak="0">
    <w:nsid w:val="48E24F77"/>
    <w:multiLevelType w:val="hybridMultilevel"/>
    <w:tmpl w:val="F746F814"/>
    <w:lvl w:ilvl="0" w:tplc="CF50E348">
      <w:start w:val="1"/>
      <w:numFmt w:val="lowerRoman"/>
      <w:lvlText w:val="%1."/>
      <w:lvlJc w:val="left"/>
      <w:pPr>
        <w:ind w:left="450" w:hanging="720"/>
      </w:pPr>
      <w:rPr>
        <w:rFonts w:hint="default"/>
      </w:rPr>
    </w:lvl>
    <w:lvl w:ilvl="1" w:tplc="40090019" w:tentative="1">
      <w:start w:val="1"/>
      <w:numFmt w:val="lowerLetter"/>
      <w:lvlText w:val="%2."/>
      <w:lvlJc w:val="left"/>
      <w:pPr>
        <w:ind w:left="810" w:hanging="360"/>
      </w:pPr>
    </w:lvl>
    <w:lvl w:ilvl="2" w:tplc="4009001B" w:tentative="1">
      <w:start w:val="1"/>
      <w:numFmt w:val="lowerRoman"/>
      <w:lvlText w:val="%3."/>
      <w:lvlJc w:val="right"/>
      <w:pPr>
        <w:ind w:left="1530" w:hanging="180"/>
      </w:pPr>
    </w:lvl>
    <w:lvl w:ilvl="3" w:tplc="4009000F" w:tentative="1">
      <w:start w:val="1"/>
      <w:numFmt w:val="decimal"/>
      <w:lvlText w:val="%4."/>
      <w:lvlJc w:val="left"/>
      <w:pPr>
        <w:ind w:left="2250" w:hanging="360"/>
      </w:pPr>
    </w:lvl>
    <w:lvl w:ilvl="4" w:tplc="40090019" w:tentative="1">
      <w:start w:val="1"/>
      <w:numFmt w:val="lowerLetter"/>
      <w:lvlText w:val="%5."/>
      <w:lvlJc w:val="left"/>
      <w:pPr>
        <w:ind w:left="2970" w:hanging="360"/>
      </w:pPr>
    </w:lvl>
    <w:lvl w:ilvl="5" w:tplc="4009001B" w:tentative="1">
      <w:start w:val="1"/>
      <w:numFmt w:val="lowerRoman"/>
      <w:lvlText w:val="%6."/>
      <w:lvlJc w:val="right"/>
      <w:pPr>
        <w:ind w:left="3690" w:hanging="180"/>
      </w:pPr>
    </w:lvl>
    <w:lvl w:ilvl="6" w:tplc="4009000F" w:tentative="1">
      <w:start w:val="1"/>
      <w:numFmt w:val="decimal"/>
      <w:lvlText w:val="%7."/>
      <w:lvlJc w:val="left"/>
      <w:pPr>
        <w:ind w:left="4410" w:hanging="360"/>
      </w:pPr>
    </w:lvl>
    <w:lvl w:ilvl="7" w:tplc="40090019" w:tentative="1">
      <w:start w:val="1"/>
      <w:numFmt w:val="lowerLetter"/>
      <w:lvlText w:val="%8."/>
      <w:lvlJc w:val="left"/>
      <w:pPr>
        <w:ind w:left="5130" w:hanging="360"/>
      </w:pPr>
    </w:lvl>
    <w:lvl w:ilvl="8" w:tplc="4009001B" w:tentative="1">
      <w:start w:val="1"/>
      <w:numFmt w:val="lowerRoman"/>
      <w:lvlText w:val="%9."/>
      <w:lvlJc w:val="right"/>
      <w:pPr>
        <w:ind w:left="5850" w:hanging="180"/>
      </w:pPr>
    </w:lvl>
  </w:abstractNum>
  <w:abstractNum w:abstractNumId="18"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0" w15:restartNumberingAfterBreak="0">
    <w:nsid w:val="570E7A6D"/>
    <w:multiLevelType w:val="multilevel"/>
    <w:tmpl w:val="EF3A4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22" w15:restartNumberingAfterBreak="0">
    <w:nsid w:val="7CD95D7A"/>
    <w:multiLevelType w:val="multilevel"/>
    <w:tmpl w:val="C6066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004792">
    <w:abstractNumId w:val="9"/>
  </w:num>
  <w:num w:numId="2" w16cid:durableId="26570676">
    <w:abstractNumId w:val="7"/>
  </w:num>
  <w:num w:numId="3" w16cid:durableId="915669514">
    <w:abstractNumId w:val="6"/>
  </w:num>
  <w:num w:numId="4" w16cid:durableId="807167164">
    <w:abstractNumId w:val="5"/>
  </w:num>
  <w:num w:numId="5" w16cid:durableId="55596228">
    <w:abstractNumId w:val="4"/>
  </w:num>
  <w:num w:numId="6" w16cid:durableId="1570841337">
    <w:abstractNumId w:val="8"/>
  </w:num>
  <w:num w:numId="7" w16cid:durableId="1523543893">
    <w:abstractNumId w:val="3"/>
  </w:num>
  <w:num w:numId="8" w16cid:durableId="132870875">
    <w:abstractNumId w:val="2"/>
  </w:num>
  <w:num w:numId="9" w16cid:durableId="1280648303">
    <w:abstractNumId w:val="1"/>
  </w:num>
  <w:num w:numId="10" w16cid:durableId="1229029160">
    <w:abstractNumId w:val="0"/>
  </w:num>
  <w:num w:numId="11" w16cid:durableId="2098862422">
    <w:abstractNumId w:val="12"/>
  </w:num>
  <w:num w:numId="12" w16cid:durableId="857082655">
    <w:abstractNumId w:val="13"/>
  </w:num>
  <w:num w:numId="13" w16cid:durableId="1116872792">
    <w:abstractNumId w:val="11"/>
  </w:num>
  <w:num w:numId="14" w16cid:durableId="1789734720">
    <w:abstractNumId w:val="19"/>
  </w:num>
  <w:num w:numId="15" w16cid:durableId="33580322">
    <w:abstractNumId w:val="18"/>
  </w:num>
  <w:num w:numId="16" w16cid:durableId="1555578138">
    <w:abstractNumId w:val="16"/>
  </w:num>
  <w:num w:numId="17" w16cid:durableId="148635917">
    <w:abstractNumId w:val="14"/>
  </w:num>
  <w:num w:numId="18" w16cid:durableId="749472060">
    <w:abstractNumId w:val="21"/>
  </w:num>
  <w:num w:numId="19" w16cid:durableId="476727945">
    <w:abstractNumId w:val="20"/>
  </w:num>
  <w:num w:numId="20" w16cid:durableId="81533361">
    <w:abstractNumId w:val="15"/>
  </w:num>
  <w:num w:numId="21" w16cid:durableId="1017346724">
    <w:abstractNumId w:val="22"/>
  </w:num>
  <w:num w:numId="22" w16cid:durableId="1109081156">
    <w:abstractNumId w:val="10"/>
  </w:num>
  <w:num w:numId="23" w16cid:durableId="181247519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716D2"/>
    <w:rsid w:val="00071AAB"/>
    <w:rsid w:val="000A2EB0"/>
    <w:rsid w:val="000A59CF"/>
    <w:rsid w:val="000B76C4"/>
    <w:rsid w:val="000C5610"/>
    <w:rsid w:val="000D3CAA"/>
    <w:rsid w:val="000E26A1"/>
    <w:rsid w:val="000E6552"/>
    <w:rsid w:val="000F3A4F"/>
    <w:rsid w:val="000F49EA"/>
    <w:rsid w:val="000F59AC"/>
    <w:rsid w:val="00107724"/>
    <w:rsid w:val="001364FE"/>
    <w:rsid w:val="001368DD"/>
    <w:rsid w:val="00147DB3"/>
    <w:rsid w:val="001518A5"/>
    <w:rsid w:val="00151B57"/>
    <w:rsid w:val="00160095"/>
    <w:rsid w:val="00164C0B"/>
    <w:rsid w:val="00170095"/>
    <w:rsid w:val="00170E4F"/>
    <w:rsid w:val="001743F4"/>
    <w:rsid w:val="00187C33"/>
    <w:rsid w:val="001936B7"/>
    <w:rsid w:val="00196AB1"/>
    <w:rsid w:val="001A4DD9"/>
    <w:rsid w:val="001D6552"/>
    <w:rsid w:val="001E7EC2"/>
    <w:rsid w:val="001F1320"/>
    <w:rsid w:val="00201333"/>
    <w:rsid w:val="00210FA7"/>
    <w:rsid w:val="00215347"/>
    <w:rsid w:val="00216417"/>
    <w:rsid w:val="00255DCA"/>
    <w:rsid w:val="0026631D"/>
    <w:rsid w:val="00274727"/>
    <w:rsid w:val="00282EDF"/>
    <w:rsid w:val="002A6009"/>
    <w:rsid w:val="002C2F53"/>
    <w:rsid w:val="0033518C"/>
    <w:rsid w:val="003437C2"/>
    <w:rsid w:val="00353D57"/>
    <w:rsid w:val="003756E0"/>
    <w:rsid w:val="00377186"/>
    <w:rsid w:val="00377397"/>
    <w:rsid w:val="003A1C03"/>
    <w:rsid w:val="003A7892"/>
    <w:rsid w:val="003D7E63"/>
    <w:rsid w:val="003F5B25"/>
    <w:rsid w:val="00414627"/>
    <w:rsid w:val="00425D63"/>
    <w:rsid w:val="004275AD"/>
    <w:rsid w:val="0044478E"/>
    <w:rsid w:val="00457729"/>
    <w:rsid w:val="0046104B"/>
    <w:rsid w:val="004643D8"/>
    <w:rsid w:val="00477816"/>
    <w:rsid w:val="00497C24"/>
    <w:rsid w:val="004A0329"/>
    <w:rsid w:val="004A286E"/>
    <w:rsid w:val="004C7BA5"/>
    <w:rsid w:val="004D79C9"/>
    <w:rsid w:val="004D7A7B"/>
    <w:rsid w:val="004E7628"/>
    <w:rsid w:val="004F3334"/>
    <w:rsid w:val="004F48F2"/>
    <w:rsid w:val="005149B1"/>
    <w:rsid w:val="005155A1"/>
    <w:rsid w:val="00522BE9"/>
    <w:rsid w:val="005367F4"/>
    <w:rsid w:val="00536819"/>
    <w:rsid w:val="005647F2"/>
    <w:rsid w:val="005662D1"/>
    <w:rsid w:val="005706F9"/>
    <w:rsid w:val="00573A09"/>
    <w:rsid w:val="0058229D"/>
    <w:rsid w:val="005A4526"/>
    <w:rsid w:val="005A6289"/>
    <w:rsid w:val="005B2F2A"/>
    <w:rsid w:val="005B6603"/>
    <w:rsid w:val="005C1B16"/>
    <w:rsid w:val="005D5698"/>
    <w:rsid w:val="005E53D0"/>
    <w:rsid w:val="005E64A1"/>
    <w:rsid w:val="006002EB"/>
    <w:rsid w:val="00604D34"/>
    <w:rsid w:val="006128EF"/>
    <w:rsid w:val="00620939"/>
    <w:rsid w:val="00624B0E"/>
    <w:rsid w:val="006264B4"/>
    <w:rsid w:val="0063188B"/>
    <w:rsid w:val="00633022"/>
    <w:rsid w:val="00643033"/>
    <w:rsid w:val="00644CC3"/>
    <w:rsid w:val="00655E15"/>
    <w:rsid w:val="00661468"/>
    <w:rsid w:val="006649F0"/>
    <w:rsid w:val="0067245D"/>
    <w:rsid w:val="0068470E"/>
    <w:rsid w:val="00690E49"/>
    <w:rsid w:val="00695DCD"/>
    <w:rsid w:val="006A05CC"/>
    <w:rsid w:val="006A1E4D"/>
    <w:rsid w:val="006A2B46"/>
    <w:rsid w:val="006A35A7"/>
    <w:rsid w:val="006C4F5A"/>
    <w:rsid w:val="006F0A44"/>
    <w:rsid w:val="006F0CCE"/>
    <w:rsid w:val="006F267E"/>
    <w:rsid w:val="0070544A"/>
    <w:rsid w:val="007152D7"/>
    <w:rsid w:val="00721541"/>
    <w:rsid w:val="00746C14"/>
    <w:rsid w:val="00766784"/>
    <w:rsid w:val="0078386D"/>
    <w:rsid w:val="007B6E04"/>
    <w:rsid w:val="007C2C59"/>
    <w:rsid w:val="007C3D10"/>
    <w:rsid w:val="007D357F"/>
    <w:rsid w:val="007F3B24"/>
    <w:rsid w:val="00801F23"/>
    <w:rsid w:val="00824813"/>
    <w:rsid w:val="00834D18"/>
    <w:rsid w:val="00837632"/>
    <w:rsid w:val="00844EB0"/>
    <w:rsid w:val="0085640F"/>
    <w:rsid w:val="008567AA"/>
    <w:rsid w:val="00892712"/>
    <w:rsid w:val="008A46C2"/>
    <w:rsid w:val="008A680A"/>
    <w:rsid w:val="008B0BB0"/>
    <w:rsid w:val="008E6C4B"/>
    <w:rsid w:val="008E730F"/>
    <w:rsid w:val="008F18C0"/>
    <w:rsid w:val="00905484"/>
    <w:rsid w:val="00907648"/>
    <w:rsid w:val="00927DD1"/>
    <w:rsid w:val="00930FDE"/>
    <w:rsid w:val="00934151"/>
    <w:rsid w:val="009344A3"/>
    <w:rsid w:val="00934789"/>
    <w:rsid w:val="009779B3"/>
    <w:rsid w:val="00982DBF"/>
    <w:rsid w:val="00984C93"/>
    <w:rsid w:val="00987CE1"/>
    <w:rsid w:val="0099405C"/>
    <w:rsid w:val="00994F30"/>
    <w:rsid w:val="009A2075"/>
    <w:rsid w:val="009B7BCF"/>
    <w:rsid w:val="009C600F"/>
    <w:rsid w:val="009D125F"/>
    <w:rsid w:val="009D29B4"/>
    <w:rsid w:val="009D3723"/>
    <w:rsid w:val="009E04F2"/>
    <w:rsid w:val="00A03B7B"/>
    <w:rsid w:val="00A119F0"/>
    <w:rsid w:val="00A200C9"/>
    <w:rsid w:val="00A250D5"/>
    <w:rsid w:val="00A32F56"/>
    <w:rsid w:val="00A36028"/>
    <w:rsid w:val="00A77585"/>
    <w:rsid w:val="00A80BE9"/>
    <w:rsid w:val="00A82F54"/>
    <w:rsid w:val="00A91424"/>
    <w:rsid w:val="00AA2C77"/>
    <w:rsid w:val="00AC3FB9"/>
    <w:rsid w:val="00AC702A"/>
    <w:rsid w:val="00AD226F"/>
    <w:rsid w:val="00AD5B0D"/>
    <w:rsid w:val="00AE094E"/>
    <w:rsid w:val="00B05ADC"/>
    <w:rsid w:val="00B13A52"/>
    <w:rsid w:val="00B23262"/>
    <w:rsid w:val="00B24CF4"/>
    <w:rsid w:val="00B26993"/>
    <w:rsid w:val="00B4570C"/>
    <w:rsid w:val="00B5208C"/>
    <w:rsid w:val="00B74876"/>
    <w:rsid w:val="00B74B79"/>
    <w:rsid w:val="00BB4D1F"/>
    <w:rsid w:val="00BB7485"/>
    <w:rsid w:val="00BB7C2B"/>
    <w:rsid w:val="00BC1664"/>
    <w:rsid w:val="00BC2546"/>
    <w:rsid w:val="00BC54DE"/>
    <w:rsid w:val="00C05085"/>
    <w:rsid w:val="00C1593D"/>
    <w:rsid w:val="00C160EC"/>
    <w:rsid w:val="00C37FC7"/>
    <w:rsid w:val="00C56C7E"/>
    <w:rsid w:val="00C776A4"/>
    <w:rsid w:val="00CA1E9D"/>
    <w:rsid w:val="00CA2C6C"/>
    <w:rsid w:val="00CA43D3"/>
    <w:rsid w:val="00CB0F82"/>
    <w:rsid w:val="00CB5179"/>
    <w:rsid w:val="00CC0600"/>
    <w:rsid w:val="00CC78AC"/>
    <w:rsid w:val="00CF7953"/>
    <w:rsid w:val="00D04F81"/>
    <w:rsid w:val="00D07232"/>
    <w:rsid w:val="00D10245"/>
    <w:rsid w:val="00D21BDD"/>
    <w:rsid w:val="00D257BB"/>
    <w:rsid w:val="00D42299"/>
    <w:rsid w:val="00D65F07"/>
    <w:rsid w:val="00D6651D"/>
    <w:rsid w:val="00D72DDA"/>
    <w:rsid w:val="00D92BB7"/>
    <w:rsid w:val="00DA75B0"/>
    <w:rsid w:val="00DC76D2"/>
    <w:rsid w:val="00DD30ED"/>
    <w:rsid w:val="00E17F4F"/>
    <w:rsid w:val="00E21D97"/>
    <w:rsid w:val="00E4066F"/>
    <w:rsid w:val="00E578DA"/>
    <w:rsid w:val="00E61055"/>
    <w:rsid w:val="00E64C21"/>
    <w:rsid w:val="00E826FF"/>
    <w:rsid w:val="00EA0CA6"/>
    <w:rsid w:val="00EB0135"/>
    <w:rsid w:val="00EB3E2F"/>
    <w:rsid w:val="00EC24C6"/>
    <w:rsid w:val="00ED7A74"/>
    <w:rsid w:val="00EF2255"/>
    <w:rsid w:val="00EF2933"/>
    <w:rsid w:val="00F01BD2"/>
    <w:rsid w:val="00F05146"/>
    <w:rsid w:val="00F1115D"/>
    <w:rsid w:val="00F22817"/>
    <w:rsid w:val="00F3513C"/>
    <w:rsid w:val="00F465C5"/>
    <w:rsid w:val="00F5180D"/>
    <w:rsid w:val="00F51B21"/>
    <w:rsid w:val="00F51D87"/>
    <w:rsid w:val="00F5256C"/>
    <w:rsid w:val="00F57850"/>
    <w:rsid w:val="00F622D1"/>
    <w:rsid w:val="00F8142D"/>
    <w:rsid w:val="00F8455C"/>
    <w:rsid w:val="00FA566A"/>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3240728">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02657881">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538277021">
      <w:bodyDiv w:val="1"/>
      <w:marLeft w:val="0"/>
      <w:marRight w:val="0"/>
      <w:marTop w:val="0"/>
      <w:marBottom w:val="0"/>
      <w:divBdr>
        <w:top w:val="none" w:sz="0" w:space="0" w:color="auto"/>
        <w:left w:val="none" w:sz="0" w:space="0" w:color="auto"/>
        <w:bottom w:val="none" w:sz="0" w:space="0" w:color="auto"/>
        <w:right w:val="none" w:sz="0" w:space="0" w:color="auto"/>
      </w:divBdr>
      <w:divsChild>
        <w:div w:id="310988464">
          <w:marLeft w:val="0"/>
          <w:marRight w:val="0"/>
          <w:marTop w:val="0"/>
          <w:marBottom w:val="0"/>
          <w:divBdr>
            <w:top w:val="none" w:sz="0" w:space="0" w:color="auto"/>
            <w:left w:val="none" w:sz="0" w:space="0" w:color="auto"/>
            <w:bottom w:val="none" w:sz="0" w:space="0" w:color="auto"/>
            <w:right w:val="none" w:sz="0" w:space="0" w:color="auto"/>
          </w:divBdr>
        </w:div>
        <w:div w:id="826284945">
          <w:marLeft w:val="0"/>
          <w:marRight w:val="0"/>
          <w:marTop w:val="0"/>
          <w:marBottom w:val="0"/>
          <w:divBdr>
            <w:top w:val="none" w:sz="0" w:space="0" w:color="auto"/>
            <w:left w:val="none" w:sz="0" w:space="0" w:color="auto"/>
            <w:bottom w:val="none" w:sz="0" w:space="0" w:color="auto"/>
            <w:right w:val="none" w:sz="0" w:space="0" w:color="auto"/>
          </w:divBdr>
          <w:divsChild>
            <w:div w:id="820149291">
              <w:marLeft w:val="0"/>
              <w:marRight w:val="0"/>
              <w:marTop w:val="0"/>
              <w:marBottom w:val="0"/>
              <w:divBdr>
                <w:top w:val="none" w:sz="0" w:space="0" w:color="auto"/>
                <w:left w:val="none" w:sz="0" w:space="0" w:color="auto"/>
                <w:bottom w:val="none" w:sz="0" w:space="0" w:color="auto"/>
                <w:right w:val="none" w:sz="0" w:space="0" w:color="auto"/>
              </w:divBdr>
              <w:divsChild>
                <w:div w:id="964890499">
                  <w:marLeft w:val="0"/>
                  <w:marRight w:val="0"/>
                  <w:marTop w:val="0"/>
                  <w:marBottom w:val="0"/>
                  <w:divBdr>
                    <w:top w:val="none" w:sz="0" w:space="0" w:color="auto"/>
                    <w:left w:val="none" w:sz="0" w:space="0" w:color="auto"/>
                    <w:bottom w:val="none" w:sz="0" w:space="0" w:color="auto"/>
                    <w:right w:val="none" w:sz="0" w:space="0" w:color="auto"/>
                  </w:divBdr>
                  <w:divsChild>
                    <w:div w:id="159613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25626362">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866872214">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22911778">
      <w:bodyDiv w:val="1"/>
      <w:marLeft w:val="0"/>
      <w:marRight w:val="0"/>
      <w:marTop w:val="0"/>
      <w:marBottom w:val="0"/>
      <w:divBdr>
        <w:top w:val="none" w:sz="0" w:space="0" w:color="auto"/>
        <w:left w:val="none" w:sz="0" w:space="0" w:color="auto"/>
        <w:bottom w:val="none" w:sz="0" w:space="0" w:color="auto"/>
        <w:right w:val="none" w:sz="0" w:space="0" w:color="auto"/>
      </w:divBdr>
    </w:div>
    <w:div w:id="1227456161">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52393598">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713572199">
      <w:bodyDiv w:val="1"/>
      <w:marLeft w:val="0"/>
      <w:marRight w:val="0"/>
      <w:marTop w:val="0"/>
      <w:marBottom w:val="0"/>
      <w:divBdr>
        <w:top w:val="none" w:sz="0" w:space="0" w:color="auto"/>
        <w:left w:val="none" w:sz="0" w:space="0" w:color="auto"/>
        <w:bottom w:val="none" w:sz="0" w:space="0" w:color="auto"/>
        <w:right w:val="none" w:sz="0" w:space="0" w:color="auto"/>
      </w:divBdr>
    </w:div>
    <w:div w:id="1730109860">
      <w:bodyDiv w:val="1"/>
      <w:marLeft w:val="0"/>
      <w:marRight w:val="0"/>
      <w:marTop w:val="0"/>
      <w:marBottom w:val="0"/>
      <w:divBdr>
        <w:top w:val="none" w:sz="0" w:space="0" w:color="auto"/>
        <w:left w:val="none" w:sz="0" w:space="0" w:color="auto"/>
        <w:bottom w:val="none" w:sz="0" w:space="0" w:color="auto"/>
        <w:right w:val="none" w:sz="0" w:space="0" w:color="auto"/>
      </w:divBdr>
      <w:divsChild>
        <w:div w:id="1902642215">
          <w:marLeft w:val="0"/>
          <w:marRight w:val="0"/>
          <w:marTop w:val="0"/>
          <w:marBottom w:val="0"/>
          <w:divBdr>
            <w:top w:val="none" w:sz="0" w:space="0" w:color="auto"/>
            <w:left w:val="none" w:sz="0" w:space="0" w:color="auto"/>
            <w:bottom w:val="none" w:sz="0" w:space="0" w:color="auto"/>
            <w:right w:val="none" w:sz="0" w:space="0" w:color="auto"/>
          </w:divBdr>
        </w:div>
        <w:div w:id="390152036">
          <w:marLeft w:val="0"/>
          <w:marRight w:val="0"/>
          <w:marTop w:val="0"/>
          <w:marBottom w:val="0"/>
          <w:divBdr>
            <w:top w:val="none" w:sz="0" w:space="0" w:color="auto"/>
            <w:left w:val="none" w:sz="0" w:space="0" w:color="auto"/>
            <w:bottom w:val="none" w:sz="0" w:space="0" w:color="auto"/>
            <w:right w:val="none" w:sz="0" w:space="0" w:color="auto"/>
          </w:divBdr>
          <w:divsChild>
            <w:div w:id="995183969">
              <w:marLeft w:val="0"/>
              <w:marRight w:val="0"/>
              <w:marTop w:val="0"/>
              <w:marBottom w:val="0"/>
              <w:divBdr>
                <w:top w:val="none" w:sz="0" w:space="0" w:color="auto"/>
                <w:left w:val="none" w:sz="0" w:space="0" w:color="auto"/>
                <w:bottom w:val="none" w:sz="0" w:space="0" w:color="auto"/>
                <w:right w:val="none" w:sz="0" w:space="0" w:color="auto"/>
              </w:divBdr>
              <w:divsChild>
                <w:div w:id="1901597452">
                  <w:marLeft w:val="0"/>
                  <w:marRight w:val="0"/>
                  <w:marTop w:val="0"/>
                  <w:marBottom w:val="0"/>
                  <w:divBdr>
                    <w:top w:val="none" w:sz="0" w:space="0" w:color="auto"/>
                    <w:left w:val="none" w:sz="0" w:space="0" w:color="auto"/>
                    <w:bottom w:val="none" w:sz="0" w:space="0" w:color="auto"/>
                    <w:right w:val="none" w:sz="0" w:space="0" w:color="auto"/>
                  </w:divBdr>
                  <w:divsChild>
                    <w:div w:id="125208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285</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4</cp:revision>
  <cp:lastPrinted>2026-01-02T17:18:00Z</cp:lastPrinted>
  <dcterms:created xsi:type="dcterms:W3CDTF">2026-01-02T17:14:00Z</dcterms:created>
  <dcterms:modified xsi:type="dcterms:W3CDTF">2026-01-02T17:18:00Z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