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063FE" w14:textId="62FE8CF3" w:rsidR="00A14487" w:rsidRDefault="00721541" w:rsidP="009C0520">
      <w:pPr>
        <w:ind w:left="284"/>
        <w:rPr>
          <w:rFonts w:ascii="Tahoma" w:hAnsi="Tahoma" w:cs="Tahoma"/>
          <w:color w:val="1F1F1F"/>
          <w:sz w:val="26"/>
          <w:szCs w:val="26"/>
        </w:rPr>
      </w:pPr>
      <w:r w:rsidRPr="00377397">
        <w:rPr>
          <w:rFonts w:ascii="Tahoma" w:hAnsi="Tahoma" w:cs="Tahoma"/>
          <w:color w:val="1F1F1F"/>
          <w:sz w:val="26"/>
          <w:szCs w:val="26"/>
        </w:rPr>
        <w:t xml:space="preserve">        </w:t>
      </w:r>
      <w:r w:rsidR="00DB703B">
        <w:rPr>
          <w:rFonts w:ascii="Tahoma" w:hAnsi="Tahoma" w:cs="Tahoma"/>
          <w:color w:val="1F1F1F"/>
          <w:sz w:val="26"/>
          <w:szCs w:val="26"/>
        </w:rPr>
        <w:t xml:space="preserve">               </w:t>
      </w:r>
      <w:r w:rsidR="007F1B5E">
        <w:rPr>
          <w:rFonts w:ascii="Tahoma" w:hAnsi="Tahoma" w:cs="Tahoma"/>
          <w:color w:val="1F1F1F"/>
          <w:sz w:val="26"/>
          <w:szCs w:val="26"/>
        </w:rPr>
        <w:t xml:space="preserve">  </w:t>
      </w:r>
    </w:p>
    <w:p w14:paraId="6FC3C7A5" w14:textId="076D0D94" w:rsidR="00721541" w:rsidRDefault="00A14487" w:rsidP="00DB703B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color w:val="1F1F1F"/>
          <w:sz w:val="26"/>
          <w:szCs w:val="26"/>
        </w:rPr>
        <w:t xml:space="preserve">                           </w:t>
      </w:r>
      <w:r w:rsidR="007F1B5E">
        <w:rPr>
          <w:rFonts w:ascii="Tahoma" w:hAnsi="Tahoma" w:cs="Tahoma"/>
          <w:color w:val="1F1F1F"/>
          <w:sz w:val="26"/>
          <w:szCs w:val="26"/>
        </w:rPr>
        <w:t xml:space="preserve">   </w:t>
      </w:r>
      <w:r w:rsidR="00EF6040">
        <w:rPr>
          <w:rFonts w:ascii="Tahoma" w:hAnsi="Tahoma" w:cs="Tahoma"/>
          <w:color w:val="1F1F1F"/>
          <w:sz w:val="26"/>
          <w:szCs w:val="26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Order No</w:t>
      </w:r>
      <w:r w:rsidR="00AA7D82">
        <w:rPr>
          <w:rFonts w:ascii="Tahoma" w:hAnsi="Tahoma" w:cs="Tahoma"/>
          <w:b/>
          <w:bCs/>
          <w:color w:val="1F1F1F"/>
          <w:sz w:val="26"/>
          <w:szCs w:val="26"/>
        </w:rPr>
        <w:t>:</w:t>
      </w:r>
      <w:r w:rsidR="004A434D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603FDA">
        <w:rPr>
          <w:rFonts w:ascii="Tahoma" w:hAnsi="Tahoma" w:cs="Tahoma"/>
          <w:b/>
          <w:bCs/>
          <w:color w:val="1F1F1F"/>
          <w:sz w:val="26"/>
          <w:szCs w:val="26"/>
        </w:rPr>
        <w:t>5</w:t>
      </w:r>
      <w:r w:rsidR="00082FDA">
        <w:rPr>
          <w:rFonts w:ascii="Tahoma" w:hAnsi="Tahoma" w:cs="Tahoma"/>
          <w:b/>
          <w:bCs/>
          <w:color w:val="1F1F1F"/>
          <w:sz w:val="26"/>
          <w:szCs w:val="26"/>
        </w:rPr>
        <w:t>6</w:t>
      </w:r>
      <w:r w:rsidR="007F1B5E">
        <w:rPr>
          <w:rFonts w:ascii="Tahoma" w:hAnsi="Tahoma" w:cs="Tahoma"/>
          <w:b/>
          <w:bCs/>
          <w:color w:val="1F1F1F"/>
          <w:sz w:val="26"/>
          <w:szCs w:val="26"/>
        </w:rPr>
        <w:t>/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202</w:t>
      </w:r>
      <w:r w:rsidR="00E23A6F">
        <w:rPr>
          <w:rFonts w:ascii="Tahoma" w:hAnsi="Tahoma" w:cs="Tahoma"/>
          <w:b/>
          <w:bCs/>
          <w:color w:val="1F1F1F"/>
          <w:sz w:val="26"/>
          <w:szCs w:val="26"/>
        </w:rPr>
        <w:t>6</w:t>
      </w:r>
    </w:p>
    <w:p w14:paraId="0AA9CB2B" w14:textId="57CFB590" w:rsidR="00292351" w:rsidRDefault="00DB703B" w:rsidP="00292351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      </w:t>
      </w:r>
      <w:r w:rsidR="007F1B5E">
        <w:rPr>
          <w:rFonts w:ascii="Tahoma" w:hAnsi="Tahoma" w:cs="Tahoma"/>
          <w:b/>
          <w:bCs/>
          <w:color w:val="1F1F1F"/>
          <w:sz w:val="26"/>
          <w:szCs w:val="26"/>
        </w:rPr>
        <w:t xml:space="preserve">    </w:t>
      </w:r>
      <w:r w:rsidR="00F956CC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7F1B5E">
        <w:rPr>
          <w:rFonts w:ascii="Tahoma" w:hAnsi="Tahoma" w:cs="Tahoma"/>
          <w:b/>
          <w:bCs/>
          <w:color w:val="1F1F1F"/>
          <w:sz w:val="26"/>
          <w:szCs w:val="26"/>
        </w:rPr>
        <w:t xml:space="preserve">  </w:t>
      </w:r>
      <w:r>
        <w:rPr>
          <w:rFonts w:ascii="Tahoma" w:hAnsi="Tahoma" w:cs="Tahoma"/>
          <w:b/>
          <w:bCs/>
          <w:color w:val="1F1F1F"/>
          <w:sz w:val="26"/>
          <w:szCs w:val="26"/>
        </w:rPr>
        <w:t>Dated:</w:t>
      </w:r>
      <w:r w:rsidR="00603FDA">
        <w:rPr>
          <w:rFonts w:ascii="Tahoma" w:hAnsi="Tahoma" w:cs="Tahoma"/>
          <w:b/>
          <w:bCs/>
          <w:color w:val="1F1F1F"/>
          <w:sz w:val="26"/>
          <w:szCs w:val="26"/>
        </w:rPr>
        <w:t>02-07-2026</w:t>
      </w:r>
      <w:r w:rsidR="00BF0DCF">
        <w:rPr>
          <w:rFonts w:ascii="Tahoma" w:hAnsi="Tahoma" w:cs="Tahoma"/>
          <w:b/>
          <w:bCs/>
          <w:color w:val="1F1F1F"/>
          <w:sz w:val="26"/>
          <w:szCs w:val="26"/>
        </w:rPr>
        <w:t xml:space="preserve">  </w:t>
      </w:r>
    </w:p>
    <w:p w14:paraId="04FF25B4" w14:textId="77777777" w:rsidR="001142AB" w:rsidRPr="00082FDA" w:rsidRDefault="001142AB" w:rsidP="001142AB">
      <w:pPr>
        <w:ind w:left="284"/>
        <w:jc w:val="both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3CFFD435" w14:textId="47C0669B" w:rsidR="00082FDA" w:rsidRPr="00082FDA" w:rsidRDefault="00082FDA" w:rsidP="00082FDA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</w:pPr>
      <w:r w:rsidRPr="00082FDA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Subject: Monitoring of Auction</w:t>
      </w:r>
      <w:r w:rsidR="00070EEC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 xml:space="preserve"> and Material</w:t>
      </w:r>
      <w:r w:rsidR="006C4F5D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 xml:space="preserve"> Handling</w:t>
      </w:r>
      <w:r w:rsidR="00070EEC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.</w:t>
      </w:r>
    </w:p>
    <w:p w14:paraId="533AE99E" w14:textId="77777777" w:rsidR="00082FDA" w:rsidRPr="00082FDA" w:rsidRDefault="00082FDA" w:rsidP="00082FDA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2A711BFF" w14:textId="77777777" w:rsidR="00DA07ED" w:rsidRPr="00DA07ED" w:rsidRDefault="00DA07ED" w:rsidP="00DA07ED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DA07ED">
        <w:rPr>
          <w:rFonts w:ascii="Tahoma" w:hAnsi="Tahoma" w:cs="Tahoma"/>
          <w:color w:val="222222"/>
          <w:sz w:val="25"/>
          <w:szCs w:val="25"/>
          <w:lang w:eastAsia="en-US"/>
        </w:rPr>
        <w:t>In pursuance of the decision taken in the meeting held on 02-07-2026, the following assignments are hereby made for monitoring and execution of the auction process:</w:t>
      </w:r>
    </w:p>
    <w:p w14:paraId="504BD822" w14:textId="688EE9DE" w:rsidR="00DA07ED" w:rsidRPr="00DA07ED" w:rsidRDefault="00DA07ED" w:rsidP="00DA07ED">
      <w:pPr>
        <w:numPr>
          <w:ilvl w:val="0"/>
          <w:numId w:val="12"/>
        </w:numPr>
        <w:shd w:val="clear" w:color="auto" w:fill="FFFFFF"/>
        <w:tabs>
          <w:tab w:val="num" w:pos="142"/>
        </w:tabs>
        <w:ind w:left="426" w:hanging="284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DA07ED">
        <w:rPr>
          <w:rFonts w:ascii="Tahoma" w:hAnsi="Tahoma" w:cs="Tahoma"/>
          <w:color w:val="222222"/>
          <w:sz w:val="25"/>
          <w:szCs w:val="25"/>
          <w:lang w:eastAsia="en-US"/>
        </w:rPr>
        <w:t xml:space="preserve">Er. Tooba Shah and Dr. Aejaz Farooq are assigned the responsibility of close monitoring of the entire auction process. They shall ensure that the auction is conducted in a transparent, fair, and time-bound manner in accordance with the relevant rules and government guidelines. They shall submit a detailed report along with their observations and recommendations to the undersigned within </w:t>
      </w:r>
      <w:r w:rsidR="00070EEC">
        <w:rPr>
          <w:rFonts w:ascii="Tahoma" w:hAnsi="Tahoma" w:cs="Tahoma"/>
          <w:color w:val="222222"/>
          <w:sz w:val="25"/>
          <w:szCs w:val="25"/>
          <w:lang w:eastAsia="en-US"/>
        </w:rPr>
        <w:t>one month</w:t>
      </w:r>
      <w:r w:rsidRPr="00DA07ED">
        <w:rPr>
          <w:rFonts w:ascii="Tahoma" w:hAnsi="Tahoma" w:cs="Tahoma"/>
          <w:color w:val="222222"/>
          <w:sz w:val="25"/>
          <w:szCs w:val="25"/>
          <w:lang w:eastAsia="en-US"/>
        </w:rPr>
        <w:t xml:space="preserve"> of the completion of the auction.</w:t>
      </w:r>
    </w:p>
    <w:p w14:paraId="08AF69AB" w14:textId="77777777" w:rsidR="00DA07ED" w:rsidRPr="00DA07ED" w:rsidRDefault="00DA07ED" w:rsidP="00DA07ED">
      <w:pPr>
        <w:numPr>
          <w:ilvl w:val="0"/>
          <w:numId w:val="12"/>
        </w:numPr>
        <w:shd w:val="clear" w:color="auto" w:fill="FFFFFF"/>
        <w:tabs>
          <w:tab w:val="clear" w:pos="720"/>
          <w:tab w:val="num" w:pos="142"/>
          <w:tab w:val="num" w:pos="426"/>
        </w:tabs>
        <w:ind w:left="426" w:hanging="284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DA07ED">
        <w:rPr>
          <w:rFonts w:ascii="Tahoma" w:hAnsi="Tahoma" w:cs="Tahoma"/>
          <w:color w:val="222222"/>
          <w:sz w:val="25"/>
          <w:szCs w:val="25"/>
          <w:lang w:eastAsia="en-US"/>
        </w:rPr>
        <w:t>Mr. Javeed Baba and Mr. Mohammad Shafi Bhat shall be responsible for handling all the material received from the various departments and its proper handover to the concerned successful vendors/bidders at the time of auction.</w:t>
      </w:r>
    </w:p>
    <w:p w14:paraId="2FDEDFE3" w14:textId="2E72FE60" w:rsidR="00082FDA" w:rsidRPr="00082FDA" w:rsidRDefault="00082FDA" w:rsidP="00082FDA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143FCE20" w14:textId="77777777" w:rsidR="00082FDA" w:rsidRPr="00082FDA" w:rsidRDefault="00082FDA" w:rsidP="00082FDA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4306E5F2" w14:textId="77777777" w:rsidR="00082FDA" w:rsidRPr="00082FDA" w:rsidRDefault="00082FDA" w:rsidP="00082FDA">
      <w:pPr>
        <w:shd w:val="clear" w:color="auto" w:fill="FFFFFF"/>
        <w:tabs>
          <w:tab w:val="num" w:pos="142"/>
        </w:tabs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0F5A87A9" w14:textId="7B8C8F2E" w:rsidR="00603FDA" w:rsidRPr="00082FDA" w:rsidRDefault="00603FDA" w:rsidP="00082FDA">
      <w:pPr>
        <w:shd w:val="clear" w:color="auto" w:fill="FFFFFF"/>
        <w:tabs>
          <w:tab w:val="num" w:pos="142"/>
        </w:tabs>
        <w:jc w:val="both"/>
        <w:rPr>
          <w:rFonts w:ascii="Tahoma" w:hAnsi="Tahoma" w:cs="Tahoma"/>
          <w:color w:val="222222"/>
          <w:sz w:val="25"/>
          <w:szCs w:val="25"/>
          <w:u w:val="single"/>
          <w:lang w:eastAsia="en-US"/>
        </w:rPr>
      </w:pPr>
      <w:r w:rsidRPr="00082FDA">
        <w:rPr>
          <w:noProof/>
          <w:u w:val="single"/>
        </w:rPr>
        <w:drawing>
          <wp:anchor distT="0" distB="0" distL="114300" distR="114300" simplePos="0" relativeHeight="251658240" behindDoc="1" locked="0" layoutInCell="1" allowOverlap="1" wp14:anchorId="751D4205" wp14:editId="36E200EB">
            <wp:simplePos x="0" y="0"/>
            <wp:positionH relativeFrom="column">
              <wp:posOffset>4267835</wp:posOffset>
            </wp:positionH>
            <wp:positionV relativeFrom="paragraph">
              <wp:posOffset>4445</wp:posOffset>
            </wp:positionV>
            <wp:extent cx="1790700" cy="959503"/>
            <wp:effectExtent l="0" t="0" r="0" b="0"/>
            <wp:wrapTight wrapText="bothSides">
              <wp:wrapPolygon edited="0">
                <wp:start x="13098" y="0"/>
                <wp:lineTo x="8502" y="858"/>
                <wp:lineTo x="2068" y="5146"/>
                <wp:lineTo x="2068" y="7291"/>
                <wp:lineTo x="0" y="12008"/>
                <wp:lineTo x="0" y="13723"/>
                <wp:lineTo x="6664" y="14152"/>
                <wp:lineTo x="6894" y="21014"/>
                <wp:lineTo x="8043" y="21014"/>
                <wp:lineTo x="8272" y="20585"/>
                <wp:lineTo x="9651" y="14152"/>
                <wp:lineTo x="15855" y="7291"/>
                <wp:lineTo x="21370" y="5575"/>
                <wp:lineTo x="21370" y="1715"/>
                <wp:lineTo x="14247" y="0"/>
                <wp:lineTo x="13098" y="0"/>
              </wp:wrapPolygon>
            </wp:wrapTight>
            <wp:docPr id="437747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959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41FC73F" w14:textId="77777777" w:rsidR="00603FDA" w:rsidRDefault="00603FDA" w:rsidP="00082FDA">
      <w:pPr>
        <w:shd w:val="clear" w:color="auto" w:fill="FFFFFF"/>
        <w:tabs>
          <w:tab w:val="num" w:pos="142"/>
        </w:tabs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2F8CE384" w14:textId="77777777" w:rsidR="00603FDA" w:rsidRPr="00603FDA" w:rsidRDefault="00603FDA" w:rsidP="00603FDA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631E1CAD" w14:textId="21041276" w:rsidR="00603FDA" w:rsidRPr="00603FDA" w:rsidRDefault="00603FDA" w:rsidP="00603FDA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0240E21A" w14:textId="2C4678BF" w:rsidR="001142AB" w:rsidRDefault="001142AB" w:rsidP="00E23A6F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32648475" w14:textId="77777777" w:rsidR="001142AB" w:rsidRDefault="001142AB" w:rsidP="00E23A6F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65FDB6F8" w14:textId="77777777" w:rsidR="00B20743" w:rsidRDefault="00B20743" w:rsidP="00E23A6F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7750BE24" w14:textId="0A7C869A" w:rsidR="00766784" w:rsidRPr="00377397" w:rsidRDefault="00D72DDA" w:rsidP="00E23A6F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</w:t>
      </w:r>
      <w:r w:rsidR="001142AB">
        <w:rPr>
          <w:rFonts w:ascii="Tahoma" w:hAnsi="Tahoma" w:cs="Tahoma"/>
          <w:color w:val="222222"/>
          <w:lang w:val="en-US" w:eastAsia="en-US"/>
        </w:rPr>
        <w:t xml:space="preserve"> </w:t>
      </w:r>
      <w:r>
        <w:rPr>
          <w:rFonts w:ascii="Tahoma" w:hAnsi="Tahoma" w:cs="Tahoma"/>
          <w:color w:val="222222"/>
          <w:lang w:val="en-US" w:eastAsia="en-US"/>
        </w:rPr>
        <w:t xml:space="preserve">                 </w:t>
      </w:r>
      <w:r w:rsidR="009B34AB">
        <w:rPr>
          <w:rFonts w:ascii="Tahoma" w:hAnsi="Tahoma" w:cs="Tahoma"/>
          <w:color w:val="222222"/>
          <w:lang w:val="en-US" w:eastAsia="en-US"/>
        </w:rPr>
        <w:t xml:space="preserve"> </w:t>
      </w:r>
      <w:r>
        <w:rPr>
          <w:rFonts w:ascii="Tahoma" w:hAnsi="Tahoma" w:cs="Tahoma"/>
          <w:color w:val="222222"/>
          <w:lang w:val="en-US" w:eastAsia="en-US"/>
        </w:rPr>
        <w:t xml:space="preserve"> </w:t>
      </w:r>
      <w:r w:rsidR="00215CA2">
        <w:rPr>
          <w:rFonts w:ascii="Tahoma" w:hAnsi="Tahoma" w:cs="Tahoma"/>
          <w:color w:val="222222"/>
          <w:lang w:val="en-US" w:eastAsia="en-US"/>
        </w:rPr>
        <w:t xml:space="preserve"> </w:t>
      </w:r>
      <w:r w:rsidR="009B34AB">
        <w:rPr>
          <w:rFonts w:ascii="Tahoma" w:hAnsi="Tahoma" w:cs="Tahoma"/>
          <w:color w:val="222222"/>
          <w:lang w:val="en-US" w:eastAsia="en-US"/>
        </w:rPr>
        <w:t xml:space="preserve">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 w:rsidR="00292351">
        <w:rPr>
          <w:rFonts w:ascii="Tahoma" w:hAnsi="Tahoma" w:cs="Tahoma"/>
          <w:color w:val="222222"/>
          <w:lang w:val="en-US" w:eastAsia="en-US"/>
        </w:rPr>
        <w:t xml:space="preserve"> </w:t>
      </w:r>
      <w:r>
        <w:rPr>
          <w:rFonts w:ascii="Tahoma" w:hAnsi="Tahoma" w:cs="Tahoma"/>
          <w:color w:val="222222"/>
          <w:lang w:val="en-US" w:eastAsia="en-US"/>
        </w:rPr>
        <w:t xml:space="preserve">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 </w:t>
      </w:r>
      <w:r w:rsidR="001E646F">
        <w:rPr>
          <w:rFonts w:ascii="Tahoma" w:hAnsi="Tahoma" w:cs="Tahoma"/>
          <w:color w:val="222222"/>
          <w:lang w:val="en-US" w:eastAsia="en-US"/>
        </w:rPr>
        <w:t xml:space="preserve"> </w:t>
      </w:r>
      <w:r w:rsidR="00282EDF">
        <w:rPr>
          <w:rFonts w:ascii="Tahoma" w:hAnsi="Tahoma" w:cs="Tahoma"/>
          <w:color w:val="222222"/>
          <w:lang w:val="en-US" w:eastAsia="en-US"/>
        </w:rPr>
        <w:t xml:space="preserve"> </w:t>
      </w:r>
      <w:r w:rsidR="00E71214">
        <w:rPr>
          <w:rFonts w:ascii="Tahoma" w:hAnsi="Tahoma" w:cs="Tahoma"/>
          <w:color w:val="222222"/>
          <w:lang w:val="en-US" w:eastAsia="en-US"/>
        </w:rPr>
        <w:t xml:space="preserve"> </w:t>
      </w:r>
      <w:r w:rsidR="009201BB">
        <w:rPr>
          <w:rFonts w:ascii="Tahoma" w:hAnsi="Tahoma" w:cs="Tahoma"/>
          <w:color w:val="222222"/>
          <w:lang w:val="en-US" w:eastAsia="en-US"/>
        </w:rPr>
        <w:t xml:space="preserve"> </w:t>
      </w:r>
      <w:r w:rsidR="00E71214">
        <w:rPr>
          <w:rFonts w:ascii="Tahoma" w:hAnsi="Tahoma" w:cs="Tahoma"/>
          <w:color w:val="222222"/>
          <w:lang w:val="en-US" w:eastAsia="en-US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>Dr. Shafquat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Ara</w:t>
      </w:r>
    </w:p>
    <w:p w14:paraId="6F9B73AB" w14:textId="4D2ADF50" w:rsidR="00766784" w:rsidRPr="00377397" w:rsidRDefault="00721541" w:rsidP="00E23A6F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DB703B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E71214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9201BB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="00722853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9B34AB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66784" w:rsidRPr="00377397">
        <w:rPr>
          <w:rFonts w:ascii="Tahoma" w:hAnsi="Tahoma" w:cs="Tahoma"/>
          <w:b/>
          <w:bCs/>
          <w:color w:val="1F1F1F"/>
          <w:sz w:val="24"/>
          <w:szCs w:val="24"/>
        </w:rPr>
        <w:t>Principal</w:t>
      </w:r>
    </w:p>
    <w:p w14:paraId="61098261" w14:textId="1FE96326" w:rsidR="00292351" w:rsidRDefault="00D72DDA" w:rsidP="00E23A6F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</w:t>
      </w:r>
      <w:r w:rsidR="00063129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>Kashmir Govt.Polytechnic College Srinaga</w:t>
      </w:r>
      <w:r w:rsidR="002168A3">
        <w:rPr>
          <w:rFonts w:ascii="Tahoma" w:hAnsi="Tahoma" w:cs="Tahoma"/>
          <w:b/>
          <w:bCs/>
          <w:color w:val="1F1F1F"/>
          <w:sz w:val="24"/>
          <w:szCs w:val="24"/>
        </w:rPr>
        <w:t>r</w:t>
      </w:r>
    </w:p>
    <w:p w14:paraId="7DA59EAF" w14:textId="77777777" w:rsidR="00A14487" w:rsidRDefault="00A14487" w:rsidP="00603FDA">
      <w:pPr>
        <w:shd w:val="clear" w:color="auto" w:fill="FFFFFF"/>
        <w:tabs>
          <w:tab w:val="num" w:pos="142"/>
        </w:tabs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3F78246F" w14:textId="03D8E9FE" w:rsidR="004A434D" w:rsidRDefault="00CC1512" w:rsidP="00E23A6F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sz w:val="24"/>
          <w:szCs w:val="24"/>
        </w:rPr>
      </w:pPr>
      <w:r w:rsidRPr="005204CF">
        <w:rPr>
          <w:rFonts w:ascii="Tahoma" w:hAnsi="Tahoma" w:cs="Tahoma"/>
          <w:b/>
          <w:bCs/>
          <w:sz w:val="24"/>
          <w:szCs w:val="24"/>
        </w:rPr>
        <w:t>No:</w:t>
      </w:r>
      <w:r w:rsidRPr="005204CF">
        <w:rPr>
          <w:rFonts w:ascii="Tahoma" w:hAnsi="Tahoma" w:cs="Tahoma"/>
          <w:sz w:val="24"/>
          <w:szCs w:val="24"/>
        </w:rPr>
        <w:t xml:space="preserve"> KGP/Estt/202</w:t>
      </w:r>
      <w:r w:rsidR="00E23A6F">
        <w:rPr>
          <w:rFonts w:ascii="Tahoma" w:hAnsi="Tahoma" w:cs="Tahoma"/>
          <w:sz w:val="24"/>
          <w:szCs w:val="24"/>
        </w:rPr>
        <w:t>6</w:t>
      </w:r>
      <w:r>
        <w:rPr>
          <w:rFonts w:ascii="Tahoma" w:hAnsi="Tahoma" w:cs="Tahoma"/>
          <w:sz w:val="24"/>
          <w:szCs w:val="24"/>
        </w:rPr>
        <w:t>/</w:t>
      </w:r>
      <w:r w:rsidR="00603FDA">
        <w:rPr>
          <w:rFonts w:ascii="Tahoma" w:hAnsi="Tahoma" w:cs="Tahoma"/>
          <w:sz w:val="24"/>
          <w:szCs w:val="24"/>
        </w:rPr>
        <w:t>58</w:t>
      </w:r>
      <w:r w:rsidR="00082FDA">
        <w:rPr>
          <w:rFonts w:ascii="Tahoma" w:hAnsi="Tahoma" w:cs="Tahoma"/>
          <w:sz w:val="24"/>
          <w:szCs w:val="24"/>
        </w:rPr>
        <w:t>6</w:t>
      </w:r>
      <w:r w:rsidRPr="005204CF">
        <w:rPr>
          <w:rFonts w:ascii="Tahoma" w:hAnsi="Tahoma" w:cs="Tahoma"/>
          <w:sz w:val="24"/>
          <w:szCs w:val="24"/>
        </w:rPr>
        <w:br/>
      </w:r>
      <w:r w:rsidRPr="005204CF">
        <w:rPr>
          <w:rFonts w:ascii="Tahoma" w:hAnsi="Tahoma" w:cs="Tahoma"/>
          <w:b/>
          <w:bCs/>
          <w:sz w:val="24"/>
          <w:szCs w:val="24"/>
        </w:rPr>
        <w:t>Dated:</w:t>
      </w:r>
      <w:r w:rsidRPr="005204CF">
        <w:rPr>
          <w:rFonts w:ascii="Tahoma" w:hAnsi="Tahoma" w:cs="Tahoma"/>
          <w:sz w:val="24"/>
          <w:szCs w:val="24"/>
        </w:rPr>
        <w:t xml:space="preserve"> </w:t>
      </w:r>
      <w:r w:rsidR="00603FDA">
        <w:rPr>
          <w:rFonts w:ascii="Tahoma" w:hAnsi="Tahoma" w:cs="Tahoma"/>
          <w:sz w:val="24"/>
          <w:szCs w:val="24"/>
        </w:rPr>
        <w:t>02-07-2026</w:t>
      </w:r>
    </w:p>
    <w:p w14:paraId="0F3CCA33" w14:textId="77777777" w:rsidR="00E23A6F" w:rsidRDefault="00E23A6F" w:rsidP="00E23A6F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sz w:val="24"/>
          <w:szCs w:val="24"/>
        </w:rPr>
      </w:pPr>
    </w:p>
    <w:p w14:paraId="073A8910" w14:textId="77777777" w:rsidR="00E23A6F" w:rsidRPr="004A434D" w:rsidRDefault="00E23A6F" w:rsidP="00E23A6F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sz w:val="24"/>
          <w:szCs w:val="24"/>
        </w:rPr>
      </w:pPr>
    </w:p>
    <w:p w14:paraId="2EB7087A" w14:textId="77777777" w:rsidR="00E23A6F" w:rsidRPr="00E23A6F" w:rsidRDefault="00E23A6F" w:rsidP="00E23A6F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E23A6F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Copy to the:</w:t>
      </w:r>
    </w:p>
    <w:p w14:paraId="00014A39" w14:textId="77777777" w:rsidR="00603FDA" w:rsidRDefault="00E23A6F" w:rsidP="00603FDA">
      <w:pPr>
        <w:shd w:val="clear" w:color="auto" w:fill="FFFFFF"/>
        <w:tabs>
          <w:tab w:val="num" w:pos="720"/>
        </w:tabs>
        <w:ind w:left="36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>
        <w:rPr>
          <w:rFonts w:ascii="Tahoma" w:hAnsi="Tahoma" w:cs="Tahoma"/>
          <w:color w:val="222222"/>
          <w:sz w:val="25"/>
          <w:szCs w:val="25"/>
          <w:lang w:eastAsia="en-US"/>
        </w:rPr>
        <w:t xml:space="preserve">1. </w:t>
      </w:r>
      <w:r w:rsidR="00603FDA">
        <w:rPr>
          <w:rFonts w:ascii="Tahoma" w:hAnsi="Tahoma" w:cs="Tahoma"/>
          <w:color w:val="222222"/>
          <w:sz w:val="25"/>
          <w:szCs w:val="25"/>
          <w:lang w:eastAsia="en-US"/>
        </w:rPr>
        <w:t>All Concerned for Compliance.</w:t>
      </w:r>
    </w:p>
    <w:p w14:paraId="25984099" w14:textId="5607F8B1" w:rsidR="00847C59" w:rsidRPr="00E458AC" w:rsidRDefault="00847C59" w:rsidP="00E23A6F">
      <w:pPr>
        <w:tabs>
          <w:tab w:val="num" w:pos="142"/>
        </w:tabs>
        <w:ind w:left="142"/>
        <w:jc w:val="both"/>
        <w:rPr>
          <w:rFonts w:ascii="Tahoma" w:hAnsi="Tahoma" w:cs="Tahoma"/>
          <w:color w:val="1F1F1F"/>
          <w:sz w:val="26"/>
          <w:szCs w:val="26"/>
        </w:rPr>
      </w:pPr>
    </w:p>
    <w:p w14:paraId="38CD67DD" w14:textId="5CF2FD4E" w:rsidR="00722853" w:rsidRPr="00847C59" w:rsidRDefault="00722853" w:rsidP="00E23A6F">
      <w:pPr>
        <w:tabs>
          <w:tab w:val="num" w:pos="142"/>
        </w:tabs>
        <w:ind w:left="142"/>
        <w:jc w:val="both"/>
        <w:rPr>
          <w:rFonts w:ascii="Tahoma" w:hAnsi="Tahoma" w:cs="Tahoma"/>
          <w:color w:val="1F1F1F"/>
          <w:sz w:val="26"/>
          <w:szCs w:val="26"/>
        </w:rPr>
      </w:pPr>
    </w:p>
    <w:p w14:paraId="17222DC3" w14:textId="389AC6A2" w:rsidR="00A80BE9" w:rsidRPr="00721541" w:rsidRDefault="00A80BE9" w:rsidP="00E23A6F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E23A6F">
      <w:pPr>
        <w:shd w:val="clear" w:color="auto" w:fill="FFFFFF"/>
        <w:tabs>
          <w:tab w:val="num" w:pos="142"/>
        </w:tabs>
        <w:spacing w:before="100" w:beforeAutospacing="1"/>
        <w:ind w:left="142"/>
        <w:jc w:val="both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E23A6F">
      <w:pPr>
        <w:shd w:val="clear" w:color="auto" w:fill="FFFFFF"/>
        <w:tabs>
          <w:tab w:val="num" w:pos="142"/>
        </w:tabs>
        <w:spacing w:before="100" w:beforeAutospacing="1"/>
        <w:ind w:left="142"/>
        <w:jc w:val="both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E23A6F">
      <w:pPr>
        <w:shd w:val="clear" w:color="auto" w:fill="FFFFFF"/>
        <w:tabs>
          <w:tab w:val="num" w:pos="142"/>
        </w:tabs>
        <w:spacing w:before="100" w:beforeAutospacing="1"/>
        <w:ind w:left="142"/>
        <w:jc w:val="both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69507B1D" w14:textId="77777777" w:rsidR="00F956CC" w:rsidRDefault="00F956CC" w:rsidP="00927DD1">
      <w:pPr>
        <w:rPr>
          <w:rFonts w:ascii="Tahoma" w:hAnsi="Tahoma" w:cs="Tahoma"/>
          <w:sz w:val="24"/>
          <w:szCs w:val="24"/>
        </w:rPr>
      </w:pPr>
    </w:p>
    <w:p w14:paraId="5096677D" w14:textId="77777777" w:rsidR="0084070C" w:rsidRDefault="0084070C" w:rsidP="00F956CC">
      <w:pPr>
        <w:jc w:val="center"/>
        <w:rPr>
          <w:rFonts w:ascii="Tahoma" w:hAnsi="Tahoma" w:cs="Tahoma"/>
          <w:b/>
          <w:bCs/>
          <w:i/>
          <w:iCs/>
          <w:sz w:val="24"/>
          <w:szCs w:val="24"/>
        </w:rPr>
      </w:pPr>
    </w:p>
    <w:p w14:paraId="4E22F0AE" w14:textId="77777777" w:rsidR="0084070C" w:rsidRDefault="0084070C" w:rsidP="00F956CC">
      <w:pPr>
        <w:jc w:val="center"/>
        <w:rPr>
          <w:rFonts w:ascii="Tahoma" w:hAnsi="Tahoma" w:cs="Tahoma"/>
          <w:b/>
          <w:bCs/>
          <w:i/>
          <w:iCs/>
          <w:sz w:val="24"/>
          <w:szCs w:val="24"/>
        </w:rPr>
      </w:pPr>
    </w:p>
    <w:p w14:paraId="767D70AE" w14:textId="77777777" w:rsidR="0084070C" w:rsidRDefault="0084070C" w:rsidP="00F956CC">
      <w:pPr>
        <w:jc w:val="center"/>
        <w:rPr>
          <w:rFonts w:ascii="Tahoma" w:hAnsi="Tahoma" w:cs="Tahoma"/>
          <w:b/>
          <w:bCs/>
          <w:i/>
          <w:iCs/>
          <w:sz w:val="24"/>
          <w:szCs w:val="24"/>
        </w:rPr>
      </w:pPr>
    </w:p>
    <w:p w14:paraId="7A1C81F1" w14:textId="77777777" w:rsidR="0084070C" w:rsidRDefault="0084070C" w:rsidP="00F956CC">
      <w:pPr>
        <w:jc w:val="center"/>
        <w:rPr>
          <w:rFonts w:ascii="Tahoma" w:hAnsi="Tahoma" w:cs="Tahoma"/>
          <w:b/>
          <w:bCs/>
          <w:i/>
          <w:iCs/>
          <w:sz w:val="24"/>
          <w:szCs w:val="24"/>
        </w:rPr>
      </w:pPr>
    </w:p>
    <w:p w14:paraId="6DAED54F" w14:textId="77777777" w:rsidR="0084070C" w:rsidRDefault="0084070C" w:rsidP="00F956CC">
      <w:pPr>
        <w:jc w:val="center"/>
        <w:rPr>
          <w:rFonts w:ascii="Tahoma" w:hAnsi="Tahoma" w:cs="Tahoma"/>
          <w:b/>
          <w:bCs/>
          <w:i/>
          <w:iCs/>
          <w:sz w:val="24"/>
          <w:szCs w:val="24"/>
        </w:rPr>
      </w:pPr>
    </w:p>
    <w:p w14:paraId="43DF3A55" w14:textId="77777777" w:rsidR="00F956CC" w:rsidRPr="00F956CC" w:rsidRDefault="00F956CC" w:rsidP="00F956CC">
      <w:pPr>
        <w:jc w:val="center"/>
        <w:rPr>
          <w:rFonts w:ascii="Tahoma" w:hAnsi="Tahoma" w:cs="Tahoma"/>
          <w:b/>
          <w:bCs/>
          <w:i/>
          <w:iCs/>
          <w:sz w:val="24"/>
          <w:szCs w:val="24"/>
        </w:rPr>
      </w:pPr>
    </w:p>
    <w:sectPr w:rsidR="00F956CC" w:rsidRPr="00F956CC" w:rsidSect="00F956CC">
      <w:headerReference w:type="default" r:id="rId8"/>
      <w:pgSz w:w="11906" w:h="16838"/>
      <w:pgMar w:top="964" w:right="707" w:bottom="0" w:left="709" w:header="3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115BB" w14:textId="77777777" w:rsidR="008A36CD" w:rsidRDefault="008A36CD">
      <w:r>
        <w:separator/>
      </w:r>
    </w:p>
  </w:endnote>
  <w:endnote w:type="continuationSeparator" w:id="0">
    <w:p w14:paraId="6705E6BA" w14:textId="77777777" w:rsidR="008A36CD" w:rsidRDefault="008A36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1CB67B" w14:textId="77777777" w:rsidR="008A36CD" w:rsidRDefault="008A36CD">
      <w:r>
        <w:separator/>
      </w:r>
    </w:p>
  </w:footnote>
  <w:footnote w:type="continuationSeparator" w:id="0">
    <w:p w14:paraId="2731813B" w14:textId="77777777" w:rsidR="008A36CD" w:rsidRDefault="008A36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1D156" w14:textId="6D43587B" w:rsidR="00C160EC" w:rsidRDefault="00847C59" w:rsidP="00F956CC">
    <w:pPr>
      <w:tabs>
        <w:tab w:val="left" w:pos="2140"/>
        <w:tab w:val="center" w:pos="4410"/>
      </w:tabs>
      <w:rPr>
        <w:rFonts w:ascii="Algerian" w:eastAsia="Calibri" w:hAnsi="Algerian"/>
        <w:b/>
        <w:bCs/>
        <w:sz w:val="28"/>
        <w:szCs w:val="28"/>
      </w:rPr>
    </w:pPr>
    <w:r>
      <w:rPr>
        <w:rFonts w:ascii="Century Gothic" w:eastAsia="Calibri" w:hAnsi="Century Gothic"/>
        <w:sz w:val="16"/>
        <w:szCs w:val="16"/>
      </w:rPr>
      <w:t xml:space="preserve">  </w:t>
    </w:r>
  </w:p>
  <w:p w14:paraId="4DF18286" w14:textId="4BA6465E" w:rsidR="00C160EC" w:rsidRPr="00461DF9" w:rsidRDefault="00F956C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58A591E2">
          <wp:simplePos x="0" y="0"/>
          <wp:positionH relativeFrom="margin">
            <wp:posOffset>190500</wp:posOffset>
          </wp:positionH>
          <wp:positionV relativeFrom="page">
            <wp:posOffset>240030</wp:posOffset>
          </wp:positionV>
          <wp:extent cx="768350" cy="743585"/>
          <wp:effectExtent l="0" t="0" r="0" b="0"/>
          <wp:wrapTight wrapText="bothSides">
            <wp:wrapPolygon edited="0">
              <wp:start x="0" y="0"/>
              <wp:lineTo x="0" y="21028"/>
              <wp:lineTo x="20886" y="21028"/>
              <wp:lineTo x="20886" y="0"/>
              <wp:lineTo x="0" y="0"/>
            </wp:wrapPolygon>
          </wp:wrapTight>
          <wp:docPr id="87965844" name="Picture 8796584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8350" cy="743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160EC">
      <w:rPr>
        <w:rFonts w:ascii="Algerian" w:eastAsia="Calibri" w:hAnsi="Algerian"/>
        <w:b/>
        <w:bCs/>
        <w:sz w:val="28"/>
        <w:szCs w:val="28"/>
      </w:rPr>
      <w:t xml:space="preserve">             </w:t>
    </w:r>
    <w:r w:rsidR="00847C59">
      <w:rPr>
        <w:rFonts w:ascii="Algerian" w:eastAsia="Calibri" w:hAnsi="Algerian"/>
        <w:b/>
        <w:bCs/>
        <w:sz w:val="28"/>
        <w:szCs w:val="28"/>
      </w:rPr>
      <w:t xml:space="preserve">   </w:t>
    </w:r>
    <w:r w:rsidR="00C160EC">
      <w:rPr>
        <w:rFonts w:ascii="Algerian" w:eastAsia="Calibri" w:hAnsi="Algerian"/>
        <w:b/>
        <w:bCs/>
        <w:sz w:val="28"/>
        <w:szCs w:val="28"/>
      </w:rPr>
      <w:t xml:space="preserve"> </w:t>
    </w:r>
    <w:r w:rsidR="00C160EC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185578C9" w:rsidR="00C160EC" w:rsidRPr="00461DF9" w:rsidRDefault="00847C59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</w:t>
    </w:r>
    <w:r w:rsidR="00C160EC"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557AD17C" w:rsidR="00C160EC" w:rsidRDefault="00C160EC" w:rsidP="00C160EC">
    <w:pPr>
      <w:contextualSpacing/>
      <w:rPr>
        <w:sz w:val="20"/>
        <w:szCs w:val="20"/>
      </w:rPr>
    </w:pPr>
    <w:r>
      <w:t xml:space="preserve">                 </w:t>
    </w:r>
    <w:r w:rsidR="00626912">
      <w:t xml:space="preserve"> </w:t>
    </w:r>
    <w:r>
      <w:t xml:space="preserve">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B87AFFB" w14:textId="4DB7A634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63CD41C7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591F437A"/>
    <w:multiLevelType w:val="multilevel"/>
    <w:tmpl w:val="A24CA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8768AE"/>
    <w:multiLevelType w:val="multilevel"/>
    <w:tmpl w:val="5C024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0755391">
    <w:abstractNumId w:val="9"/>
  </w:num>
  <w:num w:numId="2" w16cid:durableId="910192046">
    <w:abstractNumId w:val="7"/>
  </w:num>
  <w:num w:numId="3" w16cid:durableId="1477379015">
    <w:abstractNumId w:val="6"/>
  </w:num>
  <w:num w:numId="4" w16cid:durableId="2063213886">
    <w:abstractNumId w:val="5"/>
  </w:num>
  <w:num w:numId="5" w16cid:durableId="56709459">
    <w:abstractNumId w:val="4"/>
  </w:num>
  <w:num w:numId="6" w16cid:durableId="1401253439">
    <w:abstractNumId w:val="8"/>
  </w:num>
  <w:num w:numId="7" w16cid:durableId="2074427239">
    <w:abstractNumId w:val="3"/>
  </w:num>
  <w:num w:numId="8" w16cid:durableId="1963926024">
    <w:abstractNumId w:val="2"/>
  </w:num>
  <w:num w:numId="9" w16cid:durableId="1413310412">
    <w:abstractNumId w:val="1"/>
  </w:num>
  <w:num w:numId="10" w16cid:durableId="2039155849">
    <w:abstractNumId w:val="0"/>
  </w:num>
  <w:num w:numId="11" w16cid:durableId="1826241590">
    <w:abstractNumId w:val="11"/>
  </w:num>
  <w:num w:numId="12" w16cid:durableId="1275134334">
    <w:abstractNumId w:val="1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0C6C"/>
    <w:rsid w:val="00016984"/>
    <w:rsid w:val="00050A31"/>
    <w:rsid w:val="00063129"/>
    <w:rsid w:val="00070EEC"/>
    <w:rsid w:val="000716D2"/>
    <w:rsid w:val="00071AAB"/>
    <w:rsid w:val="00082FDA"/>
    <w:rsid w:val="000A2EB0"/>
    <w:rsid w:val="000B76C4"/>
    <w:rsid w:val="000C4D2E"/>
    <w:rsid w:val="000C5610"/>
    <w:rsid w:val="000E6552"/>
    <w:rsid w:val="000F3A4F"/>
    <w:rsid w:val="000F59AC"/>
    <w:rsid w:val="000F662F"/>
    <w:rsid w:val="0010776C"/>
    <w:rsid w:val="001142AB"/>
    <w:rsid w:val="001364FE"/>
    <w:rsid w:val="001368DD"/>
    <w:rsid w:val="00142453"/>
    <w:rsid w:val="00147DB3"/>
    <w:rsid w:val="001518A5"/>
    <w:rsid w:val="00160095"/>
    <w:rsid w:val="00170095"/>
    <w:rsid w:val="00170E4F"/>
    <w:rsid w:val="001743F4"/>
    <w:rsid w:val="00187C33"/>
    <w:rsid w:val="001936B7"/>
    <w:rsid w:val="00196AB1"/>
    <w:rsid w:val="001E646F"/>
    <w:rsid w:val="001E7EC2"/>
    <w:rsid w:val="001F1320"/>
    <w:rsid w:val="001F20C2"/>
    <w:rsid w:val="00201333"/>
    <w:rsid w:val="002045B5"/>
    <w:rsid w:val="00210FA7"/>
    <w:rsid w:val="00215347"/>
    <w:rsid w:val="00215CA2"/>
    <w:rsid w:val="00216417"/>
    <w:rsid w:val="002168A3"/>
    <w:rsid w:val="002226FB"/>
    <w:rsid w:val="00230B3A"/>
    <w:rsid w:val="00231E89"/>
    <w:rsid w:val="00245DE8"/>
    <w:rsid w:val="00254D6B"/>
    <w:rsid w:val="00264F48"/>
    <w:rsid w:val="0026631D"/>
    <w:rsid w:val="00272FAA"/>
    <w:rsid w:val="002804F7"/>
    <w:rsid w:val="00282EDF"/>
    <w:rsid w:val="00292351"/>
    <w:rsid w:val="002A7114"/>
    <w:rsid w:val="002C2F53"/>
    <w:rsid w:val="00311AE2"/>
    <w:rsid w:val="0033518C"/>
    <w:rsid w:val="003437C2"/>
    <w:rsid w:val="0037068E"/>
    <w:rsid w:val="003756E0"/>
    <w:rsid w:val="00377186"/>
    <w:rsid w:val="00377397"/>
    <w:rsid w:val="00382504"/>
    <w:rsid w:val="00392947"/>
    <w:rsid w:val="003A1C03"/>
    <w:rsid w:val="003A7892"/>
    <w:rsid w:val="003F5B25"/>
    <w:rsid w:val="00414627"/>
    <w:rsid w:val="0041554B"/>
    <w:rsid w:val="00425D63"/>
    <w:rsid w:val="0044478E"/>
    <w:rsid w:val="00457729"/>
    <w:rsid w:val="0046104B"/>
    <w:rsid w:val="004643D8"/>
    <w:rsid w:val="00466F6A"/>
    <w:rsid w:val="00477816"/>
    <w:rsid w:val="0048034A"/>
    <w:rsid w:val="00497C24"/>
    <w:rsid w:val="004A434D"/>
    <w:rsid w:val="004C0BDD"/>
    <w:rsid w:val="004C7BA5"/>
    <w:rsid w:val="004D79C9"/>
    <w:rsid w:val="004D7A7B"/>
    <w:rsid w:val="004E7628"/>
    <w:rsid w:val="004F3334"/>
    <w:rsid w:val="004F48F2"/>
    <w:rsid w:val="004F6EC1"/>
    <w:rsid w:val="005149B1"/>
    <w:rsid w:val="005155A1"/>
    <w:rsid w:val="005204CF"/>
    <w:rsid w:val="00522BE9"/>
    <w:rsid w:val="0052319A"/>
    <w:rsid w:val="00533B08"/>
    <w:rsid w:val="005367F4"/>
    <w:rsid w:val="00536819"/>
    <w:rsid w:val="00541256"/>
    <w:rsid w:val="005647F2"/>
    <w:rsid w:val="005662D1"/>
    <w:rsid w:val="005706F9"/>
    <w:rsid w:val="00573933"/>
    <w:rsid w:val="00573A09"/>
    <w:rsid w:val="0058708E"/>
    <w:rsid w:val="005A4526"/>
    <w:rsid w:val="005A6289"/>
    <w:rsid w:val="005B6603"/>
    <w:rsid w:val="005C1B16"/>
    <w:rsid w:val="005C215A"/>
    <w:rsid w:val="005D5698"/>
    <w:rsid w:val="005E35CF"/>
    <w:rsid w:val="005E53D0"/>
    <w:rsid w:val="005E64A1"/>
    <w:rsid w:val="006002EB"/>
    <w:rsid w:val="006004A6"/>
    <w:rsid w:val="00603FDA"/>
    <w:rsid w:val="00604D04"/>
    <w:rsid w:val="00604D34"/>
    <w:rsid w:val="006128EF"/>
    <w:rsid w:val="00624B0E"/>
    <w:rsid w:val="006264B4"/>
    <w:rsid w:val="00626912"/>
    <w:rsid w:val="0063188B"/>
    <w:rsid w:val="00643033"/>
    <w:rsid w:val="00644CC3"/>
    <w:rsid w:val="00661468"/>
    <w:rsid w:val="006649F0"/>
    <w:rsid w:val="0067245D"/>
    <w:rsid w:val="0068470E"/>
    <w:rsid w:val="00686561"/>
    <w:rsid w:val="00690E49"/>
    <w:rsid w:val="00695DCD"/>
    <w:rsid w:val="006A05CC"/>
    <w:rsid w:val="006A1E4D"/>
    <w:rsid w:val="006A35A7"/>
    <w:rsid w:val="006A59DF"/>
    <w:rsid w:val="006B2EDC"/>
    <w:rsid w:val="006C2F11"/>
    <w:rsid w:val="006C4F5D"/>
    <w:rsid w:val="006C50F7"/>
    <w:rsid w:val="006C5D76"/>
    <w:rsid w:val="006C71E4"/>
    <w:rsid w:val="006F01FB"/>
    <w:rsid w:val="006F0CCE"/>
    <w:rsid w:val="006F267E"/>
    <w:rsid w:val="0070544A"/>
    <w:rsid w:val="007152D7"/>
    <w:rsid w:val="00721541"/>
    <w:rsid w:val="00722853"/>
    <w:rsid w:val="00746C14"/>
    <w:rsid w:val="00752D55"/>
    <w:rsid w:val="00764733"/>
    <w:rsid w:val="00766784"/>
    <w:rsid w:val="007668FB"/>
    <w:rsid w:val="0077155C"/>
    <w:rsid w:val="0078386D"/>
    <w:rsid w:val="007A37AE"/>
    <w:rsid w:val="007C2C59"/>
    <w:rsid w:val="007F1B5E"/>
    <w:rsid w:val="007F3B24"/>
    <w:rsid w:val="00801F23"/>
    <w:rsid w:val="00805FAC"/>
    <w:rsid w:val="008334DD"/>
    <w:rsid w:val="00837632"/>
    <w:rsid w:val="0084070C"/>
    <w:rsid w:val="00847C59"/>
    <w:rsid w:val="00852E5E"/>
    <w:rsid w:val="0085640F"/>
    <w:rsid w:val="008567AA"/>
    <w:rsid w:val="008612C5"/>
    <w:rsid w:val="0086256F"/>
    <w:rsid w:val="00892712"/>
    <w:rsid w:val="008A2601"/>
    <w:rsid w:val="008A36CD"/>
    <w:rsid w:val="008A46C2"/>
    <w:rsid w:val="008A680A"/>
    <w:rsid w:val="008B0BB0"/>
    <w:rsid w:val="008B5670"/>
    <w:rsid w:val="008B6180"/>
    <w:rsid w:val="008D1070"/>
    <w:rsid w:val="008E6C4B"/>
    <w:rsid w:val="008E730F"/>
    <w:rsid w:val="008F18C0"/>
    <w:rsid w:val="00907648"/>
    <w:rsid w:val="009201BB"/>
    <w:rsid w:val="00927DD1"/>
    <w:rsid w:val="00930FDE"/>
    <w:rsid w:val="009344A3"/>
    <w:rsid w:val="009667E5"/>
    <w:rsid w:val="009779B3"/>
    <w:rsid w:val="00982DBF"/>
    <w:rsid w:val="00984C93"/>
    <w:rsid w:val="00987CE1"/>
    <w:rsid w:val="0099405C"/>
    <w:rsid w:val="00994F30"/>
    <w:rsid w:val="009B34AB"/>
    <w:rsid w:val="009C0520"/>
    <w:rsid w:val="009C600F"/>
    <w:rsid w:val="009D125F"/>
    <w:rsid w:val="009D3723"/>
    <w:rsid w:val="009E04F2"/>
    <w:rsid w:val="009E3959"/>
    <w:rsid w:val="009E3DE6"/>
    <w:rsid w:val="00A03B7B"/>
    <w:rsid w:val="00A119F0"/>
    <w:rsid w:val="00A14487"/>
    <w:rsid w:val="00A200C9"/>
    <w:rsid w:val="00A250D5"/>
    <w:rsid w:val="00A32F56"/>
    <w:rsid w:val="00A35293"/>
    <w:rsid w:val="00A36028"/>
    <w:rsid w:val="00A77585"/>
    <w:rsid w:val="00A80BE9"/>
    <w:rsid w:val="00A82F54"/>
    <w:rsid w:val="00A91424"/>
    <w:rsid w:val="00A92E4C"/>
    <w:rsid w:val="00AA2C77"/>
    <w:rsid w:val="00AA7D82"/>
    <w:rsid w:val="00AC1AEF"/>
    <w:rsid w:val="00AC3FB9"/>
    <w:rsid w:val="00AC702A"/>
    <w:rsid w:val="00AD226F"/>
    <w:rsid w:val="00AD3B3B"/>
    <w:rsid w:val="00B03E5E"/>
    <w:rsid w:val="00B05ADC"/>
    <w:rsid w:val="00B1271A"/>
    <w:rsid w:val="00B13A52"/>
    <w:rsid w:val="00B20743"/>
    <w:rsid w:val="00B23262"/>
    <w:rsid w:val="00B24CF4"/>
    <w:rsid w:val="00B26993"/>
    <w:rsid w:val="00B30D6D"/>
    <w:rsid w:val="00B355E3"/>
    <w:rsid w:val="00B4570C"/>
    <w:rsid w:val="00B5208C"/>
    <w:rsid w:val="00B74876"/>
    <w:rsid w:val="00B74B79"/>
    <w:rsid w:val="00B8218E"/>
    <w:rsid w:val="00B84D3E"/>
    <w:rsid w:val="00BB4D1F"/>
    <w:rsid w:val="00BB7485"/>
    <w:rsid w:val="00BB7C2B"/>
    <w:rsid w:val="00BC0805"/>
    <w:rsid w:val="00BC1664"/>
    <w:rsid w:val="00BC2546"/>
    <w:rsid w:val="00BC54DE"/>
    <w:rsid w:val="00BF0DCF"/>
    <w:rsid w:val="00C02180"/>
    <w:rsid w:val="00C05085"/>
    <w:rsid w:val="00C1593D"/>
    <w:rsid w:val="00C160EC"/>
    <w:rsid w:val="00C37FC7"/>
    <w:rsid w:val="00C56C7E"/>
    <w:rsid w:val="00C66896"/>
    <w:rsid w:val="00C763DC"/>
    <w:rsid w:val="00C776A4"/>
    <w:rsid w:val="00CA2C6C"/>
    <w:rsid w:val="00CA43D3"/>
    <w:rsid w:val="00CB0F82"/>
    <w:rsid w:val="00CB5179"/>
    <w:rsid w:val="00CB5807"/>
    <w:rsid w:val="00CB5CDB"/>
    <w:rsid w:val="00CB79EE"/>
    <w:rsid w:val="00CC0600"/>
    <w:rsid w:val="00CC1512"/>
    <w:rsid w:val="00CC78AC"/>
    <w:rsid w:val="00CF5524"/>
    <w:rsid w:val="00CF7953"/>
    <w:rsid w:val="00D07232"/>
    <w:rsid w:val="00D10245"/>
    <w:rsid w:val="00D21BDD"/>
    <w:rsid w:val="00D243B1"/>
    <w:rsid w:val="00D24EAB"/>
    <w:rsid w:val="00D257BB"/>
    <w:rsid w:val="00D26A28"/>
    <w:rsid w:val="00D65F07"/>
    <w:rsid w:val="00D72DDA"/>
    <w:rsid w:val="00D748AC"/>
    <w:rsid w:val="00D75D3D"/>
    <w:rsid w:val="00D85272"/>
    <w:rsid w:val="00D87ED5"/>
    <w:rsid w:val="00D92BB7"/>
    <w:rsid w:val="00DA07ED"/>
    <w:rsid w:val="00DA30EB"/>
    <w:rsid w:val="00DA75B0"/>
    <w:rsid w:val="00DB64A9"/>
    <w:rsid w:val="00DB703B"/>
    <w:rsid w:val="00DC76D2"/>
    <w:rsid w:val="00DD1000"/>
    <w:rsid w:val="00DD30ED"/>
    <w:rsid w:val="00E01251"/>
    <w:rsid w:val="00E17F4F"/>
    <w:rsid w:val="00E21D97"/>
    <w:rsid w:val="00E23A6F"/>
    <w:rsid w:val="00E458AC"/>
    <w:rsid w:val="00E578DA"/>
    <w:rsid w:val="00E62E31"/>
    <w:rsid w:val="00E64C21"/>
    <w:rsid w:val="00E71214"/>
    <w:rsid w:val="00E826FF"/>
    <w:rsid w:val="00E92A65"/>
    <w:rsid w:val="00EA0CA6"/>
    <w:rsid w:val="00EC24C6"/>
    <w:rsid w:val="00EF2255"/>
    <w:rsid w:val="00EF2933"/>
    <w:rsid w:val="00EF434A"/>
    <w:rsid w:val="00EF6040"/>
    <w:rsid w:val="00F01BD2"/>
    <w:rsid w:val="00F05146"/>
    <w:rsid w:val="00F1115D"/>
    <w:rsid w:val="00F121DB"/>
    <w:rsid w:val="00F22817"/>
    <w:rsid w:val="00F3513C"/>
    <w:rsid w:val="00F37743"/>
    <w:rsid w:val="00F465C5"/>
    <w:rsid w:val="00F514B1"/>
    <w:rsid w:val="00F5180D"/>
    <w:rsid w:val="00F51B21"/>
    <w:rsid w:val="00F51D87"/>
    <w:rsid w:val="00F5256C"/>
    <w:rsid w:val="00F8142D"/>
    <w:rsid w:val="00F8455C"/>
    <w:rsid w:val="00F956CC"/>
    <w:rsid w:val="00FA566A"/>
    <w:rsid w:val="00FC5D70"/>
    <w:rsid w:val="00FD39E1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77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2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1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202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6</cp:revision>
  <cp:lastPrinted>2026-07-02T10:28:00Z</cp:lastPrinted>
  <dcterms:created xsi:type="dcterms:W3CDTF">2026-07-02T10:18:00Z</dcterms:created>
  <dcterms:modified xsi:type="dcterms:W3CDTF">2026-07-02T10:29:00Z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