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0BAF7" w14:textId="77777777" w:rsidR="007A312A" w:rsidRDefault="005B2F2A" w:rsidP="005B2F2A">
      <w:pPr>
        <w:shd w:val="clear" w:color="auto" w:fill="FFFFFF"/>
        <w:ind w:left="-540"/>
        <w:rPr>
          <w:rFonts w:ascii="Tahoma" w:hAnsi="Tahoma" w:cs="Tahoma"/>
          <w:b/>
          <w:bCs/>
          <w:color w:val="222222"/>
          <w:sz w:val="24"/>
          <w:szCs w:val="24"/>
          <w:lang w:val="en-US" w:eastAsia="en-US"/>
        </w:rPr>
      </w:pPr>
      <w:r>
        <w:rPr>
          <w:rFonts w:ascii="Tahoma" w:hAnsi="Tahoma" w:cs="Tahoma"/>
          <w:b/>
          <w:bCs/>
          <w:color w:val="222222"/>
          <w:sz w:val="24"/>
          <w:szCs w:val="24"/>
          <w:lang w:val="en-US" w:eastAsia="en-US"/>
        </w:rPr>
        <w:t xml:space="preserve">                               </w:t>
      </w:r>
    </w:p>
    <w:p w14:paraId="105538A5" w14:textId="495324C9" w:rsidR="005B2F2A" w:rsidRPr="007A312A" w:rsidRDefault="007A312A" w:rsidP="005B2F2A">
      <w:pPr>
        <w:shd w:val="clear" w:color="auto" w:fill="FFFFFF"/>
        <w:ind w:left="-540"/>
        <w:rPr>
          <w:rFonts w:ascii="Tahoma" w:hAnsi="Tahoma" w:cs="Tahoma"/>
          <w:b/>
          <w:bCs/>
          <w:color w:val="222222"/>
          <w:sz w:val="26"/>
          <w:szCs w:val="26"/>
          <w:lang w:val="en-US" w:eastAsia="en-US"/>
        </w:rPr>
      </w:pPr>
      <w:r w:rsidRPr="007A312A">
        <w:rPr>
          <w:rFonts w:ascii="Tahoma" w:hAnsi="Tahoma" w:cs="Tahoma"/>
          <w:b/>
          <w:bCs/>
          <w:color w:val="222222"/>
          <w:sz w:val="26"/>
          <w:szCs w:val="26"/>
          <w:lang w:val="en-US" w:eastAsia="en-US"/>
        </w:rPr>
        <w:t xml:space="preserve">                          </w:t>
      </w:r>
      <w:r>
        <w:rPr>
          <w:rFonts w:ascii="Tahoma" w:hAnsi="Tahoma" w:cs="Tahoma"/>
          <w:b/>
          <w:bCs/>
          <w:color w:val="222222"/>
          <w:sz w:val="26"/>
          <w:szCs w:val="26"/>
          <w:lang w:val="en-US" w:eastAsia="en-US"/>
        </w:rPr>
        <w:t xml:space="preserve"> </w:t>
      </w:r>
      <w:r w:rsidR="005B2F2A" w:rsidRPr="007A312A">
        <w:rPr>
          <w:rFonts w:ascii="Tahoma" w:hAnsi="Tahoma" w:cs="Tahoma"/>
          <w:b/>
          <w:bCs/>
          <w:color w:val="222222"/>
          <w:sz w:val="26"/>
          <w:szCs w:val="26"/>
          <w:lang w:val="en-US" w:eastAsia="en-US"/>
        </w:rPr>
        <w:t>Order No:</w:t>
      </w:r>
      <w:r w:rsidRPr="007A312A">
        <w:rPr>
          <w:rFonts w:ascii="Tahoma" w:hAnsi="Tahoma" w:cs="Tahoma"/>
          <w:b/>
          <w:bCs/>
          <w:color w:val="222222"/>
          <w:sz w:val="26"/>
          <w:szCs w:val="26"/>
          <w:lang w:val="en-US" w:eastAsia="en-US"/>
        </w:rPr>
        <w:t xml:space="preserve"> </w:t>
      </w:r>
      <w:r w:rsidR="00B2618B">
        <w:rPr>
          <w:rFonts w:ascii="Tahoma" w:hAnsi="Tahoma" w:cs="Tahoma"/>
          <w:b/>
          <w:bCs/>
          <w:color w:val="222222"/>
          <w:sz w:val="26"/>
          <w:szCs w:val="26"/>
          <w:lang w:val="en-US" w:eastAsia="en-US"/>
        </w:rPr>
        <w:t xml:space="preserve">231 </w:t>
      </w:r>
      <w:r w:rsidR="005B2F2A" w:rsidRPr="007A312A">
        <w:rPr>
          <w:rFonts w:ascii="Tahoma" w:hAnsi="Tahoma" w:cs="Tahoma"/>
          <w:b/>
          <w:bCs/>
          <w:color w:val="222222"/>
          <w:sz w:val="26"/>
          <w:szCs w:val="26"/>
          <w:lang w:val="en-US" w:eastAsia="en-US"/>
        </w:rPr>
        <w:t>/2026</w:t>
      </w:r>
    </w:p>
    <w:p w14:paraId="0D801063" w14:textId="1F7EE602" w:rsidR="005B2F2A" w:rsidRDefault="005B2F2A" w:rsidP="005B2F2A">
      <w:pPr>
        <w:shd w:val="clear" w:color="auto" w:fill="FFFFFF"/>
        <w:ind w:left="-540"/>
        <w:rPr>
          <w:rFonts w:ascii="Tahoma" w:hAnsi="Tahoma" w:cs="Tahoma"/>
          <w:b/>
          <w:bCs/>
          <w:color w:val="222222"/>
          <w:sz w:val="26"/>
          <w:szCs w:val="26"/>
          <w:lang w:val="en-US" w:eastAsia="en-US"/>
        </w:rPr>
      </w:pPr>
      <w:r w:rsidRPr="007A312A">
        <w:rPr>
          <w:rFonts w:ascii="Tahoma" w:hAnsi="Tahoma" w:cs="Tahoma"/>
          <w:b/>
          <w:bCs/>
          <w:color w:val="222222"/>
          <w:sz w:val="26"/>
          <w:szCs w:val="26"/>
          <w:lang w:val="en-US" w:eastAsia="en-US"/>
        </w:rPr>
        <w:t xml:space="preserve">                           Dated: </w:t>
      </w:r>
      <w:r w:rsidR="0018283D">
        <w:rPr>
          <w:rFonts w:ascii="Tahoma" w:hAnsi="Tahoma" w:cs="Tahoma"/>
          <w:b/>
          <w:bCs/>
          <w:color w:val="222222"/>
          <w:sz w:val="26"/>
          <w:szCs w:val="26"/>
          <w:lang w:val="en-US" w:eastAsia="en-US"/>
        </w:rPr>
        <w:t>30</w:t>
      </w:r>
      <w:r w:rsidRPr="007A312A">
        <w:rPr>
          <w:rFonts w:ascii="Tahoma" w:hAnsi="Tahoma" w:cs="Tahoma"/>
          <w:b/>
          <w:bCs/>
          <w:color w:val="222222"/>
          <w:sz w:val="26"/>
          <w:szCs w:val="26"/>
          <w:lang w:val="en-US" w:eastAsia="en-US"/>
        </w:rPr>
        <w:t>-0</w:t>
      </w:r>
      <w:r w:rsidR="007A312A" w:rsidRPr="007A312A">
        <w:rPr>
          <w:rFonts w:ascii="Tahoma" w:hAnsi="Tahoma" w:cs="Tahoma"/>
          <w:b/>
          <w:bCs/>
          <w:color w:val="222222"/>
          <w:sz w:val="26"/>
          <w:szCs w:val="26"/>
          <w:lang w:val="en-US" w:eastAsia="en-US"/>
        </w:rPr>
        <w:t>3</w:t>
      </w:r>
      <w:r w:rsidRPr="007A312A">
        <w:rPr>
          <w:rFonts w:ascii="Tahoma" w:hAnsi="Tahoma" w:cs="Tahoma"/>
          <w:b/>
          <w:bCs/>
          <w:color w:val="222222"/>
          <w:sz w:val="26"/>
          <w:szCs w:val="26"/>
          <w:lang w:val="en-US" w:eastAsia="en-US"/>
        </w:rPr>
        <w:t>-2026</w:t>
      </w:r>
    </w:p>
    <w:p w14:paraId="694348B1" w14:textId="77777777" w:rsidR="004E50C7" w:rsidRPr="007A312A" w:rsidRDefault="004E50C7" w:rsidP="005B2F2A">
      <w:pPr>
        <w:shd w:val="clear" w:color="auto" w:fill="FFFFFF"/>
        <w:ind w:left="-540"/>
        <w:rPr>
          <w:rFonts w:ascii="Tahoma" w:hAnsi="Tahoma" w:cs="Tahoma"/>
          <w:b/>
          <w:bCs/>
          <w:color w:val="222222"/>
          <w:sz w:val="26"/>
          <w:szCs w:val="26"/>
          <w:lang w:val="en-US" w:eastAsia="en-US"/>
        </w:rPr>
      </w:pPr>
    </w:p>
    <w:p w14:paraId="11F75196" w14:textId="2F831E74" w:rsidR="004E50C7" w:rsidRPr="004E50C7" w:rsidRDefault="004E50C7" w:rsidP="004E50C7">
      <w:pPr>
        <w:shd w:val="clear" w:color="auto" w:fill="FFFFFF"/>
        <w:ind w:left="-540"/>
        <w:jc w:val="both"/>
        <w:rPr>
          <w:rFonts w:ascii="Tahoma" w:hAnsi="Tahoma" w:cs="Tahoma"/>
          <w:b/>
          <w:bCs/>
          <w:color w:val="1F1F1F"/>
          <w:sz w:val="26"/>
          <w:szCs w:val="26"/>
        </w:rPr>
      </w:pPr>
      <w:r w:rsidRPr="004E50C7">
        <w:rPr>
          <w:rFonts w:ascii="Tahoma" w:hAnsi="Tahoma" w:cs="Tahoma"/>
          <w:b/>
          <w:bCs/>
          <w:color w:val="1F1F1F"/>
          <w:sz w:val="26"/>
          <w:szCs w:val="26"/>
        </w:rPr>
        <w:t>Sub: Assignment of Duty for CADD Lab (Civil Engg.) and Computer Lab (Electrical Engg.) for PMKVY Classes</w:t>
      </w:r>
      <w:r>
        <w:rPr>
          <w:rFonts w:ascii="Tahoma" w:hAnsi="Tahoma" w:cs="Tahoma"/>
          <w:b/>
          <w:bCs/>
          <w:color w:val="1F1F1F"/>
          <w:sz w:val="26"/>
          <w:szCs w:val="26"/>
        </w:rPr>
        <w:t>.</w:t>
      </w:r>
    </w:p>
    <w:p w14:paraId="5801992B" w14:textId="77777777" w:rsidR="004E50C7" w:rsidRPr="004E50C7" w:rsidRDefault="004E50C7" w:rsidP="004E50C7">
      <w:pPr>
        <w:shd w:val="clear" w:color="auto" w:fill="FFFFFF"/>
        <w:spacing w:line="360" w:lineRule="auto"/>
        <w:ind w:left="-540"/>
        <w:jc w:val="both"/>
        <w:rPr>
          <w:rFonts w:ascii="Tahoma" w:hAnsi="Tahoma" w:cs="Tahoma"/>
          <w:color w:val="1F1F1F"/>
          <w:sz w:val="26"/>
          <w:szCs w:val="26"/>
        </w:rPr>
      </w:pPr>
      <w:r w:rsidRPr="004E50C7">
        <w:rPr>
          <w:rFonts w:ascii="Tahoma" w:hAnsi="Tahoma" w:cs="Tahoma"/>
          <w:color w:val="1F1F1F"/>
          <w:sz w:val="26"/>
          <w:szCs w:val="26"/>
        </w:rPr>
        <w:t>In order to ensure smooth and effective conduct of PMKVY classes, Ms. Mueizah Qadiri is hereby assigned the duty of looking after the following laboratories:</w:t>
      </w:r>
    </w:p>
    <w:p w14:paraId="505DF0DE" w14:textId="77777777" w:rsidR="004E50C7" w:rsidRPr="004E50C7" w:rsidRDefault="004E50C7" w:rsidP="004E50C7">
      <w:pPr>
        <w:numPr>
          <w:ilvl w:val="0"/>
          <w:numId w:val="26"/>
        </w:numPr>
        <w:shd w:val="clear" w:color="auto" w:fill="FFFFFF"/>
        <w:spacing w:line="360" w:lineRule="auto"/>
        <w:ind w:left="-284" w:hanging="142"/>
        <w:jc w:val="both"/>
        <w:rPr>
          <w:rFonts w:ascii="Tahoma" w:hAnsi="Tahoma" w:cs="Tahoma"/>
          <w:color w:val="1F1F1F"/>
          <w:sz w:val="26"/>
          <w:szCs w:val="26"/>
        </w:rPr>
      </w:pPr>
      <w:r w:rsidRPr="004E50C7">
        <w:rPr>
          <w:rFonts w:ascii="Tahoma" w:hAnsi="Tahoma" w:cs="Tahoma"/>
          <w:color w:val="1F1F1F"/>
          <w:sz w:val="26"/>
          <w:szCs w:val="26"/>
        </w:rPr>
        <w:t>CADD Lab of the Department of Civil Engineering</w:t>
      </w:r>
    </w:p>
    <w:p w14:paraId="3EEE6438" w14:textId="77777777" w:rsidR="004E50C7" w:rsidRPr="004E50C7" w:rsidRDefault="004E50C7" w:rsidP="004E50C7">
      <w:pPr>
        <w:numPr>
          <w:ilvl w:val="0"/>
          <w:numId w:val="26"/>
        </w:numPr>
        <w:shd w:val="clear" w:color="auto" w:fill="FFFFFF"/>
        <w:spacing w:line="360" w:lineRule="auto"/>
        <w:ind w:left="-284" w:hanging="142"/>
        <w:jc w:val="both"/>
        <w:rPr>
          <w:rFonts w:ascii="Tahoma" w:hAnsi="Tahoma" w:cs="Tahoma"/>
          <w:color w:val="1F1F1F"/>
          <w:sz w:val="26"/>
          <w:szCs w:val="26"/>
        </w:rPr>
      </w:pPr>
      <w:r w:rsidRPr="004E50C7">
        <w:rPr>
          <w:rFonts w:ascii="Tahoma" w:hAnsi="Tahoma" w:cs="Tahoma"/>
          <w:color w:val="1F1F1F"/>
          <w:sz w:val="26"/>
          <w:szCs w:val="26"/>
        </w:rPr>
        <w:t>Computer Lab of the Department of Electrical Engineering</w:t>
      </w:r>
    </w:p>
    <w:p w14:paraId="5A877D94" w14:textId="77777777" w:rsidR="004E50C7" w:rsidRPr="004E50C7" w:rsidRDefault="004E50C7" w:rsidP="004E50C7">
      <w:pPr>
        <w:shd w:val="clear" w:color="auto" w:fill="FFFFFF"/>
        <w:spacing w:line="360" w:lineRule="auto"/>
        <w:ind w:left="-540"/>
        <w:jc w:val="both"/>
        <w:rPr>
          <w:rFonts w:ascii="Tahoma" w:hAnsi="Tahoma" w:cs="Tahoma"/>
          <w:color w:val="1F1F1F"/>
          <w:sz w:val="26"/>
          <w:szCs w:val="26"/>
        </w:rPr>
      </w:pPr>
      <w:r w:rsidRPr="004E50C7">
        <w:rPr>
          <w:rFonts w:ascii="Tahoma" w:hAnsi="Tahoma" w:cs="Tahoma"/>
          <w:color w:val="1F1F1F"/>
          <w:sz w:val="26"/>
          <w:szCs w:val="26"/>
        </w:rPr>
        <w:t>She will remain present in the respective labs from the start of the sessions till the end of the sessions daily during the entire duration of the PMKVY training programme.</w:t>
      </w:r>
    </w:p>
    <w:p w14:paraId="1AE96A50" w14:textId="77777777" w:rsidR="004E50C7" w:rsidRPr="004E50C7" w:rsidRDefault="004E50C7" w:rsidP="004E50C7">
      <w:pPr>
        <w:shd w:val="clear" w:color="auto" w:fill="FFFFFF"/>
        <w:spacing w:line="360" w:lineRule="auto"/>
        <w:ind w:left="-540"/>
        <w:jc w:val="both"/>
        <w:rPr>
          <w:rFonts w:ascii="Tahoma" w:hAnsi="Tahoma" w:cs="Tahoma"/>
          <w:color w:val="1F1F1F"/>
          <w:sz w:val="26"/>
          <w:szCs w:val="26"/>
        </w:rPr>
      </w:pPr>
      <w:r w:rsidRPr="004E50C7">
        <w:rPr>
          <w:rFonts w:ascii="Tahoma" w:hAnsi="Tahoma" w:cs="Tahoma"/>
          <w:color w:val="1F1F1F"/>
          <w:sz w:val="26"/>
          <w:szCs w:val="26"/>
        </w:rPr>
        <w:t xml:space="preserve">Ms. Mueizah Qadiri shall coordinate regularly with the Incharge PMKVY, Incharge Department of Civil Engineering, and Incharge Department of Electrical Engineering for smooth functioning of the labs, proper utilization of equipment, and timely resolution of any issues. She will </w:t>
      </w:r>
      <w:proofErr w:type="spellStart"/>
      <w:r w:rsidRPr="004E50C7">
        <w:rPr>
          <w:rFonts w:ascii="Tahoma" w:hAnsi="Tahoma" w:cs="Tahoma"/>
          <w:color w:val="1F1F1F"/>
          <w:sz w:val="26"/>
          <w:szCs w:val="26"/>
        </w:rPr>
        <w:t>takeover</w:t>
      </w:r>
      <w:proofErr w:type="spellEnd"/>
      <w:r w:rsidRPr="004E50C7">
        <w:rPr>
          <w:rFonts w:ascii="Tahoma" w:hAnsi="Tahoma" w:cs="Tahoma"/>
          <w:color w:val="1F1F1F"/>
          <w:sz w:val="26"/>
          <w:szCs w:val="26"/>
        </w:rPr>
        <w:t xml:space="preserve"> the charge from the respective Lab Incharges.</w:t>
      </w:r>
    </w:p>
    <w:p w14:paraId="07A046D9" w14:textId="2D740D8B" w:rsidR="004E50C7" w:rsidRPr="004E50C7" w:rsidRDefault="004E50C7" w:rsidP="004E50C7">
      <w:pPr>
        <w:shd w:val="clear" w:color="auto" w:fill="FFFFFF"/>
        <w:spacing w:line="360" w:lineRule="auto"/>
        <w:ind w:left="-540"/>
        <w:jc w:val="both"/>
        <w:rPr>
          <w:rFonts w:ascii="Tahoma" w:hAnsi="Tahoma" w:cs="Tahoma"/>
          <w:color w:val="1F1F1F"/>
          <w:sz w:val="26"/>
          <w:szCs w:val="26"/>
        </w:rPr>
      </w:pPr>
      <w:r w:rsidRPr="004E50C7">
        <w:rPr>
          <w:rFonts w:ascii="Tahoma" w:hAnsi="Tahoma" w:cs="Tahoma"/>
          <w:color w:val="1F1F1F"/>
          <w:sz w:val="26"/>
          <w:szCs w:val="26"/>
        </w:rPr>
        <w:t>This assignment is made with immediate effect and shall continue till further orders. All concerned are requested to extend full cooperation for the successful conduct of the PMKVY classes.</w:t>
      </w:r>
    </w:p>
    <w:p w14:paraId="3680A968" w14:textId="71CED1A0" w:rsidR="00DE3003" w:rsidRPr="0018283D" w:rsidRDefault="00DE3003" w:rsidP="0018283D">
      <w:pPr>
        <w:shd w:val="clear" w:color="auto" w:fill="FFFFFF"/>
        <w:spacing w:line="360" w:lineRule="auto"/>
        <w:ind w:left="-540"/>
        <w:jc w:val="both"/>
        <w:rPr>
          <w:rFonts w:ascii="Tahoma" w:hAnsi="Tahoma" w:cs="Tahoma"/>
          <w:color w:val="1F1F1F"/>
          <w:sz w:val="26"/>
          <w:szCs w:val="26"/>
        </w:rPr>
      </w:pPr>
    </w:p>
    <w:p w14:paraId="3AD07625" w14:textId="036E1F53" w:rsidR="0018283D" w:rsidRDefault="0018283D" w:rsidP="0018283D">
      <w:pPr>
        <w:shd w:val="clear" w:color="auto" w:fill="FFFFFF"/>
        <w:spacing w:line="360" w:lineRule="auto"/>
        <w:ind w:left="-540"/>
        <w:jc w:val="both"/>
        <w:rPr>
          <w:rFonts w:ascii="Tahoma" w:hAnsi="Tahoma" w:cs="Tahoma"/>
          <w:b/>
          <w:bCs/>
          <w:color w:val="1F1F1F"/>
          <w:sz w:val="26"/>
          <w:szCs w:val="26"/>
        </w:rPr>
      </w:pPr>
    </w:p>
    <w:p w14:paraId="5435343D" w14:textId="5C039503" w:rsidR="0018283D" w:rsidRPr="00B2618B" w:rsidRDefault="009D1346" w:rsidP="0018283D">
      <w:pPr>
        <w:shd w:val="clear" w:color="auto" w:fill="FFFFFF"/>
        <w:spacing w:line="360" w:lineRule="auto"/>
        <w:ind w:left="-540"/>
        <w:jc w:val="both"/>
        <w:rPr>
          <w:rFonts w:ascii="Tahoma" w:hAnsi="Tahoma" w:cs="Tahoma"/>
          <w:color w:val="1F1F1F"/>
          <w:sz w:val="24"/>
          <w:szCs w:val="24"/>
        </w:rPr>
      </w:pPr>
      <w:r w:rsidRPr="00B2618B">
        <w:rPr>
          <w:rFonts w:ascii="Tahoma" w:hAnsi="Tahoma" w:cs="Tahoma"/>
          <w:color w:val="1F1F1F"/>
          <w:sz w:val="24"/>
          <w:szCs w:val="24"/>
        </w:rPr>
        <w:t>No: KGP</w:t>
      </w:r>
      <w:r w:rsidR="00B2618B" w:rsidRPr="00B2618B">
        <w:rPr>
          <w:rFonts w:ascii="Tahoma" w:hAnsi="Tahoma" w:cs="Tahoma"/>
          <w:color w:val="1F1F1F"/>
          <w:sz w:val="24"/>
          <w:szCs w:val="24"/>
        </w:rPr>
        <w:t>/Estt/2026/2477</w:t>
      </w:r>
    </w:p>
    <w:p w14:paraId="2AC1383D" w14:textId="1A8B5E2C" w:rsidR="00B2618B" w:rsidRPr="00B2618B" w:rsidRDefault="00B2618B" w:rsidP="0018283D">
      <w:pPr>
        <w:shd w:val="clear" w:color="auto" w:fill="FFFFFF"/>
        <w:spacing w:line="360" w:lineRule="auto"/>
        <w:ind w:left="-540"/>
        <w:jc w:val="both"/>
        <w:rPr>
          <w:rFonts w:ascii="Tahoma" w:hAnsi="Tahoma" w:cs="Tahoma"/>
          <w:color w:val="1F1F1F"/>
          <w:sz w:val="24"/>
          <w:szCs w:val="24"/>
        </w:rPr>
      </w:pPr>
      <w:r w:rsidRPr="00B2618B">
        <w:rPr>
          <w:rFonts w:ascii="Tahoma" w:hAnsi="Tahoma" w:cs="Tahoma"/>
          <w:color w:val="1F1F1F"/>
          <w:sz w:val="24"/>
          <w:szCs w:val="24"/>
        </w:rPr>
        <w:t>Dated:30-03-2026</w:t>
      </w:r>
    </w:p>
    <w:p w14:paraId="08CCA7DD" w14:textId="2D28F6E3" w:rsidR="0018283D" w:rsidRPr="00377397" w:rsidRDefault="0018283D" w:rsidP="0018283D">
      <w:pPr>
        <w:shd w:val="clear" w:color="auto" w:fill="FFFFFF"/>
        <w:ind w:left="-540"/>
        <w:jc w:val="both"/>
        <w:rPr>
          <w:rFonts w:ascii="Tahoma" w:hAnsi="Tahoma" w:cs="Tahoma"/>
          <w:b/>
          <w:bCs/>
          <w:color w:val="1F1F1F"/>
          <w:sz w:val="24"/>
          <w:szCs w:val="24"/>
        </w:rPr>
      </w:pPr>
      <w:r>
        <w:rPr>
          <w:rFonts w:ascii="Tahoma" w:hAnsi="Tahoma" w:cs="Tahoma"/>
          <w:b/>
          <w:bCs/>
          <w:color w:val="1F1F1F"/>
          <w:sz w:val="24"/>
          <w:szCs w:val="24"/>
        </w:rPr>
        <w:t xml:space="preserve">                                                      </w:t>
      </w:r>
      <w:r w:rsidRPr="00377397">
        <w:rPr>
          <w:rFonts w:ascii="Tahoma" w:hAnsi="Tahoma" w:cs="Tahoma"/>
          <w:b/>
          <w:bCs/>
          <w:color w:val="1F1F1F"/>
          <w:sz w:val="24"/>
          <w:szCs w:val="24"/>
        </w:rPr>
        <w:t>Dr. Shafquat Ara</w:t>
      </w:r>
    </w:p>
    <w:p w14:paraId="2E508BF9" w14:textId="77777777" w:rsidR="0018283D" w:rsidRPr="00377397" w:rsidRDefault="0018283D" w:rsidP="0018283D">
      <w:pPr>
        <w:shd w:val="clear" w:color="auto" w:fill="FFFFFF"/>
        <w:ind w:left="-540"/>
        <w:jc w:val="both"/>
        <w:rPr>
          <w:rFonts w:ascii="Tahoma" w:hAnsi="Tahoma" w:cs="Tahoma"/>
          <w:b/>
          <w:bCs/>
          <w:color w:val="1F1F1F"/>
          <w:sz w:val="24"/>
          <w:szCs w:val="24"/>
        </w:rPr>
      </w:pP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Principal</w:t>
      </w:r>
    </w:p>
    <w:p w14:paraId="63169C42" w14:textId="64038E06" w:rsidR="0018283D" w:rsidRPr="00377397" w:rsidRDefault="0018283D" w:rsidP="0018283D">
      <w:pPr>
        <w:shd w:val="clear" w:color="auto" w:fill="FFFFFF"/>
        <w:ind w:left="-540"/>
        <w:jc w:val="both"/>
        <w:rPr>
          <w:rFonts w:ascii="Tahoma" w:hAnsi="Tahoma" w:cs="Tahoma"/>
          <w:b/>
          <w:bCs/>
          <w:color w:val="1F1F1F"/>
          <w:sz w:val="24"/>
          <w:szCs w:val="24"/>
        </w:rPr>
      </w:pP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Kashmir Govt.Polytechnic College Srinagar</w:t>
      </w:r>
    </w:p>
    <w:p w14:paraId="48728B24" w14:textId="1FB0BBB1" w:rsidR="0018283D" w:rsidRDefault="0018283D" w:rsidP="00DE3003">
      <w:pPr>
        <w:shd w:val="clear" w:color="auto" w:fill="FFFFFF"/>
        <w:spacing w:line="360" w:lineRule="auto"/>
        <w:jc w:val="both"/>
        <w:rPr>
          <w:rFonts w:ascii="Tahoma" w:hAnsi="Tahoma" w:cs="Tahoma"/>
          <w:b/>
          <w:bCs/>
          <w:color w:val="1F1F1F"/>
          <w:sz w:val="26"/>
          <w:szCs w:val="26"/>
        </w:rPr>
      </w:pPr>
    </w:p>
    <w:p w14:paraId="4D21A034" w14:textId="763CB868" w:rsidR="0018283D" w:rsidRPr="0018283D" w:rsidRDefault="0018283D" w:rsidP="00DE3003">
      <w:pPr>
        <w:shd w:val="clear" w:color="auto" w:fill="FFFFFF"/>
        <w:ind w:left="-540"/>
        <w:jc w:val="both"/>
        <w:rPr>
          <w:rFonts w:ascii="Tahoma" w:hAnsi="Tahoma" w:cs="Tahoma"/>
          <w:color w:val="1F1F1F"/>
          <w:sz w:val="26"/>
          <w:szCs w:val="26"/>
        </w:rPr>
      </w:pPr>
      <w:r w:rsidRPr="0018283D">
        <w:rPr>
          <w:rFonts w:ascii="Tahoma" w:hAnsi="Tahoma" w:cs="Tahoma"/>
          <w:b/>
          <w:bCs/>
          <w:color w:val="1F1F1F"/>
          <w:sz w:val="26"/>
          <w:szCs w:val="26"/>
        </w:rPr>
        <w:t>Copy to</w:t>
      </w:r>
      <w:r>
        <w:rPr>
          <w:rFonts w:ascii="Tahoma" w:hAnsi="Tahoma" w:cs="Tahoma"/>
          <w:b/>
          <w:bCs/>
          <w:color w:val="1F1F1F"/>
          <w:sz w:val="26"/>
          <w:szCs w:val="26"/>
        </w:rPr>
        <w:t xml:space="preserve"> the</w:t>
      </w:r>
      <w:r w:rsidRPr="0018283D">
        <w:rPr>
          <w:rFonts w:ascii="Tahoma" w:hAnsi="Tahoma" w:cs="Tahoma"/>
          <w:b/>
          <w:bCs/>
          <w:color w:val="1F1F1F"/>
          <w:sz w:val="26"/>
          <w:szCs w:val="26"/>
        </w:rPr>
        <w:t>:</w:t>
      </w:r>
    </w:p>
    <w:p w14:paraId="1E0BB7D8" w14:textId="21882D21" w:rsidR="0018283D" w:rsidRPr="0018283D" w:rsidRDefault="0018283D" w:rsidP="00DE3003">
      <w:pPr>
        <w:numPr>
          <w:ilvl w:val="0"/>
          <w:numId w:val="25"/>
        </w:numPr>
        <w:shd w:val="clear" w:color="auto" w:fill="FFFFFF"/>
        <w:tabs>
          <w:tab w:val="clear" w:pos="720"/>
          <w:tab w:val="num" w:pos="-142"/>
        </w:tabs>
        <w:ind w:hanging="1287"/>
        <w:jc w:val="both"/>
        <w:rPr>
          <w:rFonts w:ascii="Tahoma" w:hAnsi="Tahoma" w:cs="Tahoma"/>
          <w:color w:val="1F1F1F"/>
          <w:sz w:val="26"/>
          <w:szCs w:val="26"/>
        </w:rPr>
      </w:pPr>
      <w:r w:rsidRPr="0018283D">
        <w:rPr>
          <w:rFonts w:ascii="Tahoma" w:hAnsi="Tahoma" w:cs="Tahoma"/>
          <w:color w:val="1F1F1F"/>
          <w:sz w:val="26"/>
          <w:szCs w:val="26"/>
        </w:rPr>
        <w:t>Ms. Mueizah Qadiri</w:t>
      </w:r>
      <w:r>
        <w:rPr>
          <w:rFonts w:ascii="Tahoma" w:hAnsi="Tahoma" w:cs="Tahoma"/>
          <w:color w:val="1F1F1F"/>
          <w:sz w:val="26"/>
          <w:szCs w:val="26"/>
        </w:rPr>
        <w:t xml:space="preserve"> for information and necessary action.</w:t>
      </w:r>
    </w:p>
    <w:p w14:paraId="4298A1DA" w14:textId="7B67920A" w:rsidR="0018283D" w:rsidRPr="0018283D" w:rsidRDefault="0018283D" w:rsidP="00DE3003">
      <w:pPr>
        <w:numPr>
          <w:ilvl w:val="0"/>
          <w:numId w:val="25"/>
        </w:numPr>
        <w:shd w:val="clear" w:color="auto" w:fill="FFFFFF"/>
        <w:tabs>
          <w:tab w:val="clear" w:pos="720"/>
          <w:tab w:val="num" w:pos="-142"/>
        </w:tabs>
        <w:ind w:hanging="1287"/>
        <w:jc w:val="both"/>
        <w:rPr>
          <w:rFonts w:ascii="Tahoma" w:hAnsi="Tahoma" w:cs="Tahoma"/>
          <w:color w:val="1F1F1F"/>
          <w:sz w:val="26"/>
          <w:szCs w:val="26"/>
        </w:rPr>
      </w:pPr>
      <w:r w:rsidRPr="0018283D">
        <w:rPr>
          <w:rFonts w:ascii="Tahoma" w:hAnsi="Tahoma" w:cs="Tahoma"/>
          <w:color w:val="1F1F1F"/>
          <w:sz w:val="26"/>
          <w:szCs w:val="26"/>
        </w:rPr>
        <w:t>Incharge, Department of Civil Engineering</w:t>
      </w:r>
      <w:r w:rsidR="00DE3003">
        <w:rPr>
          <w:rFonts w:ascii="Tahoma" w:hAnsi="Tahoma" w:cs="Tahoma"/>
          <w:color w:val="1F1F1F"/>
          <w:sz w:val="26"/>
          <w:szCs w:val="26"/>
        </w:rPr>
        <w:t>.</w:t>
      </w:r>
    </w:p>
    <w:p w14:paraId="5CCBC67E" w14:textId="112C0C7A" w:rsidR="00DE3003" w:rsidRPr="0018283D" w:rsidRDefault="0018283D" w:rsidP="00DE3003">
      <w:pPr>
        <w:numPr>
          <w:ilvl w:val="0"/>
          <w:numId w:val="25"/>
        </w:numPr>
        <w:shd w:val="clear" w:color="auto" w:fill="FFFFFF"/>
        <w:tabs>
          <w:tab w:val="clear" w:pos="720"/>
          <w:tab w:val="num" w:pos="-142"/>
        </w:tabs>
        <w:ind w:hanging="1287"/>
        <w:jc w:val="both"/>
        <w:rPr>
          <w:rFonts w:ascii="Tahoma" w:hAnsi="Tahoma" w:cs="Tahoma"/>
          <w:color w:val="1F1F1F"/>
          <w:sz w:val="26"/>
          <w:szCs w:val="26"/>
        </w:rPr>
      </w:pPr>
      <w:r w:rsidRPr="0018283D">
        <w:rPr>
          <w:rFonts w:ascii="Tahoma" w:hAnsi="Tahoma" w:cs="Tahoma"/>
          <w:color w:val="1F1F1F"/>
          <w:sz w:val="26"/>
          <w:szCs w:val="26"/>
        </w:rPr>
        <w:t>Incharge, Department of Electrical Engineering</w:t>
      </w:r>
      <w:r w:rsidR="00DE3003">
        <w:rPr>
          <w:rFonts w:ascii="Tahoma" w:hAnsi="Tahoma" w:cs="Tahoma"/>
          <w:color w:val="1F1F1F"/>
          <w:sz w:val="26"/>
          <w:szCs w:val="26"/>
        </w:rPr>
        <w:t>.</w:t>
      </w:r>
    </w:p>
    <w:p w14:paraId="50F54860" w14:textId="41C9D920" w:rsidR="0018283D" w:rsidRPr="0018283D" w:rsidRDefault="0018283D" w:rsidP="00DE3003">
      <w:pPr>
        <w:numPr>
          <w:ilvl w:val="0"/>
          <w:numId w:val="25"/>
        </w:numPr>
        <w:shd w:val="clear" w:color="auto" w:fill="FFFFFF"/>
        <w:tabs>
          <w:tab w:val="clear" w:pos="720"/>
          <w:tab w:val="num" w:pos="-142"/>
        </w:tabs>
        <w:ind w:hanging="1287"/>
        <w:jc w:val="both"/>
        <w:rPr>
          <w:rFonts w:ascii="Tahoma" w:hAnsi="Tahoma" w:cs="Tahoma"/>
          <w:color w:val="1F1F1F"/>
          <w:sz w:val="26"/>
          <w:szCs w:val="26"/>
        </w:rPr>
      </w:pPr>
      <w:r w:rsidRPr="0018283D">
        <w:rPr>
          <w:rFonts w:ascii="Tahoma" w:hAnsi="Tahoma" w:cs="Tahoma"/>
          <w:color w:val="1F1F1F"/>
          <w:sz w:val="26"/>
          <w:szCs w:val="26"/>
        </w:rPr>
        <w:t>PMKVY Coordinator</w:t>
      </w:r>
      <w:r w:rsidR="00DE3003">
        <w:rPr>
          <w:rFonts w:ascii="Tahoma" w:hAnsi="Tahoma" w:cs="Tahoma"/>
          <w:color w:val="1F1F1F"/>
          <w:sz w:val="26"/>
          <w:szCs w:val="26"/>
        </w:rPr>
        <w:t xml:space="preserve"> for information.</w:t>
      </w:r>
    </w:p>
    <w:p w14:paraId="6CE674E5" w14:textId="77777777" w:rsidR="0018283D" w:rsidRPr="0018283D" w:rsidRDefault="0018283D" w:rsidP="00DE3003">
      <w:pPr>
        <w:numPr>
          <w:ilvl w:val="0"/>
          <w:numId w:val="25"/>
        </w:numPr>
        <w:shd w:val="clear" w:color="auto" w:fill="FFFFFF"/>
        <w:tabs>
          <w:tab w:val="clear" w:pos="720"/>
          <w:tab w:val="num" w:pos="-142"/>
        </w:tabs>
        <w:ind w:hanging="1287"/>
        <w:jc w:val="both"/>
        <w:rPr>
          <w:rFonts w:ascii="Tahoma" w:hAnsi="Tahoma" w:cs="Tahoma"/>
          <w:color w:val="1F1F1F"/>
          <w:sz w:val="26"/>
          <w:szCs w:val="26"/>
        </w:rPr>
      </w:pPr>
      <w:r w:rsidRPr="0018283D">
        <w:rPr>
          <w:rFonts w:ascii="Tahoma" w:hAnsi="Tahoma" w:cs="Tahoma"/>
          <w:color w:val="1F1F1F"/>
          <w:sz w:val="26"/>
          <w:szCs w:val="26"/>
        </w:rPr>
        <w:t>Office Record</w:t>
      </w:r>
    </w:p>
    <w:p w14:paraId="7F7C429F" w14:textId="3D3DB2C6" w:rsidR="00C36C34" w:rsidRPr="00C36C34" w:rsidRDefault="00C36C34" w:rsidP="00C36C34">
      <w:pPr>
        <w:shd w:val="clear" w:color="auto" w:fill="FFFFFF"/>
        <w:spacing w:line="360" w:lineRule="auto"/>
        <w:ind w:left="-540"/>
        <w:jc w:val="both"/>
        <w:rPr>
          <w:rFonts w:ascii="Tahoma" w:hAnsi="Tahoma" w:cs="Tahoma"/>
          <w:color w:val="1F1F1F"/>
          <w:sz w:val="26"/>
          <w:szCs w:val="26"/>
        </w:rPr>
      </w:pPr>
    </w:p>
    <w:p w14:paraId="2825AF0D" w14:textId="6FD6F0C2" w:rsidR="00534487" w:rsidRDefault="00534487" w:rsidP="00534487">
      <w:pPr>
        <w:shd w:val="clear" w:color="auto" w:fill="FFFFFF"/>
        <w:spacing w:line="276" w:lineRule="auto"/>
        <w:ind w:left="-540"/>
        <w:jc w:val="both"/>
        <w:rPr>
          <w:rFonts w:ascii="Tahoma" w:hAnsi="Tahoma" w:cs="Tahoma"/>
          <w:color w:val="1F1F1F"/>
          <w:sz w:val="26"/>
          <w:szCs w:val="26"/>
        </w:rPr>
      </w:pPr>
    </w:p>
    <w:p w14:paraId="071FD2C0" w14:textId="3E977650" w:rsidR="00534487" w:rsidRDefault="00534487" w:rsidP="00534487">
      <w:pPr>
        <w:shd w:val="clear" w:color="auto" w:fill="FFFFFF"/>
        <w:spacing w:line="276" w:lineRule="auto"/>
        <w:ind w:left="-540"/>
        <w:jc w:val="both"/>
        <w:rPr>
          <w:rFonts w:ascii="Tahoma" w:hAnsi="Tahoma" w:cs="Tahoma"/>
          <w:color w:val="1F1F1F"/>
          <w:sz w:val="26"/>
          <w:szCs w:val="26"/>
        </w:rPr>
      </w:pPr>
    </w:p>
    <w:p w14:paraId="6519BA21" w14:textId="77777777" w:rsidR="00534487" w:rsidRPr="00534487" w:rsidRDefault="00534487" w:rsidP="00534487">
      <w:pPr>
        <w:shd w:val="clear" w:color="auto" w:fill="FFFFFF"/>
        <w:spacing w:line="276" w:lineRule="auto"/>
        <w:ind w:left="-540"/>
        <w:jc w:val="both"/>
        <w:rPr>
          <w:rFonts w:ascii="Tahoma" w:hAnsi="Tahoma" w:cs="Tahoma"/>
          <w:color w:val="1F1F1F"/>
          <w:sz w:val="26"/>
          <w:szCs w:val="26"/>
        </w:rPr>
      </w:pPr>
    </w:p>
    <w:p w14:paraId="31A27018" w14:textId="57949464" w:rsidR="009B7BCF" w:rsidRPr="009B7BCF" w:rsidRDefault="009B7BCF" w:rsidP="009B7BC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w:t>
      </w:r>
    </w:p>
    <w:p w14:paraId="400469CC" w14:textId="574DEF4C" w:rsidR="009B7BCF" w:rsidRDefault="009B7BCF" w:rsidP="009B7BCF">
      <w:pPr>
        <w:shd w:val="clear" w:color="auto" w:fill="FFFFFF"/>
        <w:ind w:left="-540"/>
        <w:rPr>
          <w:rFonts w:ascii="Tahoma" w:hAnsi="Tahoma" w:cs="Tahoma"/>
          <w:color w:val="222222"/>
          <w:lang w:val="en-US" w:eastAsia="en-US"/>
        </w:rPr>
      </w:pPr>
      <w:r w:rsidRPr="009B7BCF">
        <w:rPr>
          <w:rFonts w:ascii="Tahoma" w:hAnsi="Tahoma" w:cs="Tahoma"/>
          <w:color w:val="222222"/>
          <w:sz w:val="20"/>
          <w:szCs w:val="20"/>
          <w:lang w:val="en-US" w:eastAsia="en-US"/>
        </w:rPr>
        <w:t xml:space="preserve"> </w:t>
      </w:r>
      <w:r>
        <w:rPr>
          <w:rFonts w:ascii="Tahoma" w:hAnsi="Tahoma" w:cs="Tahoma"/>
          <w:color w:val="222222"/>
          <w:lang w:val="en-US" w:eastAsia="en-US"/>
        </w:rPr>
        <w:t xml:space="preserve">                                                           </w:t>
      </w:r>
    </w:p>
    <w:p w14:paraId="0C4466B3" w14:textId="77777777" w:rsidR="00534487" w:rsidRDefault="00534487" w:rsidP="009B7BCF">
      <w:pPr>
        <w:shd w:val="clear" w:color="auto" w:fill="FFFFFF"/>
        <w:ind w:left="-540"/>
        <w:rPr>
          <w:rFonts w:ascii="Tahoma" w:hAnsi="Tahoma" w:cs="Tahoma"/>
          <w:color w:val="1F1F1F"/>
          <w:sz w:val="20"/>
          <w:szCs w:val="20"/>
        </w:rPr>
      </w:pPr>
    </w:p>
    <w:p w14:paraId="045B7E4C" w14:textId="1A2D512D" w:rsidR="009B7BCF" w:rsidRPr="00377397" w:rsidRDefault="009B7BCF" w:rsidP="009B7BCF">
      <w:pPr>
        <w:shd w:val="clear" w:color="auto" w:fill="FFFFFF"/>
        <w:ind w:left="-540"/>
        <w:jc w:val="both"/>
        <w:rPr>
          <w:rFonts w:ascii="Tahoma" w:hAnsi="Tahoma" w:cs="Tahoma"/>
          <w:b/>
          <w:bCs/>
          <w:color w:val="1F1F1F"/>
          <w:sz w:val="24"/>
          <w:szCs w:val="24"/>
        </w:rPr>
      </w:pPr>
      <w:r>
        <w:rPr>
          <w:rFonts w:ascii="Tahoma" w:hAnsi="Tahoma" w:cs="Tahoma"/>
          <w:color w:val="222222"/>
          <w:lang w:val="en-US" w:eastAsia="en-US"/>
        </w:rPr>
        <w:t xml:space="preserve">                                                               </w:t>
      </w:r>
      <w:r w:rsidR="007A312A">
        <w:rPr>
          <w:rFonts w:ascii="Tahoma" w:hAnsi="Tahoma" w:cs="Tahoma"/>
          <w:color w:val="222222"/>
          <w:lang w:val="en-US" w:eastAsia="en-US"/>
        </w:rPr>
        <w:t xml:space="preserve">  </w:t>
      </w:r>
      <w:r>
        <w:rPr>
          <w:rFonts w:ascii="Tahoma" w:hAnsi="Tahoma" w:cs="Tahoma"/>
          <w:color w:val="222222"/>
          <w:lang w:val="en-US" w:eastAsia="en-US"/>
        </w:rPr>
        <w:t xml:space="preserve"> </w:t>
      </w:r>
      <w:r w:rsidRPr="00377397">
        <w:rPr>
          <w:rFonts w:ascii="Tahoma" w:hAnsi="Tahoma" w:cs="Tahoma"/>
          <w:b/>
          <w:bCs/>
          <w:color w:val="1F1F1F"/>
          <w:sz w:val="24"/>
          <w:szCs w:val="24"/>
        </w:rPr>
        <w:t>Dr. Shafquat Ara</w:t>
      </w:r>
    </w:p>
    <w:p w14:paraId="5EC2267F" w14:textId="6FFE0D45" w:rsidR="009B7BCF" w:rsidRDefault="009B7BCF" w:rsidP="009B7BCF">
      <w:pPr>
        <w:shd w:val="clear" w:color="auto" w:fill="FFFFFF"/>
        <w:ind w:left="-540"/>
        <w:jc w:val="both"/>
        <w:rPr>
          <w:rFonts w:ascii="Tahoma" w:hAnsi="Tahoma" w:cs="Tahoma"/>
          <w:b/>
          <w:bCs/>
          <w:color w:val="1F1F1F"/>
          <w:sz w:val="24"/>
          <w:szCs w:val="24"/>
        </w:rPr>
      </w:pP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007A312A">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Principal</w:t>
      </w:r>
    </w:p>
    <w:p w14:paraId="530EFB69" w14:textId="16F696B5" w:rsidR="00766784" w:rsidRDefault="009B7BCF" w:rsidP="009B7BCF">
      <w:pPr>
        <w:shd w:val="clear" w:color="auto" w:fill="FFFFFF"/>
        <w:ind w:left="-540"/>
        <w:jc w:val="both"/>
        <w:rPr>
          <w:rFonts w:ascii="Tahoma" w:hAnsi="Tahoma" w:cs="Tahoma"/>
          <w:b/>
          <w:bCs/>
          <w:color w:val="1F1F1F"/>
          <w:sz w:val="24"/>
          <w:szCs w:val="24"/>
        </w:rPr>
      </w:pPr>
      <w:r>
        <w:rPr>
          <w:rFonts w:ascii="Tahoma" w:hAnsi="Tahoma" w:cs="Tahoma"/>
          <w:b/>
          <w:bCs/>
          <w:color w:val="1F1F1F"/>
          <w:sz w:val="24"/>
          <w:szCs w:val="24"/>
        </w:rPr>
        <w:t xml:space="preserve">                                       </w:t>
      </w:r>
      <w:r w:rsidRPr="00377397">
        <w:rPr>
          <w:rFonts w:ascii="Tahoma" w:hAnsi="Tahoma" w:cs="Tahoma"/>
          <w:b/>
          <w:bCs/>
          <w:color w:val="1F1F1F"/>
          <w:sz w:val="24"/>
          <w:szCs w:val="24"/>
        </w:rPr>
        <w:t>Kashmir Govt.Polytechnic College Srinagar</w:t>
      </w:r>
    </w:p>
    <w:p w14:paraId="1E01C8F7" w14:textId="77777777" w:rsidR="00534487" w:rsidRDefault="00534487" w:rsidP="009B7BCF">
      <w:pPr>
        <w:shd w:val="clear" w:color="auto" w:fill="FFFFFF"/>
        <w:ind w:left="-540"/>
        <w:jc w:val="both"/>
        <w:rPr>
          <w:rFonts w:ascii="Tahoma" w:hAnsi="Tahoma" w:cs="Tahoma"/>
          <w:b/>
          <w:bCs/>
          <w:color w:val="1F1F1F"/>
          <w:sz w:val="24"/>
          <w:szCs w:val="24"/>
        </w:rPr>
      </w:pPr>
    </w:p>
    <w:p w14:paraId="770B7286" w14:textId="18F349E5" w:rsidR="00534487" w:rsidRPr="007A312A" w:rsidRDefault="007A312A" w:rsidP="009B7BCF">
      <w:pPr>
        <w:shd w:val="clear" w:color="auto" w:fill="FFFFFF"/>
        <w:ind w:left="-540"/>
        <w:jc w:val="both"/>
        <w:rPr>
          <w:rFonts w:ascii="Tahoma" w:hAnsi="Tahoma" w:cs="Tahoma"/>
          <w:color w:val="1F1F1F"/>
        </w:rPr>
      </w:pPr>
      <w:r w:rsidRPr="007A312A">
        <w:rPr>
          <w:rFonts w:ascii="Tahoma" w:hAnsi="Tahoma" w:cs="Tahoma"/>
          <w:color w:val="1F1F1F"/>
        </w:rPr>
        <w:t>No: KGP/Estt/2026/</w:t>
      </w:r>
      <w:r w:rsidR="00C253CA">
        <w:rPr>
          <w:rFonts w:ascii="Tahoma" w:hAnsi="Tahoma" w:cs="Tahoma"/>
          <w:color w:val="1F1F1F"/>
        </w:rPr>
        <w:t>2438</w:t>
      </w:r>
    </w:p>
    <w:p w14:paraId="3CF3C37C" w14:textId="0C6FA9A8" w:rsidR="007A312A" w:rsidRPr="007A312A" w:rsidRDefault="007A312A" w:rsidP="009B7BCF">
      <w:pPr>
        <w:shd w:val="clear" w:color="auto" w:fill="FFFFFF"/>
        <w:ind w:left="-540"/>
        <w:jc w:val="both"/>
        <w:rPr>
          <w:rFonts w:ascii="Tahoma" w:hAnsi="Tahoma" w:cs="Tahoma"/>
          <w:color w:val="1F1F1F"/>
        </w:rPr>
      </w:pPr>
      <w:r w:rsidRPr="007A312A">
        <w:rPr>
          <w:rFonts w:ascii="Tahoma" w:hAnsi="Tahoma" w:cs="Tahoma"/>
          <w:color w:val="1F1F1F"/>
        </w:rPr>
        <w:t>Dated:24-03-2026</w:t>
      </w:r>
    </w:p>
    <w:p w14:paraId="57997E20" w14:textId="77777777" w:rsidR="00534487" w:rsidRDefault="00534487" w:rsidP="009B7BCF">
      <w:pPr>
        <w:shd w:val="clear" w:color="auto" w:fill="FFFFFF"/>
        <w:ind w:left="-540"/>
        <w:jc w:val="both"/>
        <w:rPr>
          <w:rFonts w:ascii="Tahoma" w:hAnsi="Tahoma" w:cs="Tahoma"/>
          <w:b/>
          <w:bCs/>
          <w:color w:val="1F1F1F"/>
          <w:sz w:val="24"/>
          <w:szCs w:val="24"/>
        </w:rPr>
      </w:pPr>
    </w:p>
    <w:p w14:paraId="2AD1A2EE" w14:textId="77777777" w:rsidR="00534487" w:rsidRDefault="00534487" w:rsidP="009B7BCF">
      <w:pPr>
        <w:shd w:val="clear" w:color="auto" w:fill="FFFFFF"/>
        <w:ind w:left="-540"/>
        <w:jc w:val="both"/>
        <w:rPr>
          <w:rFonts w:ascii="Tahoma" w:hAnsi="Tahoma" w:cs="Tahoma"/>
          <w:b/>
          <w:bCs/>
          <w:color w:val="1F1F1F"/>
          <w:sz w:val="24"/>
          <w:szCs w:val="24"/>
        </w:rPr>
      </w:pPr>
    </w:p>
    <w:p w14:paraId="70042B9E" w14:textId="63C3C83A" w:rsidR="00534487" w:rsidRPr="00534487" w:rsidRDefault="00534487" w:rsidP="00534487">
      <w:pPr>
        <w:shd w:val="clear" w:color="auto" w:fill="FFFFFF"/>
        <w:ind w:left="-540"/>
        <w:jc w:val="both"/>
        <w:rPr>
          <w:rFonts w:ascii="Tahoma" w:hAnsi="Tahoma" w:cs="Tahoma"/>
          <w:b/>
          <w:bCs/>
          <w:color w:val="1F1F1F"/>
          <w:sz w:val="24"/>
          <w:szCs w:val="24"/>
        </w:rPr>
      </w:pPr>
      <w:r>
        <w:rPr>
          <w:rFonts w:ascii="Tahoma" w:hAnsi="Tahoma" w:cs="Tahoma"/>
          <w:b/>
          <w:bCs/>
          <w:color w:val="1F1F1F"/>
          <w:sz w:val="24"/>
          <w:szCs w:val="24"/>
        </w:rPr>
        <w:t>Copy to the:</w:t>
      </w:r>
    </w:p>
    <w:p w14:paraId="047469C5" w14:textId="006D8BF2" w:rsidR="00534487" w:rsidRPr="00534487" w:rsidRDefault="00534487" w:rsidP="009B7BCF">
      <w:pPr>
        <w:shd w:val="clear" w:color="auto" w:fill="FFFFFF"/>
        <w:ind w:left="-540"/>
        <w:jc w:val="both"/>
        <w:rPr>
          <w:rFonts w:ascii="Tahoma" w:hAnsi="Tahoma" w:cs="Tahoma"/>
          <w:color w:val="1F1F1F"/>
          <w:sz w:val="24"/>
          <w:szCs w:val="24"/>
        </w:rPr>
      </w:pPr>
      <w:r w:rsidRPr="00534487">
        <w:rPr>
          <w:rFonts w:ascii="Tahoma" w:hAnsi="Tahoma" w:cs="Tahoma"/>
          <w:color w:val="1F1F1F"/>
          <w:sz w:val="24"/>
          <w:szCs w:val="24"/>
        </w:rPr>
        <w:t xml:space="preserve">1.All </w:t>
      </w:r>
      <w:r>
        <w:rPr>
          <w:rFonts w:ascii="Tahoma" w:hAnsi="Tahoma" w:cs="Tahoma"/>
          <w:color w:val="1F1F1F"/>
          <w:sz w:val="24"/>
          <w:szCs w:val="24"/>
        </w:rPr>
        <w:t>c</w:t>
      </w:r>
      <w:r w:rsidRPr="00534487">
        <w:rPr>
          <w:rFonts w:ascii="Tahoma" w:hAnsi="Tahoma" w:cs="Tahoma"/>
          <w:color w:val="1F1F1F"/>
          <w:sz w:val="24"/>
          <w:szCs w:val="24"/>
        </w:rPr>
        <w:t xml:space="preserve">oncerned for information and </w:t>
      </w:r>
      <w:r>
        <w:rPr>
          <w:rFonts w:ascii="Tahoma" w:hAnsi="Tahoma" w:cs="Tahoma"/>
          <w:color w:val="1F1F1F"/>
          <w:sz w:val="24"/>
          <w:szCs w:val="24"/>
        </w:rPr>
        <w:t>c</w:t>
      </w:r>
      <w:r w:rsidRPr="00534487">
        <w:rPr>
          <w:rFonts w:ascii="Tahoma" w:hAnsi="Tahoma" w:cs="Tahoma"/>
          <w:color w:val="1F1F1F"/>
          <w:sz w:val="24"/>
          <w:szCs w:val="24"/>
        </w:rPr>
        <w:t>ompliance.</w:t>
      </w: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7A312A">
      <w:headerReference w:type="default" r:id="rId7"/>
      <w:footerReference w:type="default" r:id="rId8"/>
      <w:pgSz w:w="11906" w:h="16838"/>
      <w:pgMar w:top="900" w:right="991" w:bottom="1080" w:left="156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4F5B3" w14:textId="77777777" w:rsidR="00EC6ABC" w:rsidRDefault="00EC6ABC">
      <w:r>
        <w:separator/>
      </w:r>
    </w:p>
  </w:endnote>
  <w:endnote w:type="continuationSeparator" w:id="0">
    <w:p w14:paraId="20BFD338" w14:textId="77777777" w:rsidR="00EC6ABC" w:rsidRDefault="00EC6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532DE" w14:textId="77777777" w:rsidR="00EC6ABC" w:rsidRDefault="00EC6ABC">
      <w:r>
        <w:separator/>
      </w:r>
    </w:p>
  </w:footnote>
  <w:footnote w:type="continuationSeparator" w:id="0">
    <w:p w14:paraId="6FA5A9E8" w14:textId="77777777" w:rsidR="00EC6ABC" w:rsidRDefault="00EC6A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497536F0" w:rsidR="00C160EC" w:rsidRDefault="005B2F2A" w:rsidP="005B2F2A">
    <w:pPr>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62C0D21E">
          <wp:simplePos x="0" y="0"/>
          <wp:positionH relativeFrom="column">
            <wp:posOffset>-184150</wp:posOffset>
          </wp:positionH>
          <wp:positionV relativeFrom="page">
            <wp:posOffset>376555</wp:posOffset>
          </wp:positionV>
          <wp:extent cx="723900" cy="701040"/>
          <wp:effectExtent l="0" t="0" r="0" b="3810"/>
          <wp:wrapTight wrapText="bothSides">
            <wp:wrapPolygon edited="0">
              <wp:start x="0" y="0"/>
              <wp:lineTo x="0" y="21130"/>
              <wp:lineTo x="21032" y="21130"/>
              <wp:lineTo x="21032" y="0"/>
              <wp:lineTo x="0" y="0"/>
            </wp:wrapPolygon>
          </wp:wrapTight>
          <wp:docPr id="345328135" name="Picture 34532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4B9C6255"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7C5621BD" w:rsidR="00C160EC" w:rsidRDefault="00C160EC" w:rsidP="00C160EC">
    <w:pPr>
      <w:contextualSpacing/>
      <w:rPr>
        <w:sz w:val="20"/>
        <w:szCs w:val="20"/>
      </w:rPr>
    </w:pPr>
    <w:r>
      <w:t xml:space="preserve">                  </w:t>
    </w:r>
    <w:r w:rsidR="000E26A1">
      <w:t xml:space="preserve">  </w:t>
    </w:r>
    <w:hyperlink r:id="rId2" w:history="1">
      <w:r w:rsidR="000E26A1" w:rsidRPr="005D7E03">
        <w:rPr>
          <w:rStyle w:val="Hyperlink"/>
          <w:rFonts w:ascii="Century Gothic" w:hAnsi="Century Gothic" w:cs="Calibri"/>
          <w:sz w:val="20"/>
          <w:szCs w:val="20"/>
        </w:rPr>
        <w:t>http://www.kgpsrinagar.edu.in.</w:t>
      </w:r>
    </w:hyperlink>
  </w:p>
  <w:p w14:paraId="6B87AFFB" w14:textId="5836C359" w:rsidR="00C160EC" w:rsidRDefault="00C160EC" w:rsidP="00C160EC">
    <w:pPr>
      <w:contextualSpacing/>
      <w:rPr>
        <w:sz w:val="20"/>
        <w:szCs w:val="20"/>
      </w:rPr>
    </w:pPr>
    <w:r>
      <w:rPr>
        <w:sz w:val="20"/>
        <w:szCs w:val="20"/>
      </w:rPr>
      <w:t xml:space="preserve">                     </w:t>
    </w:r>
    <w:r w:rsidR="005B2F2A">
      <w:rPr>
        <w:sz w:val="20"/>
        <w:szCs w:val="20"/>
      </w:rPr>
      <w:t xml:space="preserve">         </w:t>
    </w: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8B41FF4"/>
    <w:multiLevelType w:val="multilevel"/>
    <w:tmpl w:val="13B8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2"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862BFB"/>
    <w:multiLevelType w:val="multilevel"/>
    <w:tmpl w:val="D9F4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7" w15:restartNumberingAfterBreak="0">
    <w:nsid w:val="48E24F77"/>
    <w:multiLevelType w:val="hybridMultilevel"/>
    <w:tmpl w:val="F746F814"/>
    <w:lvl w:ilvl="0" w:tplc="CF50E348">
      <w:start w:val="1"/>
      <w:numFmt w:val="lowerRoman"/>
      <w:lvlText w:val="%1."/>
      <w:lvlJc w:val="left"/>
      <w:pPr>
        <w:ind w:left="450" w:hanging="72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18"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D8D5327"/>
    <w:multiLevelType w:val="multilevel"/>
    <w:tmpl w:val="9570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1" w15:restartNumberingAfterBreak="0">
    <w:nsid w:val="570E7A6D"/>
    <w:multiLevelType w:val="multilevel"/>
    <w:tmpl w:val="EF3A4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B37E21"/>
    <w:multiLevelType w:val="multilevel"/>
    <w:tmpl w:val="F2C88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85256C"/>
    <w:multiLevelType w:val="multilevel"/>
    <w:tmpl w:val="D39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5" w15:restartNumberingAfterBreak="0">
    <w:nsid w:val="7CD95D7A"/>
    <w:multiLevelType w:val="multilevel"/>
    <w:tmpl w:val="C6066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004792">
    <w:abstractNumId w:val="9"/>
  </w:num>
  <w:num w:numId="2" w16cid:durableId="26570676">
    <w:abstractNumId w:val="7"/>
  </w:num>
  <w:num w:numId="3" w16cid:durableId="915669514">
    <w:abstractNumId w:val="6"/>
  </w:num>
  <w:num w:numId="4" w16cid:durableId="807167164">
    <w:abstractNumId w:val="5"/>
  </w:num>
  <w:num w:numId="5" w16cid:durableId="55596228">
    <w:abstractNumId w:val="4"/>
  </w:num>
  <w:num w:numId="6" w16cid:durableId="1570841337">
    <w:abstractNumId w:val="8"/>
  </w:num>
  <w:num w:numId="7" w16cid:durableId="1523543893">
    <w:abstractNumId w:val="3"/>
  </w:num>
  <w:num w:numId="8" w16cid:durableId="132870875">
    <w:abstractNumId w:val="2"/>
  </w:num>
  <w:num w:numId="9" w16cid:durableId="1280648303">
    <w:abstractNumId w:val="1"/>
  </w:num>
  <w:num w:numId="10" w16cid:durableId="1229029160">
    <w:abstractNumId w:val="0"/>
  </w:num>
  <w:num w:numId="11" w16cid:durableId="2098862422">
    <w:abstractNumId w:val="12"/>
  </w:num>
  <w:num w:numId="12" w16cid:durableId="857082655">
    <w:abstractNumId w:val="13"/>
  </w:num>
  <w:num w:numId="13" w16cid:durableId="1116872792">
    <w:abstractNumId w:val="11"/>
  </w:num>
  <w:num w:numId="14" w16cid:durableId="1789734720">
    <w:abstractNumId w:val="20"/>
  </w:num>
  <w:num w:numId="15" w16cid:durableId="33580322">
    <w:abstractNumId w:val="18"/>
  </w:num>
  <w:num w:numId="16" w16cid:durableId="1555578138">
    <w:abstractNumId w:val="16"/>
  </w:num>
  <w:num w:numId="17" w16cid:durableId="148635917">
    <w:abstractNumId w:val="14"/>
  </w:num>
  <w:num w:numId="18" w16cid:durableId="749472060">
    <w:abstractNumId w:val="24"/>
  </w:num>
  <w:num w:numId="19" w16cid:durableId="476727945">
    <w:abstractNumId w:val="21"/>
  </w:num>
  <w:num w:numId="20" w16cid:durableId="81533361">
    <w:abstractNumId w:val="15"/>
  </w:num>
  <w:num w:numId="21" w16cid:durableId="1017346724">
    <w:abstractNumId w:val="25"/>
  </w:num>
  <w:num w:numId="22" w16cid:durableId="1109081156">
    <w:abstractNumId w:val="10"/>
  </w:num>
  <w:num w:numId="23" w16cid:durableId="1812475191">
    <w:abstractNumId w:val="17"/>
  </w:num>
  <w:num w:numId="24" w16cid:durableId="663124078">
    <w:abstractNumId w:val="23"/>
  </w:num>
  <w:num w:numId="25" w16cid:durableId="1277328317">
    <w:abstractNumId w:val="22"/>
  </w:num>
  <w:num w:numId="26" w16cid:durableId="14264172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A2EB0"/>
    <w:rsid w:val="000A59CF"/>
    <w:rsid w:val="000B76C4"/>
    <w:rsid w:val="000C5610"/>
    <w:rsid w:val="000D3CAA"/>
    <w:rsid w:val="000E26A1"/>
    <w:rsid w:val="000E6552"/>
    <w:rsid w:val="000F3A4F"/>
    <w:rsid w:val="000F49EA"/>
    <w:rsid w:val="000F59AC"/>
    <w:rsid w:val="00107724"/>
    <w:rsid w:val="001364FE"/>
    <w:rsid w:val="001368DD"/>
    <w:rsid w:val="00147DB3"/>
    <w:rsid w:val="001518A5"/>
    <w:rsid w:val="00151B57"/>
    <w:rsid w:val="00160095"/>
    <w:rsid w:val="00164C0B"/>
    <w:rsid w:val="00170095"/>
    <w:rsid w:val="00170E4F"/>
    <w:rsid w:val="001743F4"/>
    <w:rsid w:val="0018283D"/>
    <w:rsid w:val="00187C33"/>
    <w:rsid w:val="001936B7"/>
    <w:rsid w:val="00196AB1"/>
    <w:rsid w:val="001A4DD9"/>
    <w:rsid w:val="001A5A09"/>
    <w:rsid w:val="001D6552"/>
    <w:rsid w:val="001E7EC2"/>
    <w:rsid w:val="001F1320"/>
    <w:rsid w:val="00201333"/>
    <w:rsid w:val="00210FA7"/>
    <w:rsid w:val="00215347"/>
    <w:rsid w:val="00216417"/>
    <w:rsid w:val="00255DCA"/>
    <w:rsid w:val="0026631D"/>
    <w:rsid w:val="00274727"/>
    <w:rsid w:val="00282EDF"/>
    <w:rsid w:val="002A6009"/>
    <w:rsid w:val="002C2F53"/>
    <w:rsid w:val="0033518C"/>
    <w:rsid w:val="003437C2"/>
    <w:rsid w:val="00353D57"/>
    <w:rsid w:val="003756E0"/>
    <w:rsid w:val="00377186"/>
    <w:rsid w:val="00377397"/>
    <w:rsid w:val="003A1C03"/>
    <w:rsid w:val="003A7892"/>
    <w:rsid w:val="003D7E63"/>
    <w:rsid w:val="003E7319"/>
    <w:rsid w:val="003F3970"/>
    <w:rsid w:val="003F5B25"/>
    <w:rsid w:val="003F6180"/>
    <w:rsid w:val="00414627"/>
    <w:rsid w:val="00425D63"/>
    <w:rsid w:val="004275AD"/>
    <w:rsid w:val="0044478E"/>
    <w:rsid w:val="00457729"/>
    <w:rsid w:val="0046104B"/>
    <w:rsid w:val="004643D8"/>
    <w:rsid w:val="00477816"/>
    <w:rsid w:val="00497C24"/>
    <w:rsid w:val="004A0329"/>
    <w:rsid w:val="004A286E"/>
    <w:rsid w:val="004A7B69"/>
    <w:rsid w:val="004C7BA5"/>
    <w:rsid w:val="004D79C9"/>
    <w:rsid w:val="004D7A7B"/>
    <w:rsid w:val="004E50C7"/>
    <w:rsid w:val="004E7628"/>
    <w:rsid w:val="004F3334"/>
    <w:rsid w:val="004F48F2"/>
    <w:rsid w:val="005149B1"/>
    <w:rsid w:val="005155A1"/>
    <w:rsid w:val="00522BE9"/>
    <w:rsid w:val="00534487"/>
    <w:rsid w:val="005367F4"/>
    <w:rsid w:val="00536819"/>
    <w:rsid w:val="005647F2"/>
    <w:rsid w:val="005662D1"/>
    <w:rsid w:val="005706F9"/>
    <w:rsid w:val="00573A09"/>
    <w:rsid w:val="0058229D"/>
    <w:rsid w:val="005A4526"/>
    <w:rsid w:val="005A6289"/>
    <w:rsid w:val="005B2F2A"/>
    <w:rsid w:val="005B6603"/>
    <w:rsid w:val="005C1B16"/>
    <w:rsid w:val="005D5698"/>
    <w:rsid w:val="005E53D0"/>
    <w:rsid w:val="005E64A1"/>
    <w:rsid w:val="005F06A3"/>
    <w:rsid w:val="006002EB"/>
    <w:rsid w:val="00604D34"/>
    <w:rsid w:val="006128EF"/>
    <w:rsid w:val="00620939"/>
    <w:rsid w:val="00624B0E"/>
    <w:rsid w:val="006264B4"/>
    <w:rsid w:val="0063188B"/>
    <w:rsid w:val="00633022"/>
    <w:rsid w:val="00643033"/>
    <w:rsid w:val="00644CC3"/>
    <w:rsid w:val="00655E15"/>
    <w:rsid w:val="00661468"/>
    <w:rsid w:val="006649F0"/>
    <w:rsid w:val="0067245D"/>
    <w:rsid w:val="0067435F"/>
    <w:rsid w:val="0068470E"/>
    <w:rsid w:val="00690E49"/>
    <w:rsid w:val="00695DCD"/>
    <w:rsid w:val="006A05CC"/>
    <w:rsid w:val="006A1E4D"/>
    <w:rsid w:val="006A2B46"/>
    <w:rsid w:val="006A35A7"/>
    <w:rsid w:val="006B2C22"/>
    <w:rsid w:val="006C4F5A"/>
    <w:rsid w:val="006E4451"/>
    <w:rsid w:val="006F0A44"/>
    <w:rsid w:val="006F0CCE"/>
    <w:rsid w:val="006F267E"/>
    <w:rsid w:val="0070544A"/>
    <w:rsid w:val="007152D7"/>
    <w:rsid w:val="00721541"/>
    <w:rsid w:val="00746C14"/>
    <w:rsid w:val="00765114"/>
    <w:rsid w:val="00766784"/>
    <w:rsid w:val="0078386D"/>
    <w:rsid w:val="007A312A"/>
    <w:rsid w:val="007B6E04"/>
    <w:rsid w:val="007C2C59"/>
    <w:rsid w:val="007C3D10"/>
    <w:rsid w:val="007D357F"/>
    <w:rsid w:val="007F3B24"/>
    <w:rsid w:val="00801F23"/>
    <w:rsid w:val="00824813"/>
    <w:rsid w:val="00834D18"/>
    <w:rsid w:val="00837632"/>
    <w:rsid w:val="00844EB0"/>
    <w:rsid w:val="00853EF0"/>
    <w:rsid w:val="0085640F"/>
    <w:rsid w:val="008567AA"/>
    <w:rsid w:val="00892712"/>
    <w:rsid w:val="008A46C2"/>
    <w:rsid w:val="008A680A"/>
    <w:rsid w:val="008B0BB0"/>
    <w:rsid w:val="008E6C4B"/>
    <w:rsid w:val="008E730F"/>
    <w:rsid w:val="008F18C0"/>
    <w:rsid w:val="00905484"/>
    <w:rsid w:val="00907648"/>
    <w:rsid w:val="00927DD1"/>
    <w:rsid w:val="00930FDE"/>
    <w:rsid w:val="00934151"/>
    <w:rsid w:val="009344A3"/>
    <w:rsid w:val="00934789"/>
    <w:rsid w:val="009779B3"/>
    <w:rsid w:val="00982DBF"/>
    <w:rsid w:val="00984C93"/>
    <w:rsid w:val="00987CE1"/>
    <w:rsid w:val="0099405C"/>
    <w:rsid w:val="00994F30"/>
    <w:rsid w:val="009A2075"/>
    <w:rsid w:val="009B7BCF"/>
    <w:rsid w:val="009C600F"/>
    <w:rsid w:val="009D125F"/>
    <w:rsid w:val="009D1346"/>
    <w:rsid w:val="009D29B4"/>
    <w:rsid w:val="009D3723"/>
    <w:rsid w:val="009D5526"/>
    <w:rsid w:val="009E04F2"/>
    <w:rsid w:val="009E753E"/>
    <w:rsid w:val="00A03B7B"/>
    <w:rsid w:val="00A119F0"/>
    <w:rsid w:val="00A200C9"/>
    <w:rsid w:val="00A250D5"/>
    <w:rsid w:val="00A32F56"/>
    <w:rsid w:val="00A36028"/>
    <w:rsid w:val="00A77585"/>
    <w:rsid w:val="00A80BE9"/>
    <w:rsid w:val="00A82F54"/>
    <w:rsid w:val="00A91424"/>
    <w:rsid w:val="00AA2C77"/>
    <w:rsid w:val="00AB0807"/>
    <w:rsid w:val="00AC3FB9"/>
    <w:rsid w:val="00AC702A"/>
    <w:rsid w:val="00AD226F"/>
    <w:rsid w:val="00AD5B0D"/>
    <w:rsid w:val="00AE094E"/>
    <w:rsid w:val="00AE7683"/>
    <w:rsid w:val="00AF08EF"/>
    <w:rsid w:val="00B05ADC"/>
    <w:rsid w:val="00B13A52"/>
    <w:rsid w:val="00B23262"/>
    <w:rsid w:val="00B24CF4"/>
    <w:rsid w:val="00B2618B"/>
    <w:rsid w:val="00B26993"/>
    <w:rsid w:val="00B4570C"/>
    <w:rsid w:val="00B5208C"/>
    <w:rsid w:val="00B74876"/>
    <w:rsid w:val="00B74B79"/>
    <w:rsid w:val="00BB4D1F"/>
    <w:rsid w:val="00BB7485"/>
    <w:rsid w:val="00BB7C2B"/>
    <w:rsid w:val="00BC1664"/>
    <w:rsid w:val="00BC2546"/>
    <w:rsid w:val="00BC54DE"/>
    <w:rsid w:val="00BE09F1"/>
    <w:rsid w:val="00C05085"/>
    <w:rsid w:val="00C1593D"/>
    <w:rsid w:val="00C160EC"/>
    <w:rsid w:val="00C253CA"/>
    <w:rsid w:val="00C36C34"/>
    <w:rsid w:val="00C37FC7"/>
    <w:rsid w:val="00C56C7E"/>
    <w:rsid w:val="00C776A4"/>
    <w:rsid w:val="00CA1E9D"/>
    <w:rsid w:val="00CA2C6C"/>
    <w:rsid w:val="00CA43D3"/>
    <w:rsid w:val="00CB0F82"/>
    <w:rsid w:val="00CB5179"/>
    <w:rsid w:val="00CC0600"/>
    <w:rsid w:val="00CC78AC"/>
    <w:rsid w:val="00CF7953"/>
    <w:rsid w:val="00D04F81"/>
    <w:rsid w:val="00D07232"/>
    <w:rsid w:val="00D10245"/>
    <w:rsid w:val="00D21BDD"/>
    <w:rsid w:val="00D257BB"/>
    <w:rsid w:val="00D42299"/>
    <w:rsid w:val="00D65F07"/>
    <w:rsid w:val="00D6651D"/>
    <w:rsid w:val="00D72DDA"/>
    <w:rsid w:val="00D92BB7"/>
    <w:rsid w:val="00DA75B0"/>
    <w:rsid w:val="00DC76D2"/>
    <w:rsid w:val="00DD30ED"/>
    <w:rsid w:val="00DE3003"/>
    <w:rsid w:val="00E17F4F"/>
    <w:rsid w:val="00E21D97"/>
    <w:rsid w:val="00E4066F"/>
    <w:rsid w:val="00E41C98"/>
    <w:rsid w:val="00E578DA"/>
    <w:rsid w:val="00E61055"/>
    <w:rsid w:val="00E64C21"/>
    <w:rsid w:val="00E826FF"/>
    <w:rsid w:val="00E87D6E"/>
    <w:rsid w:val="00EA0CA6"/>
    <w:rsid w:val="00EB0135"/>
    <w:rsid w:val="00EB3E2F"/>
    <w:rsid w:val="00EC24C6"/>
    <w:rsid w:val="00EC6ABC"/>
    <w:rsid w:val="00ED7A74"/>
    <w:rsid w:val="00EF2255"/>
    <w:rsid w:val="00EF2933"/>
    <w:rsid w:val="00F01BD2"/>
    <w:rsid w:val="00F05146"/>
    <w:rsid w:val="00F1115D"/>
    <w:rsid w:val="00F22817"/>
    <w:rsid w:val="00F3513C"/>
    <w:rsid w:val="00F465C5"/>
    <w:rsid w:val="00F50F9B"/>
    <w:rsid w:val="00F5180D"/>
    <w:rsid w:val="00F51B21"/>
    <w:rsid w:val="00F51D87"/>
    <w:rsid w:val="00F5256C"/>
    <w:rsid w:val="00F57850"/>
    <w:rsid w:val="00F622D1"/>
    <w:rsid w:val="00F8142D"/>
    <w:rsid w:val="00F81D84"/>
    <w:rsid w:val="00F8455C"/>
    <w:rsid w:val="00FA566A"/>
    <w:rsid w:val="00FC0E1C"/>
    <w:rsid w:val="00FF11B2"/>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3240728">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02657881">
      <w:bodyDiv w:val="1"/>
      <w:marLeft w:val="0"/>
      <w:marRight w:val="0"/>
      <w:marTop w:val="0"/>
      <w:marBottom w:val="0"/>
      <w:divBdr>
        <w:top w:val="none" w:sz="0" w:space="0" w:color="auto"/>
        <w:left w:val="none" w:sz="0" w:space="0" w:color="auto"/>
        <w:bottom w:val="none" w:sz="0" w:space="0" w:color="auto"/>
        <w:right w:val="none" w:sz="0" w:space="0" w:color="auto"/>
      </w:divBdr>
    </w:div>
    <w:div w:id="134642529">
      <w:bodyDiv w:val="1"/>
      <w:marLeft w:val="0"/>
      <w:marRight w:val="0"/>
      <w:marTop w:val="0"/>
      <w:marBottom w:val="0"/>
      <w:divBdr>
        <w:top w:val="none" w:sz="0" w:space="0" w:color="auto"/>
        <w:left w:val="none" w:sz="0" w:space="0" w:color="auto"/>
        <w:bottom w:val="none" w:sz="0" w:space="0" w:color="auto"/>
        <w:right w:val="none" w:sz="0" w:space="0" w:color="auto"/>
      </w:divBdr>
    </w:div>
    <w:div w:id="232932468">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434055746">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38277021">
      <w:bodyDiv w:val="1"/>
      <w:marLeft w:val="0"/>
      <w:marRight w:val="0"/>
      <w:marTop w:val="0"/>
      <w:marBottom w:val="0"/>
      <w:divBdr>
        <w:top w:val="none" w:sz="0" w:space="0" w:color="auto"/>
        <w:left w:val="none" w:sz="0" w:space="0" w:color="auto"/>
        <w:bottom w:val="none" w:sz="0" w:space="0" w:color="auto"/>
        <w:right w:val="none" w:sz="0" w:space="0" w:color="auto"/>
      </w:divBdr>
      <w:divsChild>
        <w:div w:id="310988464">
          <w:marLeft w:val="0"/>
          <w:marRight w:val="0"/>
          <w:marTop w:val="0"/>
          <w:marBottom w:val="0"/>
          <w:divBdr>
            <w:top w:val="none" w:sz="0" w:space="0" w:color="auto"/>
            <w:left w:val="none" w:sz="0" w:space="0" w:color="auto"/>
            <w:bottom w:val="none" w:sz="0" w:space="0" w:color="auto"/>
            <w:right w:val="none" w:sz="0" w:space="0" w:color="auto"/>
          </w:divBdr>
        </w:div>
        <w:div w:id="826284945">
          <w:marLeft w:val="0"/>
          <w:marRight w:val="0"/>
          <w:marTop w:val="0"/>
          <w:marBottom w:val="0"/>
          <w:divBdr>
            <w:top w:val="none" w:sz="0" w:space="0" w:color="auto"/>
            <w:left w:val="none" w:sz="0" w:space="0" w:color="auto"/>
            <w:bottom w:val="none" w:sz="0" w:space="0" w:color="auto"/>
            <w:right w:val="none" w:sz="0" w:space="0" w:color="auto"/>
          </w:divBdr>
          <w:divsChild>
            <w:div w:id="820149291">
              <w:marLeft w:val="0"/>
              <w:marRight w:val="0"/>
              <w:marTop w:val="0"/>
              <w:marBottom w:val="0"/>
              <w:divBdr>
                <w:top w:val="none" w:sz="0" w:space="0" w:color="auto"/>
                <w:left w:val="none" w:sz="0" w:space="0" w:color="auto"/>
                <w:bottom w:val="none" w:sz="0" w:space="0" w:color="auto"/>
                <w:right w:val="none" w:sz="0" w:space="0" w:color="auto"/>
              </w:divBdr>
              <w:divsChild>
                <w:div w:id="964890499">
                  <w:marLeft w:val="0"/>
                  <w:marRight w:val="0"/>
                  <w:marTop w:val="0"/>
                  <w:marBottom w:val="0"/>
                  <w:divBdr>
                    <w:top w:val="none" w:sz="0" w:space="0" w:color="auto"/>
                    <w:left w:val="none" w:sz="0" w:space="0" w:color="auto"/>
                    <w:bottom w:val="none" w:sz="0" w:space="0" w:color="auto"/>
                    <w:right w:val="none" w:sz="0" w:space="0" w:color="auto"/>
                  </w:divBdr>
                  <w:divsChild>
                    <w:div w:id="159613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25626362">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66872214">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22911778">
      <w:bodyDiv w:val="1"/>
      <w:marLeft w:val="0"/>
      <w:marRight w:val="0"/>
      <w:marTop w:val="0"/>
      <w:marBottom w:val="0"/>
      <w:divBdr>
        <w:top w:val="none" w:sz="0" w:space="0" w:color="auto"/>
        <w:left w:val="none" w:sz="0" w:space="0" w:color="auto"/>
        <w:bottom w:val="none" w:sz="0" w:space="0" w:color="auto"/>
        <w:right w:val="none" w:sz="0" w:space="0" w:color="auto"/>
      </w:divBdr>
    </w:div>
    <w:div w:id="1225407460">
      <w:bodyDiv w:val="1"/>
      <w:marLeft w:val="0"/>
      <w:marRight w:val="0"/>
      <w:marTop w:val="0"/>
      <w:marBottom w:val="0"/>
      <w:divBdr>
        <w:top w:val="none" w:sz="0" w:space="0" w:color="auto"/>
        <w:left w:val="none" w:sz="0" w:space="0" w:color="auto"/>
        <w:bottom w:val="none" w:sz="0" w:space="0" w:color="auto"/>
        <w:right w:val="none" w:sz="0" w:space="0" w:color="auto"/>
      </w:divBdr>
    </w:div>
    <w:div w:id="1227456161">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52393598">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713572199">
      <w:bodyDiv w:val="1"/>
      <w:marLeft w:val="0"/>
      <w:marRight w:val="0"/>
      <w:marTop w:val="0"/>
      <w:marBottom w:val="0"/>
      <w:divBdr>
        <w:top w:val="none" w:sz="0" w:space="0" w:color="auto"/>
        <w:left w:val="none" w:sz="0" w:space="0" w:color="auto"/>
        <w:bottom w:val="none" w:sz="0" w:space="0" w:color="auto"/>
        <w:right w:val="none" w:sz="0" w:space="0" w:color="auto"/>
      </w:divBdr>
    </w:div>
    <w:div w:id="1730109860">
      <w:bodyDiv w:val="1"/>
      <w:marLeft w:val="0"/>
      <w:marRight w:val="0"/>
      <w:marTop w:val="0"/>
      <w:marBottom w:val="0"/>
      <w:divBdr>
        <w:top w:val="none" w:sz="0" w:space="0" w:color="auto"/>
        <w:left w:val="none" w:sz="0" w:space="0" w:color="auto"/>
        <w:bottom w:val="none" w:sz="0" w:space="0" w:color="auto"/>
        <w:right w:val="none" w:sz="0" w:space="0" w:color="auto"/>
      </w:divBdr>
      <w:divsChild>
        <w:div w:id="1902642215">
          <w:marLeft w:val="0"/>
          <w:marRight w:val="0"/>
          <w:marTop w:val="0"/>
          <w:marBottom w:val="0"/>
          <w:divBdr>
            <w:top w:val="none" w:sz="0" w:space="0" w:color="auto"/>
            <w:left w:val="none" w:sz="0" w:space="0" w:color="auto"/>
            <w:bottom w:val="none" w:sz="0" w:space="0" w:color="auto"/>
            <w:right w:val="none" w:sz="0" w:space="0" w:color="auto"/>
          </w:divBdr>
        </w:div>
        <w:div w:id="390152036">
          <w:marLeft w:val="0"/>
          <w:marRight w:val="0"/>
          <w:marTop w:val="0"/>
          <w:marBottom w:val="0"/>
          <w:divBdr>
            <w:top w:val="none" w:sz="0" w:space="0" w:color="auto"/>
            <w:left w:val="none" w:sz="0" w:space="0" w:color="auto"/>
            <w:bottom w:val="none" w:sz="0" w:space="0" w:color="auto"/>
            <w:right w:val="none" w:sz="0" w:space="0" w:color="auto"/>
          </w:divBdr>
          <w:divsChild>
            <w:div w:id="995183969">
              <w:marLeft w:val="0"/>
              <w:marRight w:val="0"/>
              <w:marTop w:val="0"/>
              <w:marBottom w:val="0"/>
              <w:divBdr>
                <w:top w:val="none" w:sz="0" w:space="0" w:color="auto"/>
                <w:left w:val="none" w:sz="0" w:space="0" w:color="auto"/>
                <w:bottom w:val="none" w:sz="0" w:space="0" w:color="auto"/>
                <w:right w:val="none" w:sz="0" w:space="0" w:color="auto"/>
              </w:divBdr>
              <w:divsChild>
                <w:div w:id="1901597452">
                  <w:marLeft w:val="0"/>
                  <w:marRight w:val="0"/>
                  <w:marTop w:val="0"/>
                  <w:marBottom w:val="0"/>
                  <w:divBdr>
                    <w:top w:val="none" w:sz="0" w:space="0" w:color="auto"/>
                    <w:left w:val="none" w:sz="0" w:space="0" w:color="auto"/>
                    <w:bottom w:val="none" w:sz="0" w:space="0" w:color="auto"/>
                    <w:right w:val="none" w:sz="0" w:space="0" w:color="auto"/>
                  </w:divBdr>
                  <w:divsChild>
                    <w:div w:id="125208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9</cp:revision>
  <cp:lastPrinted>2026-03-30T10:02:00Z</cp:lastPrinted>
  <dcterms:created xsi:type="dcterms:W3CDTF">2026-03-30T09:50:00Z</dcterms:created>
  <dcterms:modified xsi:type="dcterms:W3CDTF">2026-03-30T10:03:00Z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