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5EF3C" w14:textId="7F72B04D" w:rsidR="00377397" w:rsidRDefault="00721541" w:rsidP="00377397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   </w:t>
      </w:r>
    </w:p>
    <w:p w14:paraId="6FC3C7A5" w14:textId="2882844A" w:rsidR="00721541" w:rsidRPr="00377397" w:rsidRDefault="005A628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7D357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E4066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474C9A96" w14:textId="186B6E2D" w:rsidR="0078386D" w:rsidRPr="00377397" w:rsidRDefault="00721541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353D5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E4066F">
        <w:rPr>
          <w:rFonts w:ascii="Tahoma" w:hAnsi="Tahoma" w:cs="Tahoma"/>
          <w:b/>
          <w:bCs/>
          <w:color w:val="1F1F1F"/>
          <w:sz w:val="26"/>
          <w:szCs w:val="26"/>
        </w:rPr>
        <w:t>25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0A59CF">
        <w:rPr>
          <w:rFonts w:ascii="Tahoma" w:hAnsi="Tahoma" w:cs="Tahoma"/>
          <w:b/>
          <w:bCs/>
          <w:color w:val="1F1F1F"/>
          <w:sz w:val="26"/>
          <w:szCs w:val="26"/>
        </w:rPr>
        <w:t>7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CF92A2B" w14:textId="5C6A201C" w:rsidR="007D357F" w:rsidRDefault="00377397" w:rsidP="007D357F">
      <w:pPr>
        <w:ind w:left="-270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Subject: </w:t>
      </w:r>
      <w:r w:rsidR="000F49EA">
        <w:rPr>
          <w:rFonts w:ascii="Tahoma" w:hAnsi="Tahoma" w:cs="Tahoma"/>
          <w:b/>
          <w:bCs/>
          <w:color w:val="1F1F1F"/>
          <w:sz w:val="26"/>
          <w:szCs w:val="26"/>
        </w:rPr>
        <w:t>Re</w:t>
      </w:r>
      <w:r w:rsidR="00255DCA">
        <w:rPr>
          <w:rFonts w:ascii="Tahoma" w:hAnsi="Tahoma" w:cs="Tahoma"/>
          <w:b/>
          <w:bCs/>
          <w:color w:val="1F1F1F"/>
          <w:sz w:val="26"/>
          <w:szCs w:val="26"/>
        </w:rPr>
        <w:t>allotment</w:t>
      </w:r>
      <w:r w:rsidR="000F49EA">
        <w:rPr>
          <w:rFonts w:ascii="Tahoma" w:hAnsi="Tahoma" w:cs="Tahoma"/>
          <w:b/>
          <w:bCs/>
          <w:color w:val="1F1F1F"/>
          <w:sz w:val="26"/>
          <w:szCs w:val="26"/>
        </w:rPr>
        <w:t xml:space="preserve"> of Quaters</w:t>
      </w:r>
      <w:r w:rsidR="007D357F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196DD70C" w14:textId="57FB3C3D" w:rsidR="007D357F" w:rsidRDefault="007D357F" w:rsidP="007D357F">
      <w:pPr>
        <w:ind w:left="-270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94374EC" w14:textId="0D2BF229" w:rsidR="00D6651D" w:rsidRPr="00D6651D" w:rsidRDefault="00D6651D" w:rsidP="00E4066F">
      <w:pPr>
        <w:spacing w:line="276" w:lineRule="auto"/>
        <w:ind w:left="-270"/>
        <w:jc w:val="both"/>
        <w:rPr>
          <w:rFonts w:ascii="Tahoma" w:hAnsi="Tahoma" w:cs="Tahoma"/>
          <w:sz w:val="25"/>
          <w:szCs w:val="25"/>
        </w:rPr>
      </w:pPr>
      <w:r w:rsidRPr="00D6651D">
        <w:rPr>
          <w:rFonts w:ascii="Tahoma" w:hAnsi="Tahoma" w:cs="Tahoma"/>
          <w:sz w:val="25"/>
          <w:szCs w:val="25"/>
        </w:rPr>
        <w:t>Following the submission of No Objection Certificate by Mr. Hakeem Javaid, Principal, and Mr. Mudasir Rashid, Lecturer-I, and in accordance with the report submitted by the In-charge Estates of this Institution, the administration hereby formally notifies the reallotment of staff quarters as follows:</w:t>
      </w:r>
    </w:p>
    <w:p w14:paraId="6E3C6B32" w14:textId="77777777" w:rsidR="00D6651D" w:rsidRPr="00D6651D" w:rsidRDefault="00D6651D" w:rsidP="007D357F">
      <w:pPr>
        <w:ind w:left="-270"/>
        <w:jc w:val="both"/>
        <w:rPr>
          <w:rFonts w:ascii="Tahoma" w:hAnsi="Tahoma" w:cs="Tahoma"/>
          <w:sz w:val="25"/>
          <w:szCs w:val="25"/>
        </w:rPr>
      </w:pPr>
    </w:p>
    <w:tbl>
      <w:tblPr>
        <w:tblW w:w="7650" w:type="dxa"/>
        <w:tblLook w:val="04A0" w:firstRow="1" w:lastRow="0" w:firstColumn="1" w:lastColumn="0" w:noHBand="0" w:noVBand="1"/>
      </w:tblPr>
      <w:tblGrid>
        <w:gridCol w:w="2689"/>
        <w:gridCol w:w="2351"/>
        <w:gridCol w:w="2610"/>
      </w:tblGrid>
      <w:tr w:rsidR="00D6651D" w:rsidRPr="00D6651D" w14:paraId="3AF6439B" w14:textId="77777777" w:rsidTr="00E4066F">
        <w:trPr>
          <w:trHeight w:val="30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12576" w14:textId="28C1FA4E" w:rsidR="00D6651D" w:rsidRPr="00D6651D" w:rsidRDefault="00D6651D" w:rsidP="00D6651D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D6651D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Name</w:t>
            </w:r>
            <w:r w:rsidR="00E4066F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 xml:space="preserve"> of the Officer</w:t>
            </w:r>
          </w:p>
        </w:tc>
        <w:tc>
          <w:tcPr>
            <w:tcW w:w="2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71A01" w14:textId="77777777" w:rsidR="00D6651D" w:rsidRPr="00D6651D" w:rsidRDefault="00D6651D" w:rsidP="00D6651D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D6651D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Designation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D4ED6" w14:textId="21BAEC4A" w:rsidR="00D6651D" w:rsidRPr="00D6651D" w:rsidRDefault="00D6651D" w:rsidP="00D6651D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D6651D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Quarter Allotted</w:t>
            </w:r>
          </w:p>
        </w:tc>
      </w:tr>
      <w:tr w:rsidR="00D6651D" w:rsidRPr="00D6651D" w14:paraId="7FD9834D" w14:textId="77777777" w:rsidTr="00E406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C5F50" w14:textId="078E8DF7" w:rsidR="00D6651D" w:rsidRPr="00D6651D" w:rsidRDefault="00E4066F" w:rsidP="00D6651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D6651D">
              <w:rPr>
                <w:rFonts w:ascii="Tahoma" w:hAnsi="Tahoma" w:cs="Tahoma"/>
                <w:color w:val="000000"/>
                <w:sz w:val="25"/>
                <w:szCs w:val="25"/>
              </w:rPr>
              <w:t>Mr. Hakeem</w:t>
            </w:r>
            <w:r w:rsidR="00D6651D" w:rsidRPr="00D6651D">
              <w:rPr>
                <w:rFonts w:ascii="Tahoma" w:hAnsi="Tahoma" w:cs="Tahoma"/>
                <w:color w:val="000000"/>
                <w:sz w:val="25"/>
                <w:szCs w:val="25"/>
              </w:rPr>
              <w:t xml:space="preserve"> Javaid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136E8" w14:textId="77777777" w:rsidR="00D6651D" w:rsidRPr="00D6651D" w:rsidRDefault="00D6651D" w:rsidP="00D6651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D6651D">
              <w:rPr>
                <w:rFonts w:ascii="Tahoma" w:hAnsi="Tahoma" w:cs="Tahoma"/>
                <w:color w:val="000000"/>
                <w:sz w:val="25"/>
                <w:szCs w:val="25"/>
              </w:rPr>
              <w:t>Principal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460FC" w14:textId="77777777" w:rsidR="00D6651D" w:rsidRPr="00D6651D" w:rsidRDefault="00D6651D" w:rsidP="00D6651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D6651D">
              <w:rPr>
                <w:rFonts w:ascii="Tahoma" w:hAnsi="Tahoma" w:cs="Tahoma"/>
                <w:color w:val="000000"/>
                <w:sz w:val="25"/>
                <w:szCs w:val="25"/>
              </w:rPr>
              <w:t>Quater-L3</w:t>
            </w:r>
          </w:p>
        </w:tc>
      </w:tr>
      <w:tr w:rsidR="00D6651D" w:rsidRPr="00D6651D" w14:paraId="221F6191" w14:textId="77777777" w:rsidTr="00E406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F266B" w14:textId="7F9E773C" w:rsidR="00D6651D" w:rsidRPr="00D6651D" w:rsidRDefault="00E4066F" w:rsidP="00D6651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D6651D">
              <w:rPr>
                <w:rFonts w:ascii="Tahoma" w:hAnsi="Tahoma" w:cs="Tahoma"/>
                <w:color w:val="000000"/>
                <w:sz w:val="25"/>
                <w:szCs w:val="25"/>
              </w:rPr>
              <w:t>Mr. Mudasir</w:t>
            </w:r>
            <w:r w:rsidR="00D6651D" w:rsidRPr="00D6651D">
              <w:rPr>
                <w:rFonts w:ascii="Tahoma" w:hAnsi="Tahoma" w:cs="Tahoma"/>
                <w:color w:val="000000"/>
                <w:sz w:val="25"/>
                <w:szCs w:val="25"/>
              </w:rPr>
              <w:t xml:space="preserve"> Rashid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1C40B" w14:textId="77777777" w:rsidR="00D6651D" w:rsidRPr="00D6651D" w:rsidRDefault="00D6651D" w:rsidP="00D6651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D6651D">
              <w:rPr>
                <w:rFonts w:ascii="Tahoma" w:hAnsi="Tahoma" w:cs="Tahoma"/>
                <w:color w:val="000000"/>
                <w:sz w:val="25"/>
                <w:szCs w:val="25"/>
              </w:rPr>
              <w:t>Lecturer-I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AA66C" w14:textId="77777777" w:rsidR="00D6651D" w:rsidRPr="00D6651D" w:rsidRDefault="00D6651D" w:rsidP="00D6651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D6651D">
              <w:rPr>
                <w:rFonts w:ascii="Tahoma" w:hAnsi="Tahoma" w:cs="Tahoma"/>
                <w:color w:val="000000"/>
                <w:sz w:val="25"/>
                <w:szCs w:val="25"/>
              </w:rPr>
              <w:t>Quater-L8</w:t>
            </w:r>
          </w:p>
        </w:tc>
      </w:tr>
    </w:tbl>
    <w:p w14:paraId="4C0191EB" w14:textId="77777777" w:rsidR="00D6651D" w:rsidRPr="00D6651D" w:rsidRDefault="00D6651D" w:rsidP="00E4066F">
      <w:pPr>
        <w:spacing w:line="276" w:lineRule="auto"/>
        <w:ind w:left="-270"/>
        <w:jc w:val="both"/>
        <w:rPr>
          <w:rFonts w:ascii="Tahoma" w:hAnsi="Tahoma" w:cs="Tahoma"/>
          <w:sz w:val="25"/>
          <w:szCs w:val="25"/>
        </w:rPr>
      </w:pPr>
    </w:p>
    <w:p w14:paraId="5B64F6E8" w14:textId="0D70E7B2" w:rsidR="000F49EA" w:rsidRPr="00D6651D" w:rsidRDefault="00D6651D" w:rsidP="00E4066F">
      <w:pPr>
        <w:spacing w:line="276" w:lineRule="auto"/>
        <w:ind w:left="-270"/>
        <w:jc w:val="both"/>
        <w:rPr>
          <w:rFonts w:ascii="Tahoma" w:hAnsi="Tahoma" w:cs="Tahoma"/>
          <w:color w:val="1F1F1F"/>
          <w:sz w:val="25"/>
          <w:szCs w:val="25"/>
        </w:rPr>
      </w:pPr>
      <w:r w:rsidRPr="00D6651D">
        <w:rPr>
          <w:rFonts w:ascii="Tahoma" w:hAnsi="Tahoma" w:cs="Tahoma"/>
          <w:sz w:val="25"/>
          <w:szCs w:val="25"/>
        </w:rPr>
        <w:t xml:space="preserve">This reallotment takes effect </w:t>
      </w:r>
      <w:r w:rsidR="00E4066F" w:rsidRPr="00D6651D">
        <w:rPr>
          <w:rFonts w:ascii="Tahoma" w:hAnsi="Tahoma" w:cs="Tahoma"/>
          <w:sz w:val="25"/>
          <w:szCs w:val="25"/>
        </w:rPr>
        <w:t>immediately.</w:t>
      </w:r>
      <w:r w:rsidR="00E4066F">
        <w:rPr>
          <w:rFonts w:ascii="Tahoma" w:hAnsi="Tahoma" w:cs="Tahoma"/>
          <w:sz w:val="25"/>
          <w:szCs w:val="25"/>
        </w:rPr>
        <w:t xml:space="preserve"> The</w:t>
      </w:r>
      <w:r>
        <w:rPr>
          <w:rFonts w:ascii="Tahoma" w:hAnsi="Tahoma" w:cs="Tahoma"/>
          <w:sz w:val="25"/>
          <w:szCs w:val="25"/>
        </w:rPr>
        <w:t xml:space="preserve"> Officers</w:t>
      </w:r>
      <w:r w:rsidRPr="00D6651D">
        <w:rPr>
          <w:rFonts w:ascii="Tahoma" w:hAnsi="Tahoma" w:cs="Tahoma"/>
          <w:sz w:val="25"/>
          <w:szCs w:val="25"/>
        </w:rPr>
        <w:t xml:space="preserve"> are directed to coordinate with the Estates Office</w:t>
      </w:r>
      <w:r>
        <w:rPr>
          <w:rFonts w:ascii="Tahoma" w:hAnsi="Tahoma" w:cs="Tahoma"/>
          <w:sz w:val="25"/>
          <w:szCs w:val="25"/>
        </w:rPr>
        <w:t>r</w:t>
      </w:r>
      <w:r w:rsidRPr="00D6651D">
        <w:rPr>
          <w:rFonts w:ascii="Tahoma" w:hAnsi="Tahoma" w:cs="Tahoma"/>
          <w:sz w:val="25"/>
          <w:szCs w:val="25"/>
        </w:rPr>
        <w:t xml:space="preserve"> to ensure a smooth </w:t>
      </w:r>
      <w:r w:rsidR="00E4066F" w:rsidRPr="00D6651D">
        <w:rPr>
          <w:rFonts w:ascii="Tahoma" w:hAnsi="Tahoma" w:cs="Tahoma"/>
          <w:sz w:val="25"/>
          <w:szCs w:val="25"/>
        </w:rPr>
        <w:t>transition.</w:t>
      </w:r>
      <w:r w:rsidR="00E4066F">
        <w:rPr>
          <w:rFonts w:ascii="Tahoma" w:hAnsi="Tahoma" w:cs="Tahoma"/>
          <w:sz w:val="25"/>
          <w:szCs w:val="25"/>
        </w:rPr>
        <w:t xml:space="preserve"> Both</w:t>
      </w:r>
      <w:r>
        <w:rPr>
          <w:rFonts w:ascii="Tahoma" w:hAnsi="Tahoma" w:cs="Tahoma"/>
          <w:sz w:val="25"/>
          <w:szCs w:val="25"/>
        </w:rPr>
        <w:t xml:space="preserve"> the Officers </w:t>
      </w:r>
      <w:r w:rsidRPr="00D6651D">
        <w:rPr>
          <w:rFonts w:ascii="Tahoma" w:hAnsi="Tahoma" w:cs="Tahoma"/>
          <w:sz w:val="25"/>
          <w:szCs w:val="25"/>
        </w:rPr>
        <w:t xml:space="preserve">are requested to </w:t>
      </w:r>
      <w:r>
        <w:rPr>
          <w:rFonts w:ascii="Tahoma" w:hAnsi="Tahoma" w:cs="Tahoma"/>
          <w:sz w:val="25"/>
          <w:szCs w:val="25"/>
        </w:rPr>
        <w:t xml:space="preserve">adhere to the </w:t>
      </w:r>
      <w:r w:rsidR="00E4066F">
        <w:rPr>
          <w:rFonts w:ascii="Tahoma" w:hAnsi="Tahoma" w:cs="Tahoma"/>
          <w:sz w:val="25"/>
          <w:szCs w:val="25"/>
        </w:rPr>
        <w:t>rules</w:t>
      </w:r>
      <w:r>
        <w:rPr>
          <w:rFonts w:ascii="Tahoma" w:hAnsi="Tahoma" w:cs="Tahoma"/>
          <w:sz w:val="25"/>
          <w:szCs w:val="25"/>
        </w:rPr>
        <w:t xml:space="preserve"> which </w:t>
      </w:r>
      <w:r w:rsidR="00E4066F">
        <w:rPr>
          <w:rFonts w:ascii="Tahoma" w:hAnsi="Tahoma" w:cs="Tahoma"/>
          <w:sz w:val="25"/>
          <w:szCs w:val="25"/>
        </w:rPr>
        <w:t xml:space="preserve">need </w:t>
      </w:r>
      <w:r>
        <w:rPr>
          <w:rFonts w:ascii="Tahoma" w:hAnsi="Tahoma" w:cs="Tahoma"/>
          <w:sz w:val="25"/>
          <w:szCs w:val="25"/>
        </w:rPr>
        <w:t xml:space="preserve">to be followed for the reassignment of </w:t>
      </w:r>
      <w:r w:rsidR="00F57850">
        <w:rPr>
          <w:rFonts w:ascii="Tahoma" w:hAnsi="Tahoma" w:cs="Tahoma"/>
          <w:sz w:val="25"/>
          <w:szCs w:val="25"/>
        </w:rPr>
        <w:t>Quaters. This</w:t>
      </w:r>
      <w:r w:rsidR="009D29B4">
        <w:rPr>
          <w:rFonts w:ascii="Tahoma" w:hAnsi="Tahoma" w:cs="Tahoma"/>
          <w:sz w:val="25"/>
          <w:szCs w:val="25"/>
        </w:rPr>
        <w:t xml:space="preserve"> Allotment is made purely on the basis of the mutual consent </w:t>
      </w:r>
      <w:r w:rsidR="00F57850">
        <w:rPr>
          <w:rFonts w:ascii="Tahoma" w:hAnsi="Tahoma" w:cs="Tahoma"/>
          <w:sz w:val="25"/>
          <w:szCs w:val="25"/>
        </w:rPr>
        <w:t>and</w:t>
      </w:r>
      <w:r w:rsidR="009D29B4">
        <w:rPr>
          <w:rFonts w:ascii="Tahoma" w:hAnsi="Tahoma" w:cs="Tahoma"/>
          <w:sz w:val="25"/>
          <w:szCs w:val="25"/>
        </w:rPr>
        <w:t xml:space="preserve"> carries no legal or financial liability on part of the Institution.</w:t>
      </w:r>
    </w:p>
    <w:p w14:paraId="6236889F" w14:textId="77777777" w:rsidR="000F49EA" w:rsidRPr="00D6651D" w:rsidRDefault="000F49EA" w:rsidP="007D357F">
      <w:pPr>
        <w:ind w:left="-27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4799749" w14:textId="77777777" w:rsidR="000F49EA" w:rsidRDefault="000F49EA" w:rsidP="007D357F">
      <w:pPr>
        <w:ind w:left="-27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9CAA1D2" w14:textId="77777777" w:rsidR="000F49EA" w:rsidRDefault="000F49EA" w:rsidP="007D357F">
      <w:pPr>
        <w:ind w:left="-27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EFA4B12" w14:textId="190495A0" w:rsidR="0070544A" w:rsidRDefault="0070544A" w:rsidP="007D357F">
      <w:pPr>
        <w:ind w:left="-27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424FA62" w14:textId="1072CB7B" w:rsidR="00D72DDA" w:rsidRPr="00377397" w:rsidRDefault="00721541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900E740" w14:textId="27110E3B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No: KGP/Estt/2025/</w:t>
      </w:r>
      <w:r w:rsidR="007D357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</w:t>
      </w:r>
    </w:p>
    <w:p w14:paraId="32B47F88" w14:textId="48683E60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 w:rsidR="00E4066F">
        <w:rPr>
          <w:rFonts w:ascii="Tahoma" w:hAnsi="Tahoma" w:cs="Tahoma"/>
          <w:color w:val="1F1F1F"/>
          <w:sz w:val="24"/>
          <w:szCs w:val="24"/>
        </w:rPr>
        <w:t>25</w:t>
      </w:r>
      <w:r w:rsidRPr="00377397">
        <w:rPr>
          <w:rFonts w:ascii="Tahoma" w:hAnsi="Tahoma" w:cs="Tahoma"/>
          <w:color w:val="1F1F1F"/>
          <w:sz w:val="24"/>
          <w:szCs w:val="24"/>
        </w:rPr>
        <w:t>-</w:t>
      </w:r>
      <w:r w:rsidR="000A59CF">
        <w:rPr>
          <w:rFonts w:ascii="Tahoma" w:hAnsi="Tahoma" w:cs="Tahoma"/>
          <w:color w:val="1F1F1F"/>
          <w:sz w:val="24"/>
          <w:szCs w:val="24"/>
        </w:rPr>
        <w:t>07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-2025     </w:t>
      </w:r>
    </w:p>
    <w:p w14:paraId="7750BE24" w14:textId="6E129F36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E4066F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74FFB929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6454F04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6C0BE3D" w14:textId="5213156A" w:rsidR="00377397" w:rsidRDefault="00377397" w:rsidP="00282EDF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1EF324" w14:textId="37C11EA0" w:rsidR="00766784" w:rsidRPr="00E4066F" w:rsidRDefault="00766784" w:rsidP="00377397">
      <w:pPr>
        <w:spacing w:line="276" w:lineRule="auto"/>
        <w:ind w:left="-180"/>
        <w:jc w:val="both"/>
        <w:rPr>
          <w:rFonts w:ascii="Tahoma" w:hAnsi="Tahoma" w:cs="Tahoma"/>
          <w:b/>
          <w:bCs/>
          <w:sz w:val="25"/>
          <w:szCs w:val="25"/>
        </w:rPr>
      </w:pPr>
      <w:r w:rsidRPr="00E4066F">
        <w:rPr>
          <w:rFonts w:ascii="Tahoma" w:hAnsi="Tahoma" w:cs="Tahoma"/>
          <w:b/>
          <w:bCs/>
          <w:sz w:val="25"/>
          <w:szCs w:val="25"/>
        </w:rPr>
        <w:t>Copy to:</w:t>
      </w:r>
    </w:p>
    <w:p w14:paraId="7D46D4D0" w14:textId="4C220494" w:rsidR="00282EDF" w:rsidRDefault="00282EDF" w:rsidP="00282EDF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E4066F">
        <w:rPr>
          <w:rFonts w:ascii="Tahoma" w:hAnsi="Tahoma" w:cs="Tahoma"/>
          <w:sz w:val="25"/>
          <w:szCs w:val="25"/>
        </w:rPr>
        <w:t xml:space="preserve">Concerned </w:t>
      </w:r>
      <w:r w:rsidR="00E4066F">
        <w:rPr>
          <w:rFonts w:ascii="Tahoma" w:hAnsi="Tahoma" w:cs="Tahoma"/>
          <w:sz w:val="25"/>
          <w:szCs w:val="25"/>
        </w:rPr>
        <w:t>O</w:t>
      </w:r>
      <w:r w:rsidR="007D357F" w:rsidRPr="00E4066F">
        <w:rPr>
          <w:rFonts w:ascii="Tahoma" w:hAnsi="Tahoma" w:cs="Tahoma"/>
          <w:sz w:val="25"/>
          <w:szCs w:val="25"/>
        </w:rPr>
        <w:t>fficers</w:t>
      </w:r>
      <w:r w:rsidRPr="00E4066F">
        <w:rPr>
          <w:rFonts w:ascii="Tahoma" w:hAnsi="Tahoma" w:cs="Tahoma"/>
          <w:sz w:val="25"/>
          <w:szCs w:val="25"/>
        </w:rPr>
        <w:t xml:space="preserve"> for compliance.</w:t>
      </w:r>
    </w:p>
    <w:p w14:paraId="50168E30" w14:textId="1367A885" w:rsidR="00620939" w:rsidRPr="00E4066F" w:rsidRDefault="00620939" w:rsidP="00282EDF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Incharge Estates for information. This is based on the report submitted by him to the undersigned.</w:t>
      </w: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7D357F">
      <w:headerReference w:type="default" r:id="rId7"/>
      <w:footerReference w:type="default" r:id="rId8"/>
      <w:pgSz w:w="11906" w:h="16838"/>
      <w:pgMar w:top="720" w:right="926" w:bottom="1080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2BD58" w14:textId="77777777" w:rsidR="004275AD" w:rsidRDefault="004275AD">
      <w:r>
        <w:separator/>
      </w:r>
    </w:p>
  </w:endnote>
  <w:endnote w:type="continuationSeparator" w:id="0">
    <w:p w14:paraId="5323205F" w14:textId="77777777" w:rsidR="004275AD" w:rsidRDefault="00427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B462C" w14:textId="77777777" w:rsidR="004275AD" w:rsidRDefault="004275AD">
      <w:r>
        <w:separator/>
      </w:r>
    </w:p>
  </w:footnote>
  <w:footnote w:type="continuationSeparator" w:id="0">
    <w:p w14:paraId="7FDFEC98" w14:textId="77777777" w:rsidR="004275AD" w:rsidRDefault="004275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638169890" name="Picture 6381698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862BFB"/>
    <w:multiLevelType w:val="multilevel"/>
    <w:tmpl w:val="D9F4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570E7A6D"/>
    <w:multiLevelType w:val="multilevel"/>
    <w:tmpl w:val="EF3A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0" w15:restartNumberingAfterBreak="0">
    <w:nsid w:val="7CD95D7A"/>
    <w:multiLevelType w:val="multilevel"/>
    <w:tmpl w:val="C60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7"/>
  </w:num>
  <w:num w:numId="15">
    <w:abstractNumId w:val="16"/>
  </w:num>
  <w:num w:numId="16">
    <w:abstractNumId w:val="15"/>
  </w:num>
  <w:num w:numId="17">
    <w:abstractNumId w:val="13"/>
  </w:num>
  <w:num w:numId="18">
    <w:abstractNumId w:val="19"/>
  </w:num>
  <w:num w:numId="19">
    <w:abstractNumId w:val="18"/>
  </w:num>
  <w:num w:numId="20">
    <w:abstractNumId w:val="14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A59CF"/>
    <w:rsid w:val="000B76C4"/>
    <w:rsid w:val="000C5610"/>
    <w:rsid w:val="000E6552"/>
    <w:rsid w:val="000F3A4F"/>
    <w:rsid w:val="000F49EA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A4DD9"/>
    <w:rsid w:val="001E7EC2"/>
    <w:rsid w:val="001F1320"/>
    <w:rsid w:val="00201333"/>
    <w:rsid w:val="00210FA7"/>
    <w:rsid w:val="00215347"/>
    <w:rsid w:val="00216417"/>
    <w:rsid w:val="00255DCA"/>
    <w:rsid w:val="0026631D"/>
    <w:rsid w:val="00282EDF"/>
    <w:rsid w:val="002A6009"/>
    <w:rsid w:val="002C2F53"/>
    <w:rsid w:val="0033518C"/>
    <w:rsid w:val="003437C2"/>
    <w:rsid w:val="00353D57"/>
    <w:rsid w:val="003756E0"/>
    <w:rsid w:val="00377186"/>
    <w:rsid w:val="00377397"/>
    <w:rsid w:val="003A1C03"/>
    <w:rsid w:val="003A7892"/>
    <w:rsid w:val="003F5B25"/>
    <w:rsid w:val="00414627"/>
    <w:rsid w:val="00425D63"/>
    <w:rsid w:val="004275AD"/>
    <w:rsid w:val="0044478E"/>
    <w:rsid w:val="00457729"/>
    <w:rsid w:val="0046104B"/>
    <w:rsid w:val="004643D8"/>
    <w:rsid w:val="00477816"/>
    <w:rsid w:val="00497C24"/>
    <w:rsid w:val="004A0329"/>
    <w:rsid w:val="004A286E"/>
    <w:rsid w:val="004C7BA5"/>
    <w:rsid w:val="004D79C9"/>
    <w:rsid w:val="004D7A7B"/>
    <w:rsid w:val="004E7628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8229D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0939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2B46"/>
    <w:rsid w:val="006A35A7"/>
    <w:rsid w:val="006F0CCE"/>
    <w:rsid w:val="006F267E"/>
    <w:rsid w:val="0070544A"/>
    <w:rsid w:val="007152D7"/>
    <w:rsid w:val="00721541"/>
    <w:rsid w:val="00746C14"/>
    <w:rsid w:val="00766784"/>
    <w:rsid w:val="0078386D"/>
    <w:rsid w:val="007C2C59"/>
    <w:rsid w:val="007C3D10"/>
    <w:rsid w:val="007D357F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34789"/>
    <w:rsid w:val="009779B3"/>
    <w:rsid w:val="00982DBF"/>
    <w:rsid w:val="00984C93"/>
    <w:rsid w:val="00987CE1"/>
    <w:rsid w:val="0099405C"/>
    <w:rsid w:val="00994F30"/>
    <w:rsid w:val="009C600F"/>
    <w:rsid w:val="009D125F"/>
    <w:rsid w:val="009D29B4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AE094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1E9D"/>
    <w:rsid w:val="00CA2C6C"/>
    <w:rsid w:val="00CA43D3"/>
    <w:rsid w:val="00CB0F82"/>
    <w:rsid w:val="00CB5179"/>
    <w:rsid w:val="00CC0600"/>
    <w:rsid w:val="00CC78AC"/>
    <w:rsid w:val="00CF7953"/>
    <w:rsid w:val="00D04F81"/>
    <w:rsid w:val="00D07232"/>
    <w:rsid w:val="00D10245"/>
    <w:rsid w:val="00D21BDD"/>
    <w:rsid w:val="00D257BB"/>
    <w:rsid w:val="00D65F07"/>
    <w:rsid w:val="00D6651D"/>
    <w:rsid w:val="00D72DDA"/>
    <w:rsid w:val="00D92BB7"/>
    <w:rsid w:val="00DA75B0"/>
    <w:rsid w:val="00DC76D2"/>
    <w:rsid w:val="00DD30ED"/>
    <w:rsid w:val="00E17F4F"/>
    <w:rsid w:val="00E21D97"/>
    <w:rsid w:val="00E4066F"/>
    <w:rsid w:val="00E578DA"/>
    <w:rsid w:val="00E61055"/>
    <w:rsid w:val="00E64C21"/>
    <w:rsid w:val="00E826FF"/>
    <w:rsid w:val="00EA0CA6"/>
    <w:rsid w:val="00EC24C6"/>
    <w:rsid w:val="00ED7A74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57850"/>
    <w:rsid w:val="00F622D1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9</cp:revision>
  <cp:lastPrinted>2025-07-25T05:58:00Z</cp:lastPrinted>
  <dcterms:created xsi:type="dcterms:W3CDTF">2025-07-25T05:23:00Z</dcterms:created>
  <dcterms:modified xsi:type="dcterms:W3CDTF">2025-07-25T06:03:00Z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