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5D04" w14:textId="77777777" w:rsidR="00F4102B" w:rsidRP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>The Director</w:t>
      </w:r>
      <w:r w:rsidRPr="00F4102B">
        <w:rPr>
          <w:rFonts w:ascii="Tahoma" w:hAnsi="Tahoma" w:cs="Tahoma"/>
          <w:color w:val="1F1F1F"/>
          <w:sz w:val="25"/>
          <w:szCs w:val="25"/>
        </w:rPr>
        <w:t>,</w:t>
      </w:r>
    </w:p>
    <w:p w14:paraId="2CB7E4A0" w14:textId="77777777" w:rsidR="00F4102B" w:rsidRP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>Directorate of Skill Development</w:t>
      </w:r>
      <w:r w:rsidRPr="00F4102B">
        <w:rPr>
          <w:rFonts w:ascii="Tahoma" w:hAnsi="Tahoma" w:cs="Tahoma"/>
          <w:color w:val="1F1F1F"/>
          <w:sz w:val="25"/>
          <w:szCs w:val="25"/>
        </w:rPr>
        <w:t>,</w:t>
      </w:r>
    </w:p>
    <w:p w14:paraId="22DD8218" w14:textId="78F49648" w:rsidR="001F203D" w:rsidRPr="00F27BD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>J&amp;K</w:t>
      </w:r>
      <w:r w:rsidRPr="00F4102B">
        <w:rPr>
          <w:rFonts w:ascii="Tahoma" w:hAnsi="Tahoma" w:cs="Tahoma"/>
          <w:color w:val="1F1F1F"/>
          <w:sz w:val="25"/>
          <w:szCs w:val="25"/>
        </w:rPr>
        <w:t>.</w:t>
      </w:r>
    </w:p>
    <w:p w14:paraId="76C56B66" w14:textId="5A364044" w:rsidR="001061EF" w:rsidRPr="00F27BDB" w:rsidRDefault="00900EE4" w:rsidP="00F4102B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F27BDB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F27BDB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F27BDB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F27BDB">
        <w:rPr>
          <w:rFonts w:ascii="Tahoma" w:hAnsi="Tahoma" w:cs="Tahoma"/>
          <w:color w:val="1F1F1F"/>
          <w:sz w:val="25"/>
          <w:szCs w:val="25"/>
        </w:rPr>
        <w:t>Estt</w:t>
      </w:r>
      <w:r w:rsidRPr="00F27BDB">
        <w:rPr>
          <w:rFonts w:ascii="Tahoma" w:hAnsi="Tahoma" w:cs="Tahoma"/>
          <w:color w:val="1F1F1F"/>
          <w:sz w:val="25"/>
          <w:szCs w:val="25"/>
        </w:rPr>
        <w:t>/</w:t>
      </w:r>
      <w:r w:rsidR="0060672C" w:rsidRPr="00F27BDB">
        <w:rPr>
          <w:rFonts w:ascii="Tahoma" w:hAnsi="Tahoma" w:cs="Tahoma"/>
          <w:color w:val="1F1F1F"/>
          <w:sz w:val="25"/>
          <w:szCs w:val="25"/>
        </w:rPr>
        <w:t>202</w:t>
      </w:r>
      <w:r w:rsidR="009D6012" w:rsidRPr="00F27BDB">
        <w:rPr>
          <w:rFonts w:ascii="Tahoma" w:hAnsi="Tahoma" w:cs="Tahoma"/>
          <w:color w:val="1F1F1F"/>
          <w:sz w:val="25"/>
          <w:szCs w:val="25"/>
        </w:rPr>
        <w:t>6</w:t>
      </w:r>
      <w:r w:rsidR="00064C45" w:rsidRPr="00F27BDB">
        <w:rPr>
          <w:rFonts w:ascii="Tahoma" w:hAnsi="Tahoma" w:cs="Tahoma"/>
          <w:color w:val="1F1F1F"/>
          <w:sz w:val="25"/>
          <w:szCs w:val="25"/>
        </w:rPr>
        <w:t>/</w:t>
      </w:r>
      <w:r w:rsidR="001F203D">
        <w:rPr>
          <w:rFonts w:ascii="Tahoma" w:hAnsi="Tahoma" w:cs="Tahoma"/>
          <w:color w:val="1F1F1F"/>
          <w:sz w:val="25"/>
          <w:szCs w:val="25"/>
        </w:rPr>
        <w:t>40</w:t>
      </w:r>
      <w:r w:rsidR="00F4102B">
        <w:rPr>
          <w:rFonts w:ascii="Tahoma" w:hAnsi="Tahoma" w:cs="Tahoma"/>
          <w:color w:val="1F1F1F"/>
          <w:sz w:val="25"/>
          <w:szCs w:val="25"/>
        </w:rPr>
        <w:t>7-408</w:t>
      </w:r>
      <w:r w:rsidR="001F203D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467287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5A09E2" w:rsidRPr="00F27BDB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="00064C45" w:rsidRPr="00F27BDB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F27BDB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1F203D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F27BDB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F27BDB">
        <w:rPr>
          <w:rFonts w:ascii="Tahoma" w:hAnsi="Tahoma" w:cs="Tahoma"/>
          <w:color w:val="1F1F1F"/>
          <w:sz w:val="25"/>
          <w:szCs w:val="25"/>
        </w:rPr>
        <w:t>:</w:t>
      </w:r>
      <w:r w:rsidR="001F203D">
        <w:rPr>
          <w:rFonts w:ascii="Tahoma" w:hAnsi="Tahoma" w:cs="Tahoma"/>
          <w:color w:val="1F1F1F"/>
          <w:sz w:val="25"/>
          <w:szCs w:val="25"/>
        </w:rPr>
        <w:t>0</w:t>
      </w:r>
      <w:r w:rsidR="00F4102B">
        <w:rPr>
          <w:rFonts w:ascii="Tahoma" w:hAnsi="Tahoma" w:cs="Tahoma"/>
          <w:color w:val="1F1F1F"/>
          <w:sz w:val="25"/>
          <w:szCs w:val="25"/>
        </w:rPr>
        <w:t>4</w:t>
      </w:r>
      <w:r w:rsidR="00272108" w:rsidRPr="00F27BDB">
        <w:rPr>
          <w:rFonts w:ascii="Tahoma" w:hAnsi="Tahoma" w:cs="Tahoma"/>
          <w:color w:val="1F1F1F"/>
          <w:sz w:val="25"/>
          <w:szCs w:val="25"/>
        </w:rPr>
        <w:t>-</w:t>
      </w:r>
      <w:r w:rsidR="00FD4C5F" w:rsidRPr="00F27BDB">
        <w:rPr>
          <w:rFonts w:ascii="Tahoma" w:hAnsi="Tahoma" w:cs="Tahoma"/>
          <w:color w:val="1F1F1F"/>
          <w:sz w:val="25"/>
          <w:szCs w:val="25"/>
        </w:rPr>
        <w:t>0</w:t>
      </w:r>
      <w:r w:rsidR="001F203D">
        <w:rPr>
          <w:rFonts w:ascii="Tahoma" w:hAnsi="Tahoma" w:cs="Tahoma"/>
          <w:color w:val="1F1F1F"/>
          <w:sz w:val="25"/>
          <w:szCs w:val="25"/>
        </w:rPr>
        <w:t>6</w:t>
      </w:r>
      <w:r w:rsidR="00272108" w:rsidRPr="00F27BDB">
        <w:rPr>
          <w:rFonts w:ascii="Tahoma" w:hAnsi="Tahoma" w:cs="Tahoma"/>
          <w:color w:val="1F1F1F"/>
          <w:sz w:val="25"/>
          <w:szCs w:val="25"/>
        </w:rPr>
        <w:t>-202</w:t>
      </w:r>
      <w:r w:rsidR="00FD4C5F" w:rsidRPr="00F27BDB">
        <w:rPr>
          <w:rFonts w:ascii="Tahoma" w:hAnsi="Tahoma" w:cs="Tahoma"/>
          <w:color w:val="1F1F1F"/>
          <w:sz w:val="25"/>
          <w:szCs w:val="25"/>
        </w:rPr>
        <w:t>6</w:t>
      </w:r>
    </w:p>
    <w:p w14:paraId="68D5FA01" w14:textId="77777777" w:rsidR="00F4102B" w:rsidRP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F4102B">
        <w:rPr>
          <w:rFonts w:ascii="Tahoma" w:hAnsi="Tahoma" w:cs="Tahoma"/>
          <w:b/>
          <w:bCs/>
          <w:color w:val="1F1F1F"/>
          <w:sz w:val="25"/>
          <w:szCs w:val="25"/>
        </w:rPr>
        <w:t>Subject: Submission of Detailed Project Proposals for Accord of Administrative Approval under Capex Budget 2026-27.</w:t>
      </w:r>
    </w:p>
    <w:p w14:paraId="73E4DE90" w14:textId="77777777" w:rsidR="00F4102B" w:rsidRP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0"/>
          <w:szCs w:val="20"/>
        </w:rPr>
      </w:pPr>
      <w:r w:rsidRPr="00F4102B">
        <w:rPr>
          <w:rFonts w:ascii="Tahoma" w:hAnsi="Tahoma" w:cs="Tahoma"/>
          <w:b/>
          <w:bCs/>
          <w:color w:val="1F1F1F"/>
          <w:sz w:val="20"/>
          <w:szCs w:val="20"/>
        </w:rPr>
        <w:t>Reference:</w:t>
      </w:r>
    </w:p>
    <w:p w14:paraId="2E3B313A" w14:textId="77777777" w:rsidR="00F4102B" w:rsidRPr="00F4102B" w:rsidRDefault="00F4102B" w:rsidP="00F4102B">
      <w:pPr>
        <w:numPr>
          <w:ilvl w:val="0"/>
          <w:numId w:val="27"/>
        </w:numPr>
        <w:tabs>
          <w:tab w:val="clear" w:pos="720"/>
          <w:tab w:val="left" w:pos="-142"/>
          <w:tab w:val="num" w:pos="142"/>
        </w:tabs>
        <w:spacing w:line="276" w:lineRule="auto"/>
        <w:ind w:hanging="862"/>
        <w:jc w:val="both"/>
        <w:rPr>
          <w:rFonts w:ascii="Tahoma" w:hAnsi="Tahoma" w:cs="Tahoma"/>
          <w:color w:val="1F1F1F"/>
          <w:sz w:val="20"/>
          <w:szCs w:val="20"/>
        </w:rPr>
      </w:pPr>
      <w:r w:rsidRPr="00F4102B">
        <w:rPr>
          <w:rFonts w:ascii="Tahoma" w:hAnsi="Tahoma" w:cs="Tahoma"/>
          <w:color w:val="1F1F1F"/>
          <w:sz w:val="20"/>
          <w:szCs w:val="20"/>
        </w:rPr>
        <w:t>Your letter No. DSDD-Plg/15/2026-04/E-7905368 dated 20-05-2026.</w:t>
      </w:r>
    </w:p>
    <w:p w14:paraId="2FDC3BBD" w14:textId="77777777" w:rsidR="00F4102B" w:rsidRPr="00F4102B" w:rsidRDefault="00F4102B" w:rsidP="00F4102B">
      <w:pPr>
        <w:numPr>
          <w:ilvl w:val="0"/>
          <w:numId w:val="27"/>
        </w:numPr>
        <w:tabs>
          <w:tab w:val="clear" w:pos="720"/>
          <w:tab w:val="left" w:pos="-142"/>
          <w:tab w:val="num" w:pos="142"/>
        </w:tabs>
        <w:spacing w:line="276" w:lineRule="auto"/>
        <w:ind w:hanging="862"/>
        <w:jc w:val="both"/>
        <w:rPr>
          <w:rFonts w:ascii="Tahoma" w:hAnsi="Tahoma" w:cs="Tahoma"/>
          <w:color w:val="1F1F1F"/>
          <w:sz w:val="20"/>
          <w:szCs w:val="20"/>
        </w:rPr>
      </w:pPr>
      <w:r w:rsidRPr="00F4102B">
        <w:rPr>
          <w:rFonts w:ascii="Tahoma" w:hAnsi="Tahoma" w:cs="Tahoma"/>
          <w:color w:val="1F1F1F"/>
          <w:sz w:val="20"/>
          <w:szCs w:val="20"/>
        </w:rPr>
        <w:t>Executive Engineer PWD(R&amp;B) Division Rajbagh letter No. 1960-23 dated 03-05-2026.</w:t>
      </w:r>
    </w:p>
    <w:p w14:paraId="2EEC87F2" w14:textId="77777777" w:rsidR="00F4102B" w:rsidRPr="00F4102B" w:rsidRDefault="00F4102B" w:rsidP="00F4102B">
      <w:pPr>
        <w:numPr>
          <w:ilvl w:val="0"/>
          <w:numId w:val="27"/>
        </w:numPr>
        <w:tabs>
          <w:tab w:val="clear" w:pos="720"/>
          <w:tab w:val="left" w:pos="-142"/>
          <w:tab w:val="num" w:pos="142"/>
        </w:tabs>
        <w:spacing w:line="276" w:lineRule="auto"/>
        <w:ind w:hanging="862"/>
        <w:jc w:val="both"/>
        <w:rPr>
          <w:rFonts w:ascii="Tahoma" w:hAnsi="Tahoma" w:cs="Tahoma"/>
          <w:color w:val="1F1F1F"/>
          <w:sz w:val="20"/>
          <w:szCs w:val="20"/>
        </w:rPr>
      </w:pPr>
      <w:r w:rsidRPr="00F4102B">
        <w:rPr>
          <w:rFonts w:ascii="Tahoma" w:hAnsi="Tahoma" w:cs="Tahoma"/>
          <w:color w:val="1F1F1F"/>
          <w:sz w:val="20"/>
          <w:szCs w:val="20"/>
        </w:rPr>
        <w:t>Superintending Engineer PW(R&amp;B) Circle Srinagar South letter dated 04-06-2026.</w:t>
      </w:r>
    </w:p>
    <w:p w14:paraId="432810ED" w14:textId="77777777" w:rsidR="00F4102B" w:rsidRP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>Sir,</w:t>
      </w:r>
    </w:p>
    <w:p w14:paraId="731E2EE8" w14:textId="77777777" w:rsid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>With reference to the subject cited above, I am forwarding herewith the Detailed Project Proposals (DPRs) for the following works duly prepared and technically vetted by the PWD(R&amp;B) Division Rajbagh / Superintending Engineer PW(R&amp;B) Circle Srinagar South for kind perusal and accord of Administrative Approval:</w:t>
      </w:r>
    </w:p>
    <w:p w14:paraId="243F47B3" w14:textId="77777777" w:rsid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10485" w:type="dxa"/>
        <w:tblLook w:val="04A0" w:firstRow="1" w:lastRow="0" w:firstColumn="1" w:lastColumn="0" w:noHBand="0" w:noVBand="1"/>
      </w:tblPr>
      <w:tblGrid>
        <w:gridCol w:w="852"/>
        <w:gridCol w:w="6231"/>
        <w:gridCol w:w="1701"/>
        <w:gridCol w:w="1701"/>
      </w:tblGrid>
      <w:tr w:rsidR="00F4102B" w:rsidRPr="00F4102B" w14:paraId="6CE6203D" w14:textId="77777777" w:rsidTr="00F4102B">
        <w:trPr>
          <w:trHeight w:val="870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1EE82" w14:textId="5BDD94D6" w:rsidR="00F4102B" w:rsidRPr="00F4102B" w:rsidRDefault="00F4102B" w:rsidP="00F4102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</w:rPr>
              <w:t>S.No</w:t>
            </w:r>
          </w:p>
        </w:tc>
        <w:tc>
          <w:tcPr>
            <w:tcW w:w="6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7D8DA" w14:textId="77777777" w:rsidR="00F4102B" w:rsidRPr="00F4102B" w:rsidRDefault="00F4102B" w:rsidP="00F4102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F4102B">
              <w:rPr>
                <w:rFonts w:ascii="Tahoma" w:hAnsi="Tahoma" w:cs="Tahoma"/>
                <w:b/>
                <w:bCs/>
                <w:color w:val="000000"/>
              </w:rPr>
              <w:t>Name of Work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7050D" w14:textId="77777777" w:rsidR="00F4102B" w:rsidRPr="00F4102B" w:rsidRDefault="00F4102B" w:rsidP="00F4102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F4102B">
              <w:rPr>
                <w:rFonts w:ascii="Tahoma" w:hAnsi="Tahoma" w:cs="Tahoma"/>
                <w:b/>
                <w:bCs/>
                <w:color w:val="000000"/>
              </w:rPr>
              <w:t>Estimated Amount (₹ in Lakhs)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9A61C" w14:textId="77777777" w:rsidR="00F4102B" w:rsidRPr="00F4102B" w:rsidRDefault="00F4102B" w:rsidP="00F4102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F4102B">
              <w:rPr>
                <w:rFonts w:ascii="Tahoma" w:hAnsi="Tahoma" w:cs="Tahoma"/>
                <w:b/>
                <w:bCs/>
                <w:color w:val="000000"/>
              </w:rPr>
              <w:t>Financial Year</w:t>
            </w:r>
          </w:p>
        </w:tc>
      </w:tr>
      <w:tr w:rsidR="00F4102B" w:rsidRPr="00F4102B" w14:paraId="41125B81" w14:textId="77777777" w:rsidTr="00F4102B">
        <w:trPr>
          <w:trHeight w:val="87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FBA79" w14:textId="77777777" w:rsidR="00F4102B" w:rsidRPr="00F4102B" w:rsidRDefault="00F4102B" w:rsidP="00F4102B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1869B" w14:textId="53312B2B" w:rsidR="00F4102B" w:rsidRPr="00F4102B" w:rsidRDefault="00F4102B" w:rsidP="00F4102B">
            <w:pPr>
              <w:jc w:val="both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 xml:space="preserve">Macadamisation of internal Roads of Kashmir Government Polytechnic </w:t>
            </w: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Gogjibagh</w:t>
            </w: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 xml:space="preserve"> by way of Bituminous Macadam and 25 mm thick Semi Dense Bituminous Concrete with Seal Coat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A932" w14:textId="77777777" w:rsidR="00F4102B" w:rsidRPr="00F4102B" w:rsidRDefault="00F4102B" w:rsidP="00F4102B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81.93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8C88B" w14:textId="77777777" w:rsidR="00F4102B" w:rsidRPr="00F4102B" w:rsidRDefault="00F4102B" w:rsidP="00F4102B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2026-27</w:t>
            </w:r>
          </w:p>
        </w:tc>
      </w:tr>
      <w:tr w:rsidR="00F4102B" w:rsidRPr="00F4102B" w14:paraId="774DE6F2" w14:textId="77777777" w:rsidTr="00F4102B">
        <w:trPr>
          <w:trHeight w:val="87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D49FD" w14:textId="77777777" w:rsidR="00F4102B" w:rsidRPr="00F4102B" w:rsidRDefault="00F4102B" w:rsidP="00F4102B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6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C5EDA" w14:textId="77777777" w:rsidR="00F4102B" w:rsidRPr="00F4102B" w:rsidRDefault="00F4102B" w:rsidP="00F4102B">
            <w:pPr>
              <w:jc w:val="both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Construction of Retaining wall/Chain Link fencing damaged due to overturning of tree on backside of Kashmir Govt. Polytechnic Srinagar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FB96D" w14:textId="77777777" w:rsidR="00F4102B" w:rsidRPr="00F4102B" w:rsidRDefault="00F4102B" w:rsidP="00F4102B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37.09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9311C" w14:textId="77777777" w:rsidR="00F4102B" w:rsidRPr="00F4102B" w:rsidRDefault="00F4102B" w:rsidP="00F4102B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2026-27</w:t>
            </w:r>
          </w:p>
        </w:tc>
      </w:tr>
      <w:tr w:rsidR="00F4102B" w:rsidRPr="00F4102B" w14:paraId="66824D3F" w14:textId="77777777" w:rsidTr="00F4102B">
        <w:trPr>
          <w:trHeight w:val="87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1C1C9" w14:textId="77777777" w:rsidR="00F4102B" w:rsidRPr="00F4102B" w:rsidRDefault="00F4102B" w:rsidP="00F4102B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3F6D7" w14:textId="77777777" w:rsidR="00F4102B" w:rsidRPr="00F4102B" w:rsidRDefault="00F4102B" w:rsidP="00F4102B">
            <w:pPr>
              <w:jc w:val="both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Development of Landscape Works using Cement Concrete at the Back Side of the Girls and Boys Hostel, including plinth protection and concrete paving around hostels at KGP Srinagar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6023" w14:textId="77777777" w:rsidR="00F4102B" w:rsidRPr="00F4102B" w:rsidRDefault="00F4102B" w:rsidP="00F4102B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74.82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1FAE1" w14:textId="77777777" w:rsidR="00F4102B" w:rsidRPr="00F4102B" w:rsidRDefault="00F4102B" w:rsidP="00F4102B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2026-27</w:t>
            </w:r>
          </w:p>
        </w:tc>
      </w:tr>
    </w:tbl>
    <w:p w14:paraId="12AE9339" w14:textId="008F874C" w:rsidR="00F4102B" w:rsidRP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 xml:space="preserve">These works are essentially required for </w:t>
      </w: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F4102B">
        <w:rPr>
          <w:rFonts w:ascii="Tahoma" w:hAnsi="Tahoma" w:cs="Tahoma"/>
          <w:color w:val="1F1F1F"/>
          <w:sz w:val="25"/>
          <w:szCs w:val="25"/>
        </w:rPr>
        <w:t xml:space="preserve">improvement of campus infrastructure, road safety, drainage, hygiene, and overall aesthetic development of the Polytechnic </w:t>
      </w:r>
      <w:r w:rsidRPr="00F4102B">
        <w:rPr>
          <w:rFonts w:ascii="Tahoma" w:hAnsi="Tahoma" w:cs="Tahoma"/>
          <w:color w:val="1F1F1F"/>
          <w:sz w:val="25"/>
          <w:szCs w:val="25"/>
        </w:rPr>
        <w:t>premises. I</w:t>
      </w:r>
      <w:r w:rsidRPr="00F4102B">
        <w:rPr>
          <w:rFonts w:ascii="Tahoma" w:hAnsi="Tahoma" w:cs="Tahoma"/>
          <w:color w:val="1F1F1F"/>
          <w:sz w:val="25"/>
          <w:szCs w:val="25"/>
        </w:rPr>
        <w:t>, therefore,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F4102B">
        <w:rPr>
          <w:rFonts w:ascii="Tahoma" w:hAnsi="Tahoma" w:cs="Tahoma"/>
          <w:color w:val="1F1F1F"/>
          <w:sz w:val="25"/>
          <w:szCs w:val="25"/>
        </w:rPr>
        <w:t xml:space="preserve">request </w:t>
      </w:r>
      <w:r>
        <w:rPr>
          <w:rFonts w:ascii="Tahoma" w:hAnsi="Tahoma" w:cs="Tahoma"/>
          <w:color w:val="1F1F1F"/>
          <w:sz w:val="25"/>
          <w:szCs w:val="25"/>
        </w:rPr>
        <w:t xml:space="preserve">for the </w:t>
      </w:r>
      <w:r w:rsidRPr="00F4102B">
        <w:rPr>
          <w:rFonts w:ascii="Tahoma" w:hAnsi="Tahoma" w:cs="Tahoma"/>
          <w:color w:val="1F1F1F"/>
          <w:sz w:val="25"/>
          <w:szCs w:val="25"/>
        </w:rPr>
        <w:t xml:space="preserve">accord </w:t>
      </w:r>
      <w:r>
        <w:rPr>
          <w:rFonts w:ascii="Tahoma" w:hAnsi="Tahoma" w:cs="Tahoma"/>
          <w:color w:val="1F1F1F"/>
          <w:sz w:val="25"/>
          <w:szCs w:val="25"/>
        </w:rPr>
        <w:t xml:space="preserve">of </w:t>
      </w:r>
      <w:r w:rsidRPr="00F4102B">
        <w:rPr>
          <w:rFonts w:ascii="Tahoma" w:hAnsi="Tahoma" w:cs="Tahoma"/>
          <w:color w:val="1F1F1F"/>
          <w:sz w:val="25"/>
          <w:szCs w:val="25"/>
        </w:rPr>
        <w:t xml:space="preserve">Administrative Approval at </w:t>
      </w:r>
      <w:r>
        <w:rPr>
          <w:rFonts w:ascii="Tahoma" w:hAnsi="Tahoma" w:cs="Tahoma"/>
          <w:color w:val="1F1F1F"/>
          <w:sz w:val="25"/>
          <w:szCs w:val="25"/>
        </w:rPr>
        <w:t>the</w:t>
      </w:r>
      <w:r w:rsidRPr="00F4102B">
        <w:rPr>
          <w:rFonts w:ascii="Tahoma" w:hAnsi="Tahoma" w:cs="Tahoma"/>
          <w:color w:val="1F1F1F"/>
          <w:sz w:val="25"/>
          <w:szCs w:val="25"/>
        </w:rPr>
        <w:t xml:space="preserve"> earl</w:t>
      </w:r>
      <w:r>
        <w:rPr>
          <w:rFonts w:ascii="Tahoma" w:hAnsi="Tahoma" w:cs="Tahoma"/>
          <w:color w:val="1F1F1F"/>
          <w:sz w:val="25"/>
          <w:szCs w:val="25"/>
        </w:rPr>
        <w:t xml:space="preserve">iest </w:t>
      </w:r>
      <w:r w:rsidRPr="00F4102B">
        <w:rPr>
          <w:rFonts w:ascii="Tahoma" w:hAnsi="Tahoma" w:cs="Tahoma"/>
          <w:color w:val="1F1F1F"/>
          <w:sz w:val="25"/>
          <w:szCs w:val="25"/>
        </w:rPr>
        <w:t>so that the works can be taken up during the current financial year 2026-27.</w:t>
      </w:r>
    </w:p>
    <w:p w14:paraId="7377F94F" w14:textId="4C2F3F6D" w:rsidR="00F4102B" w:rsidRP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</w:rPr>
      </w:pPr>
      <w:r w:rsidRPr="00F4102B">
        <w:rPr>
          <w:rFonts w:ascii="Tahoma" w:hAnsi="Tahoma" w:cs="Tahoma"/>
          <w:b/>
          <w:bCs/>
          <w:color w:val="1F1F1F"/>
        </w:rPr>
        <w:t>Enclosure:</w:t>
      </w:r>
      <w:r w:rsidRPr="00F4102B">
        <w:rPr>
          <w:rFonts w:ascii="Tahoma" w:hAnsi="Tahoma" w:cs="Tahoma"/>
          <w:color w:val="1F1F1F"/>
        </w:rPr>
        <w:t xml:space="preserve"> DPR’s</w:t>
      </w:r>
      <w:r>
        <w:rPr>
          <w:rFonts w:ascii="Tahoma" w:hAnsi="Tahoma" w:cs="Tahoma"/>
          <w:color w:val="1F1F1F"/>
        </w:rPr>
        <w:t xml:space="preserve"> and Communications.</w:t>
      </w:r>
    </w:p>
    <w:p w14:paraId="20B9D5EE" w14:textId="07449B48" w:rsid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DC0909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2F6D1170" w14:textId="3324DA61" w:rsid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96054D9" wp14:editId="6E405B92">
            <wp:simplePos x="0" y="0"/>
            <wp:positionH relativeFrom="column">
              <wp:posOffset>4107815</wp:posOffset>
            </wp:positionH>
            <wp:positionV relativeFrom="paragraph">
              <wp:posOffset>6350</wp:posOffset>
            </wp:positionV>
            <wp:extent cx="1447800" cy="774065"/>
            <wp:effectExtent l="0" t="0" r="0" b="6985"/>
            <wp:wrapTight wrapText="bothSides">
              <wp:wrapPolygon edited="0">
                <wp:start x="13074" y="0"/>
                <wp:lineTo x="8242" y="532"/>
                <wp:lineTo x="1705" y="5847"/>
                <wp:lineTo x="1705" y="9037"/>
                <wp:lineTo x="0" y="11695"/>
                <wp:lineTo x="0" y="13290"/>
                <wp:lineTo x="6537" y="17542"/>
                <wp:lineTo x="6821" y="21263"/>
                <wp:lineTo x="8242" y="21263"/>
                <wp:lineTo x="13358" y="9037"/>
                <wp:lineTo x="21316" y="5847"/>
                <wp:lineTo x="21316" y="1595"/>
                <wp:lineTo x="14495" y="0"/>
                <wp:lineTo x="13074" y="0"/>
              </wp:wrapPolygon>
            </wp:wrapTight>
            <wp:docPr id="208456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267E1" w14:textId="61C5C673" w:rsidR="00F4102B" w:rsidRDefault="00F4102B" w:rsidP="00F4102B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71A7D2D7" w14:textId="125B472B" w:rsidR="00F4102B" w:rsidRPr="009724A1" w:rsidRDefault="00F4102B" w:rsidP="00F4102B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</w:t>
      </w:r>
    </w:p>
    <w:p w14:paraId="0171F775" w14:textId="77777777" w:rsidR="00F4102B" w:rsidRDefault="00F4102B" w:rsidP="00F4102B">
      <w:pPr>
        <w:ind w:left="284"/>
        <w:jc w:val="center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</w:t>
      </w:r>
    </w:p>
    <w:p w14:paraId="4E507379" w14:textId="4C80F57F" w:rsidR="00F4102B" w:rsidRPr="00602844" w:rsidRDefault="00F4102B" w:rsidP="00F4102B">
      <w:pPr>
        <w:ind w:left="284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</w:t>
      </w:r>
      <w:r w:rsidRPr="009724A1">
        <w:rPr>
          <w:rFonts w:ascii="Tahoma" w:hAnsi="Tahoma" w:cs="Tahoma"/>
          <w:b/>
          <w:bCs/>
          <w:color w:val="1F1F1F"/>
          <w:sz w:val="24"/>
          <w:szCs w:val="24"/>
        </w:rPr>
        <w:t>Dr. Shafq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u</w:t>
      </w:r>
      <w:r w:rsidRPr="009724A1">
        <w:rPr>
          <w:rFonts w:ascii="Tahoma" w:hAnsi="Tahoma" w:cs="Tahoma"/>
          <w:b/>
          <w:bCs/>
          <w:color w:val="1F1F1F"/>
          <w:sz w:val="24"/>
          <w:szCs w:val="24"/>
        </w:rPr>
        <w:t>at Ara</w:t>
      </w:r>
    </w:p>
    <w:p w14:paraId="7F6ABC0D" w14:textId="77777777" w:rsidR="00F4102B" w:rsidRPr="00C9369C" w:rsidRDefault="00F4102B" w:rsidP="00F4102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Principal</w:t>
      </w:r>
    </w:p>
    <w:p w14:paraId="3CBD296C" w14:textId="77777777" w:rsidR="00F4102B" w:rsidRPr="00C9369C" w:rsidRDefault="00F4102B" w:rsidP="00F4102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Kashmir Government Polytechnic College</w:t>
      </w:r>
    </w:p>
    <w:p w14:paraId="085DA293" w14:textId="1D461BA5" w:rsidR="00F4102B" w:rsidRPr="00F4102B" w:rsidRDefault="00F4102B" w:rsidP="00F4102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Srinagar</w:t>
      </w:r>
    </w:p>
    <w:p w14:paraId="1F681F49" w14:textId="2E63CEF7" w:rsidR="00F4102B" w:rsidRP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</w:t>
      </w:r>
      <w:r w:rsidRPr="00F4102B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64D8ACAB" w14:textId="3ACA27CE" w:rsidR="001F203D" w:rsidRPr="00F4102B" w:rsidRDefault="00F4102B" w:rsidP="00264BF8">
      <w:pPr>
        <w:numPr>
          <w:ilvl w:val="0"/>
          <w:numId w:val="28"/>
        </w:numPr>
        <w:tabs>
          <w:tab w:val="left" w:pos="-142"/>
          <w:tab w:val="num" w:pos="72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>Deputy Director (Planning), Directorate of Skill Development, J&amp;K – for information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1D054462" w14:textId="328E290F" w:rsidR="00683CF5" w:rsidRPr="006D627E" w:rsidRDefault="001F203D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9724A1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27573" w14:textId="77777777" w:rsidR="002B7891" w:rsidRDefault="002B7891">
      <w:r>
        <w:separator/>
      </w:r>
    </w:p>
  </w:endnote>
  <w:endnote w:type="continuationSeparator" w:id="0">
    <w:p w14:paraId="1ACDE335" w14:textId="77777777" w:rsidR="002B7891" w:rsidRDefault="002B7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A25FD" w14:textId="77777777" w:rsidR="002B7891" w:rsidRDefault="002B7891">
      <w:r>
        <w:separator/>
      </w:r>
    </w:p>
  </w:footnote>
  <w:footnote w:type="continuationSeparator" w:id="0">
    <w:p w14:paraId="395E8184" w14:textId="77777777" w:rsidR="002B7891" w:rsidRDefault="002B7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95499" name="Picture 150954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CD8741D"/>
    <w:multiLevelType w:val="multilevel"/>
    <w:tmpl w:val="96D272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E76F4"/>
    <w:multiLevelType w:val="multilevel"/>
    <w:tmpl w:val="9D6C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003C2"/>
    <w:multiLevelType w:val="multilevel"/>
    <w:tmpl w:val="C266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6"/>
  </w:num>
  <w:num w:numId="12" w16cid:durableId="1238247403">
    <w:abstractNumId w:val="18"/>
  </w:num>
  <w:num w:numId="13" w16cid:durableId="1842115250">
    <w:abstractNumId w:val="14"/>
  </w:num>
  <w:num w:numId="14" w16cid:durableId="1856142404">
    <w:abstractNumId w:val="22"/>
  </w:num>
  <w:num w:numId="15" w16cid:durableId="770468745">
    <w:abstractNumId w:val="19"/>
  </w:num>
  <w:num w:numId="16" w16cid:durableId="502548540">
    <w:abstractNumId w:val="20"/>
  </w:num>
  <w:num w:numId="17" w16cid:durableId="917251015">
    <w:abstractNumId w:val="11"/>
  </w:num>
  <w:num w:numId="18" w16cid:durableId="769816562">
    <w:abstractNumId w:val="23"/>
  </w:num>
  <w:num w:numId="19" w16cid:durableId="498546869">
    <w:abstractNumId w:val="27"/>
  </w:num>
  <w:num w:numId="20" w16cid:durableId="183591037">
    <w:abstractNumId w:val="13"/>
  </w:num>
  <w:num w:numId="21" w16cid:durableId="20860143">
    <w:abstractNumId w:val="12"/>
  </w:num>
  <w:num w:numId="22" w16cid:durableId="774714656">
    <w:abstractNumId w:val="26"/>
  </w:num>
  <w:num w:numId="23" w16cid:durableId="1855026908">
    <w:abstractNumId w:val="21"/>
  </w:num>
  <w:num w:numId="24" w16cid:durableId="1747148554">
    <w:abstractNumId w:val="24"/>
  </w:num>
  <w:num w:numId="25" w16cid:durableId="684016100">
    <w:abstractNumId w:val="15"/>
  </w:num>
  <w:num w:numId="26" w16cid:durableId="1773209699">
    <w:abstractNumId w:val="25"/>
  </w:num>
  <w:num w:numId="27" w16cid:durableId="1445617240">
    <w:abstractNumId w:val="17"/>
  </w:num>
  <w:num w:numId="28" w16cid:durableId="2549461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334E"/>
    <w:rsid w:val="000F3A4F"/>
    <w:rsid w:val="000F59AC"/>
    <w:rsid w:val="001061EF"/>
    <w:rsid w:val="0010776C"/>
    <w:rsid w:val="00113F20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203D"/>
    <w:rsid w:val="001F5E65"/>
    <w:rsid w:val="00201333"/>
    <w:rsid w:val="00207586"/>
    <w:rsid w:val="00210EE4"/>
    <w:rsid w:val="00210FA7"/>
    <w:rsid w:val="00216417"/>
    <w:rsid w:val="00217E71"/>
    <w:rsid w:val="002210D7"/>
    <w:rsid w:val="00232F7E"/>
    <w:rsid w:val="00246E68"/>
    <w:rsid w:val="00247F81"/>
    <w:rsid w:val="0025209F"/>
    <w:rsid w:val="0026631D"/>
    <w:rsid w:val="00272108"/>
    <w:rsid w:val="002878B2"/>
    <w:rsid w:val="00290C1B"/>
    <w:rsid w:val="002A5606"/>
    <w:rsid w:val="002B7891"/>
    <w:rsid w:val="002C2F53"/>
    <w:rsid w:val="002D0BC4"/>
    <w:rsid w:val="002F1995"/>
    <w:rsid w:val="00322356"/>
    <w:rsid w:val="0033518C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67287"/>
    <w:rsid w:val="00476566"/>
    <w:rsid w:val="0048205E"/>
    <w:rsid w:val="004831C3"/>
    <w:rsid w:val="00493C0E"/>
    <w:rsid w:val="00497C24"/>
    <w:rsid w:val="004B3216"/>
    <w:rsid w:val="004B4DA7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D64B2"/>
    <w:rsid w:val="005E1A9F"/>
    <w:rsid w:val="005E53D0"/>
    <w:rsid w:val="005E759A"/>
    <w:rsid w:val="005F0F78"/>
    <w:rsid w:val="005F612C"/>
    <w:rsid w:val="006002EB"/>
    <w:rsid w:val="00602844"/>
    <w:rsid w:val="0060672C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1980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F1596"/>
    <w:rsid w:val="006F61F5"/>
    <w:rsid w:val="007035E3"/>
    <w:rsid w:val="00704516"/>
    <w:rsid w:val="00705C8D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640F"/>
    <w:rsid w:val="008567AA"/>
    <w:rsid w:val="00860AF6"/>
    <w:rsid w:val="008729B0"/>
    <w:rsid w:val="00892712"/>
    <w:rsid w:val="00894DB7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17E9E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B2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5794D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40F14"/>
    <w:rsid w:val="00C43D9B"/>
    <w:rsid w:val="00C45227"/>
    <w:rsid w:val="00C56C7E"/>
    <w:rsid w:val="00C62D4B"/>
    <w:rsid w:val="00C644CF"/>
    <w:rsid w:val="00C66A49"/>
    <w:rsid w:val="00C73C0F"/>
    <w:rsid w:val="00C776A4"/>
    <w:rsid w:val="00C9369C"/>
    <w:rsid w:val="00CA2C6C"/>
    <w:rsid w:val="00CB030E"/>
    <w:rsid w:val="00CB0652"/>
    <w:rsid w:val="00CC0600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27156"/>
    <w:rsid w:val="00D34210"/>
    <w:rsid w:val="00D464E1"/>
    <w:rsid w:val="00D6579E"/>
    <w:rsid w:val="00D65F07"/>
    <w:rsid w:val="00D704F3"/>
    <w:rsid w:val="00D92BB7"/>
    <w:rsid w:val="00DA0262"/>
    <w:rsid w:val="00DC0909"/>
    <w:rsid w:val="00DC76D2"/>
    <w:rsid w:val="00DD30ED"/>
    <w:rsid w:val="00DE34B8"/>
    <w:rsid w:val="00DF03A7"/>
    <w:rsid w:val="00DF1E87"/>
    <w:rsid w:val="00DF6C0C"/>
    <w:rsid w:val="00E03670"/>
    <w:rsid w:val="00E059BA"/>
    <w:rsid w:val="00E13C0B"/>
    <w:rsid w:val="00E2406D"/>
    <w:rsid w:val="00E25192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27BDB"/>
    <w:rsid w:val="00F34C5D"/>
    <w:rsid w:val="00F3513C"/>
    <w:rsid w:val="00F4102B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2026-06-04T16:44:00Z</cp:lastPrinted>
  <dcterms:created xsi:type="dcterms:W3CDTF">2026-06-04T16:43:00Z</dcterms:created>
  <dcterms:modified xsi:type="dcterms:W3CDTF">2026-06-04T16:44:00Z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