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6712E" w14:textId="22592D4B" w:rsidR="00360589" w:rsidRPr="00BB31A0" w:rsidRDefault="00360589" w:rsidP="00BB31A0">
      <w:pPr>
        <w:tabs>
          <w:tab w:val="left" w:pos="-270"/>
        </w:tabs>
        <w:spacing w:line="276" w:lineRule="auto"/>
        <w:ind w:left="-284"/>
        <w:rPr>
          <w:rFonts w:ascii="Tahoma" w:hAnsi="Tahoma" w:cs="Tahoma"/>
          <w:b/>
          <w:bCs/>
          <w:color w:val="000000"/>
          <w:sz w:val="24"/>
          <w:szCs w:val="24"/>
        </w:rPr>
      </w:pPr>
      <w:r w:rsidRPr="00BB31A0">
        <w:rPr>
          <w:rFonts w:ascii="Tahoma" w:hAnsi="Tahoma" w:cs="Tahoma"/>
          <w:b/>
          <w:bCs/>
          <w:color w:val="000000"/>
          <w:sz w:val="24"/>
          <w:szCs w:val="24"/>
        </w:rPr>
        <w:t>Subject:</w:t>
      </w:r>
      <w:r w:rsidR="00FD41DF" w:rsidRPr="00BB31A0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BB31A0">
        <w:rPr>
          <w:rFonts w:ascii="Tahoma" w:hAnsi="Tahoma" w:cs="Tahoma"/>
          <w:b/>
          <w:bCs/>
          <w:color w:val="000000"/>
          <w:sz w:val="24"/>
          <w:szCs w:val="24"/>
        </w:rPr>
        <w:t>Implementation of Centralized Academic Monitoring</w:t>
      </w:r>
      <w:r w:rsidR="003D46D4" w:rsidRPr="00BB31A0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BB31A0">
        <w:rPr>
          <w:rFonts w:ascii="Tahoma" w:hAnsi="Tahoma" w:cs="Tahoma"/>
          <w:b/>
          <w:bCs/>
          <w:color w:val="000000"/>
          <w:sz w:val="24"/>
          <w:szCs w:val="24"/>
        </w:rPr>
        <w:t>and Improvement System in this Institution</w:t>
      </w:r>
      <w:r w:rsidR="00515CA0" w:rsidRPr="00BB31A0">
        <w:rPr>
          <w:rFonts w:ascii="Tahoma" w:hAnsi="Tahoma" w:cs="Tahoma"/>
          <w:b/>
          <w:bCs/>
          <w:color w:val="000000"/>
          <w:sz w:val="24"/>
          <w:szCs w:val="24"/>
        </w:rPr>
        <w:t xml:space="preserve"> for </w:t>
      </w:r>
      <w:r w:rsidR="00BF330F" w:rsidRPr="00BB31A0">
        <w:rPr>
          <w:rFonts w:ascii="Tahoma" w:hAnsi="Tahoma" w:cs="Tahoma"/>
          <w:b/>
          <w:bCs/>
          <w:color w:val="000000"/>
          <w:sz w:val="24"/>
          <w:szCs w:val="24"/>
        </w:rPr>
        <w:t>ND25</w:t>
      </w:r>
      <w:r w:rsidR="00515CA0" w:rsidRPr="00BB31A0">
        <w:rPr>
          <w:rFonts w:ascii="Tahoma" w:hAnsi="Tahoma" w:cs="Tahoma"/>
          <w:b/>
          <w:bCs/>
          <w:color w:val="000000"/>
          <w:sz w:val="24"/>
          <w:szCs w:val="24"/>
        </w:rPr>
        <w:t xml:space="preserve"> Session.</w:t>
      </w:r>
      <w:r w:rsidRPr="00BB31A0">
        <w:rPr>
          <w:rFonts w:ascii="Tahoma" w:hAnsi="Tahoma" w:cs="Tahoma"/>
          <w:b/>
          <w:bCs/>
          <w:color w:val="000000"/>
          <w:sz w:val="24"/>
          <w:szCs w:val="24"/>
        </w:rPr>
        <w:t xml:space="preserve">                         </w:t>
      </w:r>
    </w:p>
    <w:p w14:paraId="40DA874E" w14:textId="5E9CEC5B" w:rsidR="00360589" w:rsidRPr="003D46D4" w:rsidRDefault="00360589" w:rsidP="003D46D4">
      <w:pPr>
        <w:spacing w:line="360" w:lineRule="auto"/>
        <w:ind w:left="-284"/>
        <w:jc w:val="both"/>
        <w:rPr>
          <w:rFonts w:ascii="Tahoma" w:hAnsi="Tahoma" w:cs="Tahoma"/>
          <w:b/>
          <w:sz w:val="32"/>
          <w:szCs w:val="32"/>
          <w:u w:val="single"/>
        </w:rPr>
      </w:pPr>
      <w:r w:rsidRPr="00BF330F">
        <w:rPr>
          <w:rFonts w:ascii="Tahoma" w:hAnsi="Tahoma" w:cs="Tahoma"/>
          <w:color w:val="000000"/>
          <w:sz w:val="25"/>
          <w:szCs w:val="25"/>
        </w:rPr>
        <w:t xml:space="preserve">                     </w:t>
      </w:r>
      <w:r w:rsidR="00BF330F">
        <w:rPr>
          <w:rFonts w:ascii="Tahoma" w:hAnsi="Tahoma" w:cs="Tahoma"/>
          <w:color w:val="000000"/>
          <w:sz w:val="25"/>
          <w:szCs w:val="25"/>
        </w:rPr>
        <w:t xml:space="preserve">  </w:t>
      </w:r>
      <w:r w:rsidR="006037A7">
        <w:rPr>
          <w:rFonts w:ascii="Tahoma" w:hAnsi="Tahoma" w:cs="Tahoma"/>
          <w:color w:val="000000"/>
          <w:sz w:val="25"/>
          <w:szCs w:val="25"/>
        </w:rPr>
        <w:t xml:space="preserve"> </w:t>
      </w:r>
      <w:r w:rsidR="003D46D4">
        <w:rPr>
          <w:rFonts w:ascii="Tahoma" w:hAnsi="Tahoma" w:cs="Tahoma"/>
          <w:color w:val="000000"/>
          <w:sz w:val="25"/>
          <w:szCs w:val="25"/>
        </w:rPr>
        <w:t xml:space="preserve">        </w:t>
      </w:r>
      <w:r w:rsidR="00BF330F">
        <w:rPr>
          <w:rFonts w:ascii="Tahoma" w:hAnsi="Tahoma" w:cs="Tahoma"/>
          <w:color w:val="000000"/>
          <w:sz w:val="25"/>
          <w:szCs w:val="25"/>
        </w:rPr>
        <w:t xml:space="preserve"> </w:t>
      </w:r>
      <w:r w:rsidR="006037A7">
        <w:rPr>
          <w:rFonts w:ascii="Tahoma" w:hAnsi="Tahoma" w:cs="Tahoma"/>
          <w:color w:val="000000"/>
          <w:sz w:val="25"/>
          <w:szCs w:val="25"/>
        </w:rPr>
        <w:t xml:space="preserve">  </w:t>
      </w:r>
      <w:r w:rsidRPr="003D46D4">
        <w:rPr>
          <w:rFonts w:ascii="Tahoma" w:hAnsi="Tahoma" w:cs="Tahoma"/>
          <w:b/>
          <w:color w:val="000000"/>
          <w:sz w:val="32"/>
          <w:szCs w:val="32"/>
          <w:u w:val="single"/>
        </w:rPr>
        <w:t>Circular</w:t>
      </w:r>
    </w:p>
    <w:p w14:paraId="7F79748E" w14:textId="5D3CCF99" w:rsidR="006F18D8" w:rsidRPr="00BF330F" w:rsidRDefault="00045AAD" w:rsidP="003D46D4">
      <w:pPr>
        <w:spacing w:line="360" w:lineRule="auto"/>
        <w:ind w:left="-284"/>
        <w:jc w:val="both"/>
        <w:rPr>
          <w:rFonts w:ascii="Tahoma" w:hAnsi="Tahoma" w:cs="Tahoma"/>
          <w:color w:val="000000"/>
          <w:sz w:val="24"/>
          <w:szCs w:val="24"/>
        </w:rPr>
      </w:pPr>
      <w:r w:rsidRPr="00BF330F">
        <w:rPr>
          <w:rFonts w:ascii="Tahoma" w:hAnsi="Tahoma" w:cs="Tahoma"/>
          <w:color w:val="000000"/>
          <w:sz w:val="24"/>
          <w:szCs w:val="24"/>
        </w:rPr>
        <w:t xml:space="preserve">In </w:t>
      </w:r>
      <w:r w:rsidR="00360589" w:rsidRPr="00BF330F">
        <w:rPr>
          <w:rFonts w:ascii="Tahoma" w:hAnsi="Tahoma" w:cs="Tahoma"/>
          <w:color w:val="000000"/>
          <w:sz w:val="24"/>
          <w:szCs w:val="24"/>
        </w:rPr>
        <w:t>reference to the JKDSD circular issued vide endorsement no DSD/Poly/101-e-96325/1284-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>87, dated</w:t>
      </w:r>
      <w:r w:rsidR="004831C3" w:rsidRPr="00BF330F">
        <w:rPr>
          <w:rFonts w:ascii="Tahoma" w:hAnsi="Tahoma" w:cs="Tahoma"/>
          <w:color w:val="000000"/>
          <w:sz w:val="24"/>
          <w:szCs w:val="24"/>
        </w:rPr>
        <w:t>:</w:t>
      </w:r>
      <w:r w:rsidR="00360589" w:rsidRPr="00BF330F">
        <w:rPr>
          <w:rFonts w:ascii="Tahoma" w:hAnsi="Tahoma" w:cs="Tahoma"/>
          <w:color w:val="000000"/>
          <w:sz w:val="24"/>
          <w:szCs w:val="24"/>
        </w:rPr>
        <w:t>21-06-2023.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60589" w:rsidRPr="00BF330F">
        <w:rPr>
          <w:rFonts w:ascii="Tahoma" w:hAnsi="Tahoma" w:cs="Tahoma"/>
          <w:color w:val="000000"/>
          <w:sz w:val="24"/>
          <w:szCs w:val="24"/>
        </w:rPr>
        <w:t xml:space="preserve">It is for the information 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>of</w:t>
      </w:r>
      <w:r w:rsidR="00360589" w:rsidRPr="00BF330F">
        <w:rPr>
          <w:rFonts w:ascii="Tahoma" w:hAnsi="Tahoma" w:cs="Tahoma"/>
          <w:color w:val="000000"/>
          <w:sz w:val="24"/>
          <w:szCs w:val="24"/>
        </w:rPr>
        <w:t xml:space="preserve"> all the faculty members </w:t>
      </w:r>
      <w:r w:rsidR="006C7C59" w:rsidRPr="00BF330F">
        <w:rPr>
          <w:rFonts w:ascii="Tahoma" w:hAnsi="Tahoma" w:cs="Tahoma"/>
          <w:color w:val="000000"/>
          <w:sz w:val="24"/>
          <w:szCs w:val="24"/>
        </w:rPr>
        <w:t>that the</w:t>
      </w:r>
      <w:r w:rsidR="00515CA0" w:rsidRPr="00BF330F">
        <w:rPr>
          <w:rFonts w:ascii="Tahoma" w:hAnsi="Tahoma" w:cs="Tahoma"/>
          <w:color w:val="000000"/>
          <w:sz w:val="24"/>
          <w:szCs w:val="24"/>
        </w:rPr>
        <w:t xml:space="preserve"> updation of 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>academic-related</w:t>
      </w:r>
      <w:r w:rsidR="00515CA0" w:rsidRPr="00BF330F">
        <w:rPr>
          <w:rFonts w:ascii="Tahoma" w:hAnsi="Tahoma" w:cs="Tahoma"/>
          <w:color w:val="000000"/>
          <w:sz w:val="24"/>
          <w:szCs w:val="24"/>
        </w:rPr>
        <w:t xml:space="preserve"> details on</w:t>
      </w:r>
      <w:r w:rsidR="006C7C59" w:rsidRPr="00BF330F">
        <w:rPr>
          <w:rFonts w:ascii="Tahoma" w:hAnsi="Tahoma" w:cs="Tahoma"/>
          <w:color w:val="000000"/>
          <w:sz w:val="24"/>
          <w:szCs w:val="24"/>
        </w:rPr>
        <w:t xml:space="preserve"> 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the </w:t>
      </w:r>
      <w:r w:rsidR="006C7C59" w:rsidRPr="00BF330F">
        <w:rPr>
          <w:rFonts w:ascii="Tahoma" w:hAnsi="Tahoma" w:cs="Tahoma"/>
          <w:color w:val="000000"/>
          <w:sz w:val="24"/>
          <w:szCs w:val="24"/>
        </w:rPr>
        <w:t xml:space="preserve">CAMIS </w:t>
      </w:r>
      <w:r w:rsidR="004E5652" w:rsidRPr="00BF330F">
        <w:rPr>
          <w:rFonts w:ascii="Tahoma" w:hAnsi="Tahoma" w:cs="Tahoma"/>
          <w:color w:val="000000"/>
          <w:sz w:val="24"/>
          <w:szCs w:val="24"/>
        </w:rPr>
        <w:t>p</w:t>
      </w:r>
      <w:r w:rsidR="006C7C59" w:rsidRPr="00BF330F">
        <w:rPr>
          <w:rFonts w:ascii="Tahoma" w:hAnsi="Tahoma" w:cs="Tahoma"/>
          <w:color w:val="000000"/>
          <w:sz w:val="24"/>
          <w:szCs w:val="24"/>
        </w:rPr>
        <w:t xml:space="preserve">ortal 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for the </w:t>
      </w:r>
      <w:r w:rsidR="007B6ACB" w:rsidRPr="00BF330F">
        <w:rPr>
          <w:rFonts w:ascii="Tahoma" w:hAnsi="Tahoma" w:cs="Tahoma"/>
          <w:color w:val="000000"/>
          <w:sz w:val="24"/>
          <w:szCs w:val="24"/>
        </w:rPr>
        <w:t>ND25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 Session </w:t>
      </w:r>
      <w:r w:rsidR="00515CA0" w:rsidRPr="00BF330F">
        <w:rPr>
          <w:rFonts w:ascii="Tahoma" w:hAnsi="Tahoma" w:cs="Tahoma"/>
          <w:color w:val="000000"/>
          <w:sz w:val="24"/>
          <w:szCs w:val="24"/>
        </w:rPr>
        <w:t>are mandatory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. </w:t>
      </w:r>
      <w:r w:rsidRPr="00BF330F">
        <w:rPr>
          <w:rFonts w:ascii="Tahoma" w:hAnsi="Tahoma" w:cs="Tahoma"/>
          <w:color w:val="000000"/>
          <w:sz w:val="24"/>
          <w:szCs w:val="24"/>
        </w:rPr>
        <w:t>The</w:t>
      </w:r>
      <w:r w:rsidR="006C7C59" w:rsidRPr="00BF330F">
        <w:rPr>
          <w:rFonts w:ascii="Tahoma" w:hAnsi="Tahoma" w:cs="Tahoma"/>
          <w:color w:val="000000"/>
          <w:sz w:val="24"/>
          <w:szCs w:val="24"/>
        </w:rPr>
        <w:t xml:space="preserve"> 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attendance </w:t>
      </w:r>
      <w:r w:rsidR="006C7C59" w:rsidRPr="00BF330F">
        <w:rPr>
          <w:rFonts w:ascii="Tahoma" w:hAnsi="Tahoma" w:cs="Tahoma"/>
          <w:color w:val="000000"/>
          <w:sz w:val="24"/>
          <w:szCs w:val="24"/>
        </w:rPr>
        <w:t xml:space="preserve">details need to be updated on 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a </w:t>
      </w:r>
      <w:r w:rsidR="006C7C59" w:rsidRPr="00BF330F">
        <w:rPr>
          <w:rFonts w:ascii="Tahoma" w:hAnsi="Tahoma" w:cs="Tahoma"/>
          <w:color w:val="000000"/>
          <w:sz w:val="24"/>
          <w:szCs w:val="24"/>
        </w:rPr>
        <w:t>regular basis a</w:t>
      </w:r>
      <w:r w:rsidRPr="00BF330F">
        <w:rPr>
          <w:rFonts w:ascii="Tahoma" w:hAnsi="Tahoma" w:cs="Tahoma"/>
          <w:color w:val="000000"/>
          <w:sz w:val="24"/>
          <w:szCs w:val="24"/>
        </w:rPr>
        <w:t xml:space="preserve">nd </w:t>
      </w:r>
      <w:r w:rsidR="006C7C59" w:rsidRPr="00BF330F">
        <w:rPr>
          <w:rFonts w:ascii="Tahoma" w:hAnsi="Tahoma" w:cs="Tahoma"/>
          <w:color w:val="000000"/>
          <w:sz w:val="24"/>
          <w:szCs w:val="24"/>
        </w:rPr>
        <w:t xml:space="preserve">the reports </w:t>
      </w:r>
      <w:r w:rsidRPr="00BF330F">
        <w:rPr>
          <w:rFonts w:ascii="Tahoma" w:hAnsi="Tahoma" w:cs="Tahoma"/>
          <w:color w:val="000000"/>
          <w:sz w:val="24"/>
          <w:szCs w:val="24"/>
        </w:rPr>
        <w:t xml:space="preserve">of the same </w:t>
      </w:r>
      <w:r w:rsidR="006C7C59" w:rsidRPr="00BF330F">
        <w:rPr>
          <w:rFonts w:ascii="Tahoma" w:hAnsi="Tahoma" w:cs="Tahoma"/>
          <w:color w:val="000000"/>
          <w:sz w:val="24"/>
          <w:szCs w:val="24"/>
        </w:rPr>
        <w:t xml:space="preserve">will be </w:t>
      </w:r>
      <w:r w:rsidR="004831C3" w:rsidRPr="00BF330F">
        <w:rPr>
          <w:rFonts w:ascii="Tahoma" w:hAnsi="Tahoma" w:cs="Tahoma"/>
          <w:color w:val="000000"/>
          <w:sz w:val="24"/>
          <w:szCs w:val="24"/>
        </w:rPr>
        <w:t>generated</w:t>
      </w:r>
      <w:r w:rsidRPr="00BF330F">
        <w:rPr>
          <w:rFonts w:ascii="Tahoma" w:hAnsi="Tahoma" w:cs="Tahoma"/>
          <w:color w:val="000000"/>
          <w:sz w:val="24"/>
          <w:szCs w:val="24"/>
        </w:rPr>
        <w:t xml:space="preserve"> from the portal</w:t>
      </w:r>
      <w:r w:rsidR="006C7C59" w:rsidRPr="00BF330F">
        <w:rPr>
          <w:rFonts w:ascii="Tahoma" w:hAnsi="Tahoma" w:cs="Tahoma"/>
          <w:color w:val="000000"/>
          <w:sz w:val="24"/>
          <w:szCs w:val="24"/>
        </w:rPr>
        <w:t xml:space="preserve"> on 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a </w:t>
      </w:r>
      <w:r w:rsidR="006C7C59" w:rsidRPr="00BF330F">
        <w:rPr>
          <w:rFonts w:ascii="Tahoma" w:hAnsi="Tahoma" w:cs="Tahoma"/>
          <w:color w:val="000000"/>
          <w:sz w:val="24"/>
          <w:szCs w:val="24"/>
        </w:rPr>
        <w:t xml:space="preserve">daily basis for </w:t>
      </w:r>
      <w:r w:rsidR="004831C3" w:rsidRPr="00BF330F">
        <w:rPr>
          <w:rFonts w:ascii="Tahoma" w:hAnsi="Tahoma" w:cs="Tahoma"/>
          <w:color w:val="000000"/>
          <w:sz w:val="24"/>
          <w:szCs w:val="24"/>
        </w:rPr>
        <w:t xml:space="preserve">review and </w:t>
      </w:r>
      <w:r w:rsidR="006C7C59" w:rsidRPr="00BF330F">
        <w:rPr>
          <w:rFonts w:ascii="Tahoma" w:hAnsi="Tahoma" w:cs="Tahoma"/>
          <w:color w:val="000000"/>
          <w:sz w:val="24"/>
          <w:szCs w:val="24"/>
        </w:rPr>
        <w:t xml:space="preserve">monitoring 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>purposes</w:t>
      </w:r>
      <w:r w:rsidR="004831C3" w:rsidRPr="00BF330F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It should be ensured that all the </w:t>
      </w:r>
      <w:r w:rsidR="00491FAB" w:rsidRPr="00BF330F">
        <w:rPr>
          <w:rFonts w:ascii="Tahoma" w:hAnsi="Tahoma" w:cs="Tahoma"/>
          <w:color w:val="000000"/>
          <w:sz w:val="24"/>
          <w:szCs w:val="24"/>
        </w:rPr>
        <w:t>p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reliminary requirements like </w:t>
      </w:r>
      <w:r w:rsidR="00491FAB" w:rsidRPr="00BF330F">
        <w:rPr>
          <w:rFonts w:ascii="Tahoma" w:hAnsi="Tahoma" w:cs="Tahoma"/>
          <w:color w:val="000000"/>
          <w:sz w:val="24"/>
          <w:szCs w:val="24"/>
        </w:rPr>
        <w:t xml:space="preserve">the 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upgradation of </w:t>
      </w:r>
      <w:r w:rsidR="00491FAB" w:rsidRPr="00BF330F">
        <w:rPr>
          <w:rFonts w:ascii="Tahoma" w:hAnsi="Tahoma" w:cs="Tahoma"/>
          <w:color w:val="000000"/>
          <w:sz w:val="24"/>
          <w:szCs w:val="24"/>
        </w:rPr>
        <w:t xml:space="preserve">eligible 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students on Portal for </w:t>
      </w:r>
      <w:r w:rsidR="00491FAB" w:rsidRPr="00BF330F">
        <w:rPr>
          <w:rFonts w:ascii="Tahoma" w:hAnsi="Tahoma" w:cs="Tahoma"/>
          <w:color w:val="000000"/>
          <w:sz w:val="24"/>
          <w:szCs w:val="24"/>
        </w:rPr>
        <w:t xml:space="preserve">the </w:t>
      </w:r>
      <w:r w:rsidR="007B6ACB" w:rsidRPr="00BF330F">
        <w:rPr>
          <w:rFonts w:ascii="Tahoma" w:hAnsi="Tahoma" w:cs="Tahoma"/>
          <w:color w:val="000000"/>
          <w:sz w:val="24"/>
          <w:szCs w:val="24"/>
        </w:rPr>
        <w:t>ND25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 </w:t>
      </w:r>
      <w:r w:rsidR="00491FAB" w:rsidRPr="00BF330F">
        <w:rPr>
          <w:rFonts w:ascii="Tahoma" w:hAnsi="Tahoma" w:cs="Tahoma"/>
          <w:color w:val="000000"/>
          <w:sz w:val="24"/>
          <w:szCs w:val="24"/>
        </w:rPr>
        <w:t>s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ession, </w:t>
      </w:r>
      <w:r w:rsidR="00BF330F" w:rsidRPr="00BF330F">
        <w:rPr>
          <w:rFonts w:ascii="Tahoma" w:hAnsi="Tahoma" w:cs="Tahoma"/>
          <w:color w:val="000000"/>
          <w:sz w:val="24"/>
          <w:szCs w:val="24"/>
        </w:rPr>
        <w:t>a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ssignment of </w:t>
      </w:r>
      <w:r w:rsidR="00491FAB" w:rsidRPr="00BF330F">
        <w:rPr>
          <w:rFonts w:ascii="Tahoma" w:hAnsi="Tahoma" w:cs="Tahoma"/>
          <w:color w:val="000000"/>
          <w:sz w:val="24"/>
          <w:szCs w:val="24"/>
        </w:rPr>
        <w:t>s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ubjects to the </w:t>
      </w:r>
      <w:r w:rsidR="00491FAB" w:rsidRPr="00BF330F">
        <w:rPr>
          <w:rFonts w:ascii="Tahoma" w:hAnsi="Tahoma" w:cs="Tahoma"/>
          <w:color w:val="000000"/>
          <w:sz w:val="24"/>
          <w:szCs w:val="24"/>
        </w:rPr>
        <w:t>f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>aculty and uploading of time table on the portal</w:t>
      </w:r>
      <w:r w:rsidR="00491FAB" w:rsidRPr="00BF330F">
        <w:rPr>
          <w:rFonts w:ascii="Tahoma" w:hAnsi="Tahoma" w:cs="Tahoma"/>
          <w:color w:val="000000"/>
          <w:sz w:val="24"/>
          <w:szCs w:val="24"/>
        </w:rPr>
        <w:t xml:space="preserve"> should be done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 by the concerned </w:t>
      </w:r>
      <w:r w:rsidR="00491FAB" w:rsidRPr="00BF330F">
        <w:rPr>
          <w:rFonts w:ascii="Tahoma" w:hAnsi="Tahoma" w:cs="Tahoma"/>
          <w:color w:val="000000"/>
          <w:sz w:val="24"/>
          <w:szCs w:val="24"/>
        </w:rPr>
        <w:t>HODs</w:t>
      </w:r>
      <w:r w:rsidR="00BF330F" w:rsidRPr="00BF330F">
        <w:rPr>
          <w:rFonts w:ascii="Tahoma" w:hAnsi="Tahoma" w:cs="Tahoma"/>
          <w:color w:val="000000"/>
          <w:sz w:val="24"/>
          <w:szCs w:val="24"/>
        </w:rPr>
        <w:t>/Incharges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 by or before </w:t>
      </w:r>
      <w:r w:rsidR="007B6ACB" w:rsidRPr="00BF330F">
        <w:rPr>
          <w:rFonts w:ascii="Tahoma" w:hAnsi="Tahoma" w:cs="Tahoma"/>
          <w:b/>
          <w:bCs/>
          <w:color w:val="000000"/>
          <w:sz w:val="24"/>
          <w:szCs w:val="24"/>
        </w:rPr>
        <w:t>2</w:t>
      </w:r>
      <w:r w:rsidR="00BF330F">
        <w:rPr>
          <w:rFonts w:ascii="Tahoma" w:hAnsi="Tahoma" w:cs="Tahoma"/>
          <w:b/>
          <w:bCs/>
          <w:color w:val="000000"/>
          <w:sz w:val="24"/>
          <w:szCs w:val="24"/>
        </w:rPr>
        <w:t>3</w:t>
      </w:r>
      <w:r w:rsidR="00204974">
        <w:rPr>
          <w:rFonts w:ascii="Tahoma" w:hAnsi="Tahoma" w:cs="Tahoma"/>
          <w:b/>
          <w:bCs/>
          <w:color w:val="000000"/>
          <w:sz w:val="24"/>
          <w:szCs w:val="24"/>
        </w:rPr>
        <w:t>-08</w:t>
      </w:r>
      <w:r w:rsidR="00A50A5F" w:rsidRPr="00BF330F">
        <w:rPr>
          <w:rFonts w:ascii="Tahoma" w:hAnsi="Tahoma" w:cs="Tahoma"/>
          <w:b/>
          <w:bCs/>
          <w:color w:val="000000"/>
          <w:sz w:val="24"/>
          <w:szCs w:val="24"/>
        </w:rPr>
        <w:t>-202</w:t>
      </w:r>
      <w:r w:rsidR="007B6ACB" w:rsidRPr="00BF330F">
        <w:rPr>
          <w:rFonts w:ascii="Tahoma" w:hAnsi="Tahoma" w:cs="Tahoma"/>
          <w:b/>
          <w:bCs/>
          <w:color w:val="000000"/>
          <w:sz w:val="24"/>
          <w:szCs w:val="24"/>
        </w:rPr>
        <w:t>5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 </w:t>
      </w:r>
      <w:r w:rsidR="00491FAB" w:rsidRPr="00BF330F">
        <w:rPr>
          <w:rFonts w:ascii="Tahoma" w:hAnsi="Tahoma" w:cs="Tahoma"/>
          <w:color w:val="000000"/>
          <w:sz w:val="24"/>
          <w:szCs w:val="24"/>
        </w:rPr>
        <w:t xml:space="preserve">in close coordination with the faculty </w:t>
      </w:r>
      <w:r w:rsidR="00EF1604" w:rsidRPr="00BF330F">
        <w:rPr>
          <w:rFonts w:ascii="Tahoma" w:hAnsi="Tahoma" w:cs="Tahoma"/>
          <w:color w:val="000000"/>
          <w:sz w:val="24"/>
          <w:szCs w:val="24"/>
        </w:rPr>
        <w:t>members. The</w:t>
      </w:r>
      <w:r w:rsidR="00A714E3" w:rsidRPr="00BF330F">
        <w:rPr>
          <w:rFonts w:ascii="Tahoma" w:hAnsi="Tahoma" w:cs="Tahoma"/>
          <w:color w:val="000000"/>
          <w:sz w:val="24"/>
          <w:szCs w:val="24"/>
        </w:rPr>
        <w:t xml:space="preserve"> faculty workload should </w:t>
      </w:r>
      <w:r w:rsidR="00BF330F" w:rsidRPr="00BF330F">
        <w:rPr>
          <w:rFonts w:ascii="Tahoma" w:hAnsi="Tahoma" w:cs="Tahoma"/>
          <w:color w:val="000000"/>
          <w:sz w:val="24"/>
          <w:szCs w:val="24"/>
        </w:rPr>
        <w:t xml:space="preserve">also </w:t>
      </w:r>
      <w:r w:rsidR="00A714E3" w:rsidRPr="00BF330F">
        <w:rPr>
          <w:rFonts w:ascii="Tahoma" w:hAnsi="Tahoma" w:cs="Tahoma"/>
          <w:color w:val="000000"/>
          <w:sz w:val="24"/>
          <w:szCs w:val="24"/>
        </w:rPr>
        <w:t>be taken into consideration.</w:t>
      </w:r>
    </w:p>
    <w:p w14:paraId="7EDBBC70" w14:textId="36A279CC" w:rsidR="00360589" w:rsidRPr="00BF330F" w:rsidRDefault="00491FAB" w:rsidP="003D46D4">
      <w:pPr>
        <w:spacing w:line="360" w:lineRule="auto"/>
        <w:ind w:left="-284"/>
        <w:jc w:val="both"/>
        <w:rPr>
          <w:rFonts w:ascii="Tahoma" w:hAnsi="Tahoma" w:cs="Tahoma"/>
          <w:color w:val="000000"/>
          <w:sz w:val="24"/>
          <w:szCs w:val="24"/>
        </w:rPr>
      </w:pPr>
      <w:r w:rsidRPr="00BF330F">
        <w:rPr>
          <w:rFonts w:ascii="Tahoma" w:hAnsi="Tahoma" w:cs="Tahoma"/>
          <w:color w:val="000000"/>
          <w:sz w:val="24"/>
          <w:szCs w:val="24"/>
        </w:rPr>
        <w:t>Faculty members sh</w:t>
      </w:r>
      <w:r w:rsidR="006F18D8" w:rsidRPr="00BF330F">
        <w:rPr>
          <w:rFonts w:ascii="Tahoma" w:hAnsi="Tahoma" w:cs="Tahoma"/>
          <w:color w:val="000000"/>
          <w:sz w:val="24"/>
          <w:szCs w:val="24"/>
        </w:rPr>
        <w:t>all</w:t>
      </w:r>
      <w:r w:rsidRPr="00BF330F">
        <w:rPr>
          <w:rFonts w:ascii="Tahoma" w:hAnsi="Tahoma" w:cs="Tahoma"/>
          <w:color w:val="000000"/>
          <w:sz w:val="24"/>
          <w:szCs w:val="24"/>
        </w:rPr>
        <w:t xml:space="preserve"> also upload their academic plan once subjects are allotted to them 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>s</w:t>
      </w:r>
      <w:r w:rsidRPr="00BF330F">
        <w:rPr>
          <w:rFonts w:ascii="Tahoma" w:hAnsi="Tahoma" w:cs="Tahoma"/>
          <w:color w:val="000000"/>
          <w:sz w:val="24"/>
          <w:szCs w:val="24"/>
        </w:rPr>
        <w:t xml:space="preserve">uch 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that </w:t>
      </w:r>
      <w:r w:rsidRPr="00BF330F">
        <w:rPr>
          <w:rFonts w:ascii="Tahoma" w:hAnsi="Tahoma" w:cs="Tahoma"/>
          <w:color w:val="000000"/>
          <w:sz w:val="24"/>
          <w:szCs w:val="24"/>
        </w:rPr>
        <w:t xml:space="preserve">they 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will be able to upload </w:t>
      </w:r>
      <w:r w:rsidRPr="00BF330F">
        <w:rPr>
          <w:rFonts w:ascii="Tahoma" w:hAnsi="Tahoma" w:cs="Tahoma"/>
          <w:color w:val="000000"/>
          <w:sz w:val="24"/>
          <w:szCs w:val="24"/>
        </w:rPr>
        <w:t>attendance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 from the first day of the commencement of the classes.</w:t>
      </w:r>
      <w:r w:rsidRPr="00BF330F">
        <w:rPr>
          <w:rFonts w:ascii="Tahoma" w:hAnsi="Tahoma" w:cs="Tahoma"/>
          <w:color w:val="000000"/>
          <w:sz w:val="24"/>
          <w:szCs w:val="24"/>
        </w:rPr>
        <w:t xml:space="preserve"> </w:t>
      </w:r>
      <w:r w:rsidR="004831C3" w:rsidRPr="00BF330F">
        <w:rPr>
          <w:rFonts w:ascii="Tahoma" w:hAnsi="Tahoma" w:cs="Tahoma"/>
          <w:color w:val="000000"/>
          <w:sz w:val="24"/>
          <w:szCs w:val="24"/>
        </w:rPr>
        <w:t>Video</w:t>
      </w:r>
      <w:r w:rsidR="00003790" w:rsidRPr="00BF330F">
        <w:rPr>
          <w:rFonts w:ascii="Tahoma" w:hAnsi="Tahoma" w:cs="Tahoma"/>
          <w:color w:val="000000"/>
          <w:sz w:val="24"/>
          <w:szCs w:val="24"/>
        </w:rPr>
        <w:t xml:space="preserve"> </w:t>
      </w:r>
      <w:r w:rsidR="00045AAD" w:rsidRPr="00BF330F">
        <w:rPr>
          <w:rFonts w:ascii="Tahoma" w:hAnsi="Tahoma" w:cs="Tahoma"/>
          <w:color w:val="000000"/>
          <w:sz w:val="24"/>
          <w:szCs w:val="24"/>
        </w:rPr>
        <w:t>g</w:t>
      </w:r>
      <w:r w:rsidR="00003790" w:rsidRPr="00BF330F">
        <w:rPr>
          <w:rFonts w:ascii="Tahoma" w:hAnsi="Tahoma" w:cs="Tahoma"/>
          <w:color w:val="000000"/>
          <w:sz w:val="24"/>
          <w:szCs w:val="24"/>
        </w:rPr>
        <w:t xml:space="preserve">uidelines for faculty members and students are already </w:t>
      </w:r>
      <w:r w:rsidR="004831C3" w:rsidRPr="00BF330F">
        <w:rPr>
          <w:rFonts w:ascii="Tahoma" w:hAnsi="Tahoma" w:cs="Tahoma"/>
          <w:color w:val="000000"/>
          <w:sz w:val="24"/>
          <w:szCs w:val="24"/>
        </w:rPr>
        <w:t>shared.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 </w:t>
      </w:r>
      <w:r w:rsidR="00003790" w:rsidRPr="00BF330F">
        <w:rPr>
          <w:rFonts w:ascii="Tahoma" w:hAnsi="Tahoma" w:cs="Tahoma"/>
          <w:color w:val="000000"/>
          <w:sz w:val="24"/>
          <w:szCs w:val="24"/>
        </w:rPr>
        <w:t>In case of any technical difficulties or any questions regarding the CAMIS Portal, please reach out to Incharge CAMIS portal on 9906457756.</w:t>
      </w:r>
    </w:p>
    <w:p w14:paraId="72316B16" w14:textId="311ABAC1" w:rsidR="00BF330F" w:rsidRPr="00BF330F" w:rsidRDefault="006C7C59" w:rsidP="003D46D4">
      <w:pPr>
        <w:spacing w:line="360" w:lineRule="auto"/>
        <w:ind w:left="-284"/>
        <w:jc w:val="both"/>
        <w:rPr>
          <w:rFonts w:ascii="Tahoma" w:hAnsi="Tahoma" w:cs="Tahoma"/>
          <w:color w:val="000000"/>
          <w:sz w:val="24"/>
          <w:szCs w:val="24"/>
        </w:rPr>
      </w:pPr>
      <w:r w:rsidRPr="00BF330F">
        <w:rPr>
          <w:rFonts w:ascii="Tahoma" w:hAnsi="Tahoma" w:cs="Tahoma"/>
          <w:color w:val="000000"/>
          <w:sz w:val="24"/>
          <w:szCs w:val="24"/>
        </w:rPr>
        <w:t xml:space="preserve">Review related to 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the </w:t>
      </w:r>
      <w:r w:rsidR="00003790" w:rsidRPr="00BF330F">
        <w:rPr>
          <w:rFonts w:ascii="Tahoma" w:hAnsi="Tahoma" w:cs="Tahoma"/>
          <w:color w:val="000000"/>
          <w:sz w:val="24"/>
          <w:szCs w:val="24"/>
        </w:rPr>
        <w:t>updation status of various details like attendance details</w:t>
      </w:r>
      <w:r w:rsidRPr="00BF330F">
        <w:rPr>
          <w:rFonts w:ascii="Tahoma" w:hAnsi="Tahoma" w:cs="Tahoma"/>
          <w:color w:val="000000"/>
          <w:sz w:val="24"/>
          <w:szCs w:val="24"/>
        </w:rPr>
        <w:t>,</w:t>
      </w:r>
      <w:r w:rsidR="00003790" w:rsidRPr="00BF330F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BF330F">
        <w:rPr>
          <w:rFonts w:ascii="Tahoma" w:hAnsi="Tahoma" w:cs="Tahoma"/>
          <w:color w:val="000000"/>
          <w:sz w:val="24"/>
          <w:szCs w:val="24"/>
        </w:rPr>
        <w:t xml:space="preserve">academic </w:t>
      </w:r>
      <w:r w:rsidR="00003790" w:rsidRPr="00BF330F">
        <w:rPr>
          <w:rFonts w:ascii="Tahoma" w:hAnsi="Tahoma" w:cs="Tahoma"/>
          <w:color w:val="000000"/>
          <w:sz w:val="24"/>
          <w:szCs w:val="24"/>
        </w:rPr>
        <w:t>plan</w:t>
      </w:r>
      <w:r w:rsidRPr="00BF330F">
        <w:rPr>
          <w:rFonts w:ascii="Tahoma" w:hAnsi="Tahoma" w:cs="Tahoma"/>
          <w:color w:val="000000"/>
          <w:sz w:val="24"/>
          <w:szCs w:val="24"/>
        </w:rPr>
        <w:t xml:space="preserve">s and feedback from students will be taken every day and faculty should ensure to update 100% data on </w:t>
      </w:r>
      <w:r w:rsidR="00A50A5F" w:rsidRPr="00BF330F">
        <w:rPr>
          <w:rFonts w:ascii="Tahoma" w:hAnsi="Tahoma" w:cs="Tahoma"/>
          <w:color w:val="000000"/>
          <w:sz w:val="24"/>
          <w:szCs w:val="24"/>
        </w:rPr>
        <w:t xml:space="preserve">a </w:t>
      </w:r>
      <w:r w:rsidRPr="00BF330F">
        <w:rPr>
          <w:rFonts w:ascii="Tahoma" w:hAnsi="Tahoma" w:cs="Tahoma"/>
          <w:color w:val="000000"/>
          <w:sz w:val="24"/>
          <w:szCs w:val="24"/>
        </w:rPr>
        <w:t xml:space="preserve">regular </w:t>
      </w:r>
      <w:r w:rsidR="00045AAD" w:rsidRPr="00BF330F">
        <w:rPr>
          <w:rFonts w:ascii="Tahoma" w:hAnsi="Tahoma" w:cs="Tahoma"/>
          <w:color w:val="000000"/>
          <w:sz w:val="24"/>
          <w:szCs w:val="24"/>
        </w:rPr>
        <w:t xml:space="preserve">basis. Besides </w:t>
      </w:r>
      <w:r w:rsidR="00B60B3A" w:rsidRPr="00BF330F">
        <w:rPr>
          <w:rFonts w:ascii="Tahoma" w:hAnsi="Tahoma" w:cs="Tahoma"/>
          <w:color w:val="000000"/>
          <w:sz w:val="24"/>
          <w:szCs w:val="24"/>
        </w:rPr>
        <w:t>this, Faculty</w:t>
      </w:r>
      <w:r w:rsidR="00045AAD" w:rsidRPr="00BF330F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BF330F">
        <w:rPr>
          <w:rFonts w:ascii="Tahoma" w:hAnsi="Tahoma" w:cs="Tahoma"/>
          <w:color w:val="000000"/>
          <w:sz w:val="24"/>
          <w:szCs w:val="24"/>
        </w:rPr>
        <w:t>shoul</w:t>
      </w:r>
      <w:r w:rsidR="00045AAD" w:rsidRPr="00BF330F">
        <w:rPr>
          <w:rFonts w:ascii="Tahoma" w:hAnsi="Tahoma" w:cs="Tahoma"/>
          <w:color w:val="000000"/>
          <w:sz w:val="24"/>
          <w:szCs w:val="24"/>
        </w:rPr>
        <w:t>d</w:t>
      </w:r>
      <w:r w:rsidRPr="00BF330F">
        <w:rPr>
          <w:rFonts w:ascii="Tahoma" w:hAnsi="Tahoma" w:cs="Tahoma"/>
          <w:color w:val="000000"/>
          <w:sz w:val="24"/>
          <w:szCs w:val="24"/>
        </w:rPr>
        <w:t xml:space="preserve"> also guide the students for using this portal such that the students can </w:t>
      </w:r>
      <w:r w:rsidR="00705C8D" w:rsidRPr="00BF330F">
        <w:rPr>
          <w:rFonts w:ascii="Tahoma" w:hAnsi="Tahoma" w:cs="Tahoma"/>
          <w:color w:val="000000"/>
          <w:sz w:val="24"/>
          <w:szCs w:val="24"/>
        </w:rPr>
        <w:t xml:space="preserve">access the portal and </w:t>
      </w:r>
      <w:r w:rsidR="00B60B3A" w:rsidRPr="00BF330F">
        <w:rPr>
          <w:rFonts w:ascii="Tahoma" w:hAnsi="Tahoma" w:cs="Tahoma"/>
          <w:color w:val="000000"/>
          <w:sz w:val="24"/>
          <w:szCs w:val="24"/>
        </w:rPr>
        <w:t xml:space="preserve">hence </w:t>
      </w:r>
      <w:r w:rsidR="00705C8D" w:rsidRPr="00BF330F">
        <w:rPr>
          <w:rFonts w:ascii="Tahoma" w:hAnsi="Tahoma" w:cs="Tahoma"/>
          <w:color w:val="000000"/>
          <w:sz w:val="24"/>
          <w:szCs w:val="24"/>
        </w:rPr>
        <w:t xml:space="preserve">remain updated with the ongoing academic progression and they will also </w:t>
      </w:r>
      <w:r w:rsidRPr="00BF330F">
        <w:rPr>
          <w:rFonts w:ascii="Tahoma" w:hAnsi="Tahoma" w:cs="Tahoma"/>
          <w:color w:val="000000"/>
          <w:sz w:val="24"/>
          <w:szCs w:val="24"/>
        </w:rPr>
        <w:t>provide their</w:t>
      </w:r>
      <w:r w:rsidR="00045AAD" w:rsidRPr="00BF330F">
        <w:rPr>
          <w:rFonts w:ascii="Tahoma" w:hAnsi="Tahoma" w:cs="Tahoma"/>
          <w:color w:val="000000"/>
          <w:sz w:val="24"/>
          <w:szCs w:val="24"/>
        </w:rPr>
        <w:t xml:space="preserve"> valuable</w:t>
      </w:r>
      <w:r w:rsidRPr="00BF330F">
        <w:rPr>
          <w:rFonts w:ascii="Tahoma" w:hAnsi="Tahoma" w:cs="Tahoma"/>
          <w:color w:val="000000"/>
          <w:sz w:val="24"/>
          <w:szCs w:val="24"/>
        </w:rPr>
        <w:t xml:space="preserve"> feedback on the portal</w:t>
      </w:r>
      <w:r w:rsidR="00045AAD" w:rsidRPr="00BF330F">
        <w:rPr>
          <w:rFonts w:ascii="Tahoma" w:hAnsi="Tahoma" w:cs="Tahoma"/>
          <w:color w:val="000000"/>
          <w:sz w:val="24"/>
          <w:szCs w:val="24"/>
        </w:rPr>
        <w:t>.</w:t>
      </w:r>
    </w:p>
    <w:p w14:paraId="608FE8DF" w14:textId="77777777" w:rsidR="00BF330F" w:rsidRDefault="00360589" w:rsidP="003D46D4">
      <w:pPr>
        <w:ind w:left="-284"/>
        <w:jc w:val="center"/>
        <w:rPr>
          <w:rFonts w:ascii="Tahoma" w:hAnsi="Tahoma" w:cs="Tahoma"/>
          <w:color w:val="000000"/>
          <w:sz w:val="24"/>
          <w:szCs w:val="24"/>
        </w:rPr>
      </w:pPr>
      <w:r w:rsidRPr="00BF330F">
        <w:rPr>
          <w:rFonts w:ascii="Tahoma" w:hAnsi="Tahoma" w:cs="Tahoma"/>
          <w:color w:val="000000"/>
          <w:sz w:val="24"/>
          <w:szCs w:val="24"/>
        </w:rPr>
        <w:t xml:space="preserve">                                         Principal</w:t>
      </w:r>
    </w:p>
    <w:p w14:paraId="0541805B" w14:textId="77777777" w:rsidR="00BF330F" w:rsidRDefault="00BF330F" w:rsidP="003D46D4">
      <w:pPr>
        <w:ind w:left="-284"/>
        <w:jc w:val="center"/>
        <w:rPr>
          <w:rFonts w:ascii="Tahoma" w:hAnsi="Tahoma" w:cs="Tahoma"/>
          <w:color w:val="000000"/>
          <w:sz w:val="24"/>
          <w:szCs w:val="24"/>
        </w:rPr>
      </w:pPr>
    </w:p>
    <w:p w14:paraId="4A2DA919" w14:textId="0BE5AD99" w:rsidR="00BF330F" w:rsidRPr="00BF330F" w:rsidRDefault="00BF330F" w:rsidP="003D46D4">
      <w:pPr>
        <w:ind w:left="-284"/>
        <w:jc w:val="center"/>
        <w:rPr>
          <w:rFonts w:ascii="Tahoma" w:hAnsi="Tahoma" w:cs="Tahoma"/>
          <w:color w:val="000000"/>
          <w:sz w:val="24"/>
          <w:szCs w:val="24"/>
        </w:rPr>
      </w:pPr>
      <w:r>
        <w:rPr>
          <w:rFonts w:ascii="Tahoma" w:hAnsi="Tahoma" w:cs="Tahoma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CA2DB" wp14:editId="5D16E653">
                <wp:simplePos x="0" y="0"/>
                <wp:positionH relativeFrom="column">
                  <wp:posOffset>-177800</wp:posOffset>
                </wp:positionH>
                <wp:positionV relativeFrom="paragraph">
                  <wp:posOffset>100330</wp:posOffset>
                </wp:positionV>
                <wp:extent cx="1676400" cy="457200"/>
                <wp:effectExtent l="0" t="0" r="0" b="0"/>
                <wp:wrapNone/>
                <wp:docPr id="1943833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A2F5B1" w14:textId="017761C2" w:rsidR="00BF330F" w:rsidRPr="008D4EEE" w:rsidRDefault="00BF330F" w:rsidP="00BF330F">
                            <w:pPr>
                              <w:spacing w:line="276" w:lineRule="auto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000000"/>
                              </w:rPr>
                            </w:pPr>
                            <w:r w:rsidRPr="008D4EEE">
                              <w:rPr>
                                <w:rFonts w:ascii="Tahoma" w:hAnsi="Tahoma" w:cs="Tahoma"/>
                                <w:color w:val="000000"/>
                              </w:rPr>
                              <w:t xml:space="preserve">    No: KGP/Estt/2025/</w:t>
                            </w:r>
                          </w:p>
                          <w:p w14:paraId="10B837B5" w14:textId="33C7B046" w:rsidR="00BF330F" w:rsidRPr="008D4EEE" w:rsidRDefault="00BF330F" w:rsidP="00BF330F">
                            <w:pPr>
                              <w:spacing w:line="276" w:lineRule="auto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000000"/>
                              </w:rPr>
                            </w:pPr>
                            <w:r w:rsidRPr="008D4EEE">
                              <w:rPr>
                                <w:rFonts w:ascii="Tahoma" w:hAnsi="Tahoma" w:cs="Tahoma"/>
                                <w:color w:val="000000"/>
                              </w:rPr>
                              <w:t xml:space="preserve">    Dated:20-08-2025</w:t>
                            </w:r>
                          </w:p>
                          <w:p w14:paraId="3E23F243" w14:textId="77777777" w:rsidR="00BF330F" w:rsidRDefault="00BF33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01CA2D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4pt;margin-top:7.9pt;width:132pt;height:3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" filled="f" stroked="f" strokeweight=".5pt">
                <v:textbox>
                  <w:txbxContent>
                    <w:p w14:paraId="12A2F5B1" w14:textId="017761C2" w:rsidR="00BF330F" w:rsidRPr="008D4EEE" w:rsidRDefault="00BF330F" w:rsidP="00BF330F">
                      <w:pPr>
                        <w:spacing w:line="276" w:lineRule="auto"/>
                        <w:ind w:left="-540"/>
                        <w:jc w:val="both"/>
                        <w:rPr>
                          <w:rFonts w:ascii="Tahoma" w:hAnsi="Tahoma" w:cs="Tahoma"/>
                          <w:color w:val="000000"/>
                        </w:rPr>
                      </w:pPr>
                      <w:r w:rsidRPr="008D4EEE">
                        <w:rPr>
                          <w:rFonts w:ascii="Tahoma" w:hAnsi="Tahoma" w:cs="Tahoma"/>
                          <w:color w:val="000000"/>
                        </w:rPr>
                        <w:t xml:space="preserve">    No: KGP/Estt/2025/</w:t>
                      </w:r>
                    </w:p>
                    <w:p w14:paraId="10B837B5" w14:textId="33C7B046" w:rsidR="00BF330F" w:rsidRPr="008D4EEE" w:rsidRDefault="00BF330F" w:rsidP="00BF330F">
                      <w:pPr>
                        <w:spacing w:line="276" w:lineRule="auto"/>
                        <w:ind w:left="-540"/>
                        <w:jc w:val="both"/>
                        <w:rPr>
                          <w:rFonts w:ascii="Tahoma" w:hAnsi="Tahoma" w:cs="Tahoma"/>
                          <w:color w:val="000000"/>
                        </w:rPr>
                      </w:pPr>
                      <w:r w:rsidRPr="008D4EEE">
                        <w:rPr>
                          <w:rFonts w:ascii="Tahoma" w:hAnsi="Tahoma" w:cs="Tahoma"/>
                          <w:color w:val="000000"/>
                        </w:rPr>
                        <w:t xml:space="preserve">    Dated:20-08-2025</w:t>
                      </w:r>
                    </w:p>
                    <w:p w14:paraId="3E23F243" w14:textId="77777777" w:rsidR="00BF330F" w:rsidRDefault="00BF330F"/>
                  </w:txbxContent>
                </v:textbox>
              </v:shape>
            </w:pict>
          </mc:Fallback>
        </mc:AlternateContent>
      </w:r>
    </w:p>
    <w:p w14:paraId="1E2B3801" w14:textId="7C7C92C5" w:rsidR="00B60B3A" w:rsidRPr="00BF330F" w:rsidRDefault="00360589" w:rsidP="003D46D4">
      <w:pPr>
        <w:ind w:left="-284"/>
        <w:jc w:val="center"/>
        <w:rPr>
          <w:rFonts w:ascii="Tahoma" w:hAnsi="Tahoma" w:cs="Tahoma"/>
          <w:color w:val="000000"/>
          <w:sz w:val="24"/>
          <w:szCs w:val="24"/>
        </w:rPr>
      </w:pPr>
      <w:r w:rsidRPr="00BF330F">
        <w:rPr>
          <w:rFonts w:ascii="Tahoma" w:hAnsi="Tahoma" w:cs="Tahoma"/>
          <w:color w:val="000000"/>
          <w:sz w:val="24"/>
          <w:szCs w:val="24"/>
        </w:rPr>
        <w:t xml:space="preserve">                                        </w:t>
      </w:r>
      <w:r w:rsidR="00EF1604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BF330F">
        <w:rPr>
          <w:rFonts w:ascii="Tahoma" w:hAnsi="Tahoma" w:cs="Tahoma"/>
          <w:color w:val="000000"/>
          <w:sz w:val="24"/>
          <w:szCs w:val="24"/>
        </w:rPr>
        <w:t xml:space="preserve"> Kashmir Government Polytechnic College</w:t>
      </w:r>
    </w:p>
    <w:p w14:paraId="1443FA43" w14:textId="52178C65" w:rsidR="00003790" w:rsidRPr="00BF330F" w:rsidRDefault="00360589" w:rsidP="003D46D4">
      <w:pPr>
        <w:ind w:left="-284"/>
        <w:jc w:val="center"/>
        <w:rPr>
          <w:rFonts w:ascii="Tahoma" w:hAnsi="Tahoma" w:cs="Tahoma"/>
          <w:color w:val="000000"/>
          <w:sz w:val="24"/>
          <w:szCs w:val="24"/>
        </w:rPr>
      </w:pPr>
      <w:r w:rsidRPr="00BF330F">
        <w:rPr>
          <w:rFonts w:ascii="Tahoma" w:hAnsi="Tahoma" w:cs="Tahoma"/>
          <w:color w:val="000000"/>
          <w:sz w:val="24"/>
          <w:szCs w:val="24"/>
        </w:rPr>
        <w:t xml:space="preserve">                                           </w:t>
      </w:r>
      <w:r w:rsidR="00EF1604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BF330F">
        <w:rPr>
          <w:rFonts w:ascii="Tahoma" w:hAnsi="Tahoma" w:cs="Tahoma"/>
          <w:color w:val="000000"/>
          <w:sz w:val="24"/>
          <w:szCs w:val="24"/>
        </w:rPr>
        <w:t>Srinagar</w:t>
      </w:r>
    </w:p>
    <w:p w14:paraId="71F250A5" w14:textId="3FC56D0B" w:rsidR="00003790" w:rsidRPr="00BF330F" w:rsidRDefault="00003790" w:rsidP="003D46D4">
      <w:pPr>
        <w:ind w:left="-284"/>
        <w:jc w:val="both"/>
        <w:rPr>
          <w:rFonts w:ascii="Tahoma" w:hAnsi="Tahoma" w:cs="Tahoma"/>
          <w:b/>
          <w:bCs/>
          <w:color w:val="000000"/>
          <w:sz w:val="24"/>
          <w:szCs w:val="24"/>
        </w:rPr>
      </w:pPr>
      <w:r w:rsidRPr="00BF330F">
        <w:rPr>
          <w:rFonts w:ascii="Tahoma" w:hAnsi="Tahoma" w:cs="Tahoma"/>
          <w:b/>
          <w:bCs/>
          <w:color w:val="000000"/>
          <w:sz w:val="24"/>
          <w:szCs w:val="24"/>
        </w:rPr>
        <w:t>Copy to the:</w:t>
      </w:r>
    </w:p>
    <w:p w14:paraId="5DC4BBBC" w14:textId="4C630312" w:rsidR="006C7C59" w:rsidRPr="00BF330F" w:rsidRDefault="006C7C59" w:rsidP="003D46D4">
      <w:pPr>
        <w:spacing w:line="276" w:lineRule="auto"/>
        <w:ind w:left="-284"/>
        <w:jc w:val="both"/>
        <w:rPr>
          <w:rFonts w:ascii="Tahoma" w:hAnsi="Tahoma" w:cs="Tahoma"/>
          <w:color w:val="000000"/>
          <w:sz w:val="24"/>
          <w:szCs w:val="24"/>
        </w:rPr>
      </w:pPr>
      <w:r w:rsidRPr="00BF330F">
        <w:rPr>
          <w:rFonts w:ascii="Tahoma" w:hAnsi="Tahoma" w:cs="Tahoma"/>
          <w:color w:val="000000"/>
          <w:sz w:val="24"/>
          <w:szCs w:val="24"/>
        </w:rPr>
        <w:t>1.I/C Academic</w:t>
      </w:r>
      <w:r w:rsidR="00045AAD" w:rsidRPr="00BF330F">
        <w:rPr>
          <w:rFonts w:ascii="Tahoma" w:hAnsi="Tahoma" w:cs="Tahoma"/>
          <w:color w:val="000000"/>
          <w:sz w:val="24"/>
          <w:szCs w:val="24"/>
        </w:rPr>
        <w:t>s</w:t>
      </w:r>
      <w:r w:rsidRPr="00BF330F">
        <w:rPr>
          <w:rFonts w:ascii="Tahoma" w:hAnsi="Tahoma" w:cs="Tahoma"/>
          <w:color w:val="000000"/>
          <w:sz w:val="24"/>
          <w:szCs w:val="24"/>
        </w:rPr>
        <w:t xml:space="preserve"> for information with the request to monitor the</w:t>
      </w:r>
      <w:r w:rsidR="00045AAD" w:rsidRPr="00BF330F">
        <w:rPr>
          <w:rFonts w:ascii="Tahoma" w:hAnsi="Tahoma" w:cs="Tahoma"/>
          <w:color w:val="000000"/>
          <w:sz w:val="24"/>
          <w:szCs w:val="24"/>
        </w:rPr>
        <w:t xml:space="preserve"> progress</w:t>
      </w:r>
      <w:r w:rsidRPr="00BF330F">
        <w:rPr>
          <w:rFonts w:ascii="Tahoma" w:hAnsi="Tahoma" w:cs="Tahoma"/>
          <w:color w:val="000000"/>
          <w:sz w:val="24"/>
          <w:szCs w:val="24"/>
        </w:rPr>
        <w:t>.</w:t>
      </w:r>
    </w:p>
    <w:p w14:paraId="3DBAF06C" w14:textId="267A42F7" w:rsidR="00003790" w:rsidRPr="00BF330F" w:rsidRDefault="006C7C59" w:rsidP="003D46D4">
      <w:pPr>
        <w:spacing w:line="276" w:lineRule="auto"/>
        <w:ind w:left="-284"/>
        <w:jc w:val="both"/>
        <w:rPr>
          <w:rFonts w:ascii="Tahoma" w:hAnsi="Tahoma" w:cs="Tahoma"/>
          <w:color w:val="000000"/>
          <w:sz w:val="24"/>
          <w:szCs w:val="24"/>
        </w:rPr>
      </w:pPr>
      <w:r w:rsidRPr="00BF330F">
        <w:rPr>
          <w:rFonts w:ascii="Tahoma" w:hAnsi="Tahoma" w:cs="Tahoma"/>
          <w:color w:val="000000"/>
          <w:sz w:val="24"/>
          <w:szCs w:val="24"/>
        </w:rPr>
        <w:t>2</w:t>
      </w:r>
      <w:r w:rsidR="00003790" w:rsidRPr="00BF330F">
        <w:rPr>
          <w:rFonts w:ascii="Tahoma" w:hAnsi="Tahoma" w:cs="Tahoma"/>
          <w:color w:val="000000"/>
          <w:sz w:val="24"/>
          <w:szCs w:val="24"/>
        </w:rPr>
        <w:t>.All HOD’s/Incharge HOD’s for information</w:t>
      </w:r>
      <w:r w:rsidR="00045AAD" w:rsidRPr="00BF330F">
        <w:rPr>
          <w:rFonts w:ascii="Tahoma" w:hAnsi="Tahoma" w:cs="Tahoma"/>
          <w:color w:val="000000"/>
          <w:sz w:val="24"/>
          <w:szCs w:val="24"/>
        </w:rPr>
        <w:t xml:space="preserve"> and </w:t>
      </w:r>
      <w:r w:rsidR="00003790" w:rsidRPr="00BF330F">
        <w:rPr>
          <w:rFonts w:ascii="Tahoma" w:hAnsi="Tahoma" w:cs="Tahoma"/>
          <w:color w:val="000000"/>
          <w:sz w:val="24"/>
          <w:szCs w:val="24"/>
        </w:rPr>
        <w:t xml:space="preserve">with the request to get all the students registered </w:t>
      </w:r>
      <w:r w:rsidR="00045AAD" w:rsidRPr="00BF330F">
        <w:rPr>
          <w:rFonts w:ascii="Tahoma" w:hAnsi="Tahoma" w:cs="Tahoma"/>
          <w:color w:val="000000"/>
          <w:sz w:val="24"/>
          <w:szCs w:val="24"/>
        </w:rPr>
        <w:t xml:space="preserve">and verified </w:t>
      </w:r>
      <w:r w:rsidR="00003790" w:rsidRPr="00BF330F">
        <w:rPr>
          <w:rFonts w:ascii="Tahoma" w:hAnsi="Tahoma" w:cs="Tahoma"/>
          <w:color w:val="000000"/>
          <w:sz w:val="24"/>
          <w:szCs w:val="24"/>
        </w:rPr>
        <w:t>on the portal</w:t>
      </w:r>
      <w:r w:rsidR="00045AAD" w:rsidRPr="00BF330F">
        <w:rPr>
          <w:rFonts w:ascii="Tahoma" w:hAnsi="Tahoma" w:cs="Tahoma"/>
          <w:color w:val="000000"/>
          <w:sz w:val="24"/>
          <w:szCs w:val="24"/>
        </w:rPr>
        <w:t xml:space="preserve"> besides monitoring the updation status at their own level.</w:t>
      </w:r>
    </w:p>
    <w:p w14:paraId="565712B6" w14:textId="54FAA144" w:rsidR="00003790" w:rsidRPr="00BF330F" w:rsidRDefault="00045AAD" w:rsidP="003D46D4">
      <w:pPr>
        <w:spacing w:line="276" w:lineRule="auto"/>
        <w:ind w:left="-284"/>
        <w:jc w:val="both"/>
        <w:rPr>
          <w:rFonts w:ascii="Tahoma" w:hAnsi="Tahoma" w:cs="Tahoma"/>
          <w:color w:val="000000"/>
          <w:sz w:val="24"/>
          <w:szCs w:val="24"/>
        </w:rPr>
      </w:pPr>
      <w:r w:rsidRPr="00BF330F">
        <w:rPr>
          <w:rFonts w:ascii="Tahoma" w:hAnsi="Tahoma" w:cs="Tahoma"/>
          <w:color w:val="000000"/>
          <w:sz w:val="24"/>
          <w:szCs w:val="24"/>
        </w:rPr>
        <w:t>3</w:t>
      </w:r>
      <w:r w:rsidR="00003790" w:rsidRPr="00BF330F">
        <w:rPr>
          <w:rFonts w:ascii="Tahoma" w:hAnsi="Tahoma" w:cs="Tahoma"/>
          <w:color w:val="000000"/>
          <w:sz w:val="24"/>
          <w:szCs w:val="24"/>
        </w:rPr>
        <w:t>.All faculty members for information.</w:t>
      </w:r>
    </w:p>
    <w:p w14:paraId="71406E6E" w14:textId="3E5134CA" w:rsidR="00003790" w:rsidRPr="00BF330F" w:rsidRDefault="00045AAD" w:rsidP="003D46D4">
      <w:pPr>
        <w:spacing w:line="276" w:lineRule="auto"/>
        <w:ind w:left="-284"/>
        <w:jc w:val="both"/>
        <w:rPr>
          <w:rFonts w:ascii="Tahoma" w:hAnsi="Tahoma" w:cs="Tahoma"/>
          <w:color w:val="000000"/>
          <w:sz w:val="24"/>
          <w:szCs w:val="24"/>
        </w:rPr>
      </w:pPr>
      <w:r w:rsidRPr="00BF330F">
        <w:rPr>
          <w:rFonts w:ascii="Tahoma" w:hAnsi="Tahoma" w:cs="Tahoma"/>
          <w:color w:val="000000"/>
          <w:sz w:val="24"/>
          <w:szCs w:val="24"/>
        </w:rPr>
        <w:t>4</w:t>
      </w:r>
      <w:r w:rsidR="00003790" w:rsidRPr="00BF330F">
        <w:rPr>
          <w:rFonts w:ascii="Tahoma" w:hAnsi="Tahoma" w:cs="Tahoma"/>
          <w:color w:val="000000"/>
          <w:sz w:val="24"/>
          <w:szCs w:val="24"/>
        </w:rPr>
        <w:t>.I/C CAMIS portal for providing necessary support wherever and whenever required.</w:t>
      </w:r>
    </w:p>
    <w:p w14:paraId="092C0000" w14:textId="77777777" w:rsidR="00003790" w:rsidRPr="00BF330F" w:rsidRDefault="00003790" w:rsidP="00045AAD">
      <w:pPr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407145E8" w14:textId="77777777" w:rsidR="00360589" w:rsidRPr="00BF330F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sectPr w:rsidR="00360589" w:rsidRPr="00BF330F" w:rsidSect="008D4EEE">
      <w:headerReference w:type="default" r:id="rId7"/>
      <w:pgSz w:w="11906" w:h="16838"/>
      <w:pgMar w:top="720" w:right="991" w:bottom="8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E3E09" w14:textId="77777777" w:rsidR="004D2C3B" w:rsidRDefault="004D2C3B">
      <w:r>
        <w:separator/>
      </w:r>
    </w:p>
  </w:endnote>
  <w:endnote w:type="continuationSeparator" w:id="0">
    <w:p w14:paraId="520C518F" w14:textId="77777777" w:rsidR="004D2C3B" w:rsidRDefault="004D2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1B90E" w14:textId="77777777" w:rsidR="004D2C3B" w:rsidRDefault="004D2C3B">
      <w:r>
        <w:separator/>
      </w:r>
    </w:p>
  </w:footnote>
  <w:footnote w:type="continuationSeparator" w:id="0">
    <w:p w14:paraId="09421C22" w14:textId="77777777" w:rsidR="004D2C3B" w:rsidRDefault="004D2C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7DD31510" w:rsidR="00B14580" w:rsidRDefault="00BF330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F99CE90">
          <wp:simplePos x="0" y="0"/>
          <wp:positionH relativeFrom="column">
            <wp:posOffset>-412750</wp:posOffset>
          </wp:positionH>
          <wp:positionV relativeFrom="margin">
            <wp:posOffset>-1035685</wp:posOffset>
          </wp:positionV>
          <wp:extent cx="720725" cy="698500"/>
          <wp:effectExtent l="0" t="0" r="3175" b="6350"/>
          <wp:wrapTight wrapText="bothSides">
            <wp:wrapPolygon edited="0">
              <wp:start x="0" y="0"/>
              <wp:lineTo x="0" y="21207"/>
              <wp:lineTo x="21124" y="21207"/>
              <wp:lineTo x="21124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0725" cy="698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2F6E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16D6711A" w:rsidR="00B14580" w:rsidRDefault="00402F6E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EF1604" w:rsidRDefault="00402F6E">
    <w:pPr>
      <w:ind w:left="720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EF1604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371F9A0" w:rsidR="00B14580" w:rsidRPr="00EF1604" w:rsidRDefault="00BF330F">
    <w:pPr>
      <w:ind w:left="720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EF1604">
      <w:rPr>
        <w:rFonts w:ascii="Algerian" w:eastAsia="Calibri" w:hAnsi="Algerian"/>
        <w:b/>
        <w:bCs/>
        <w:sz w:val="28"/>
        <w:szCs w:val="28"/>
      </w:rPr>
      <w:t>KASHMIR GOVT.</w:t>
    </w:r>
    <w:r w:rsidR="00402F6E" w:rsidRPr="00EF1604">
      <w:rPr>
        <w:rFonts w:ascii="Algerian" w:eastAsia="Calibri" w:hAnsi="Algerian"/>
        <w:b/>
        <w:bCs/>
        <w:sz w:val="28"/>
        <w:szCs w:val="28"/>
      </w:rPr>
      <w:t xml:space="preserve"> </w:t>
    </w:r>
    <w:r w:rsidRPr="00EF1604">
      <w:rPr>
        <w:rFonts w:ascii="Algerian" w:eastAsia="Calibri" w:hAnsi="Algerian"/>
        <w:b/>
        <w:bCs/>
        <w:sz w:val="28"/>
        <w:szCs w:val="28"/>
      </w:rPr>
      <w:t>POLYTECHNIC,</w:t>
    </w:r>
    <w:r w:rsidR="00402F6E" w:rsidRPr="00EF1604">
      <w:rPr>
        <w:rFonts w:ascii="Algerian" w:eastAsia="Calibri" w:hAnsi="Algerian"/>
        <w:b/>
        <w:bCs/>
        <w:sz w:val="28"/>
        <w:szCs w:val="28"/>
      </w:rPr>
      <w:t xml:space="preserve"> COLLEGE GOGJI BAGH SRINAGAR.</w:t>
    </w:r>
  </w:p>
  <w:p w14:paraId="4FB12C90" w14:textId="00CF5F1A" w:rsidR="00B14580" w:rsidRDefault="00BF330F" w:rsidP="00BF330F">
    <w:pPr>
      <w:contextualSpacing/>
      <w:rPr>
        <w:sz w:val="20"/>
        <w:szCs w:val="20"/>
      </w:rPr>
    </w:pPr>
    <w:r>
      <w:t xml:space="preserve">                         </w:t>
    </w:r>
    <w:hyperlink r:id="rId2" w:history="1">
      <w:r w:rsidRPr="00B334C1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77777777" w:rsidR="00B14580" w:rsidRDefault="00402F6E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3F0"/>
    <w:rsid w:val="00045AA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58F9"/>
    <w:rsid w:val="00147DB3"/>
    <w:rsid w:val="001518A5"/>
    <w:rsid w:val="00170095"/>
    <w:rsid w:val="00170E4F"/>
    <w:rsid w:val="001743F4"/>
    <w:rsid w:val="00187C33"/>
    <w:rsid w:val="001936B7"/>
    <w:rsid w:val="00196AB1"/>
    <w:rsid w:val="001D781E"/>
    <w:rsid w:val="00201333"/>
    <w:rsid w:val="00204974"/>
    <w:rsid w:val="00210FA7"/>
    <w:rsid w:val="00216417"/>
    <w:rsid w:val="0026631D"/>
    <w:rsid w:val="002C2F53"/>
    <w:rsid w:val="0033518C"/>
    <w:rsid w:val="003437C2"/>
    <w:rsid w:val="00360589"/>
    <w:rsid w:val="00377186"/>
    <w:rsid w:val="003A1C03"/>
    <w:rsid w:val="003C16AB"/>
    <w:rsid w:val="003D46D4"/>
    <w:rsid w:val="003F7B51"/>
    <w:rsid w:val="00402F6E"/>
    <w:rsid w:val="00414627"/>
    <w:rsid w:val="00425D63"/>
    <w:rsid w:val="004643D8"/>
    <w:rsid w:val="004831C3"/>
    <w:rsid w:val="00491FAB"/>
    <w:rsid w:val="00497C24"/>
    <w:rsid w:val="004C7BA5"/>
    <w:rsid w:val="004D2C3B"/>
    <w:rsid w:val="004E5652"/>
    <w:rsid w:val="004E7628"/>
    <w:rsid w:val="004F48F2"/>
    <w:rsid w:val="005149B1"/>
    <w:rsid w:val="00515CA0"/>
    <w:rsid w:val="005511E0"/>
    <w:rsid w:val="005647F2"/>
    <w:rsid w:val="005662D1"/>
    <w:rsid w:val="00573A09"/>
    <w:rsid w:val="005A4526"/>
    <w:rsid w:val="005C1B16"/>
    <w:rsid w:val="005E53D0"/>
    <w:rsid w:val="006002EB"/>
    <w:rsid w:val="006037A7"/>
    <w:rsid w:val="006128EF"/>
    <w:rsid w:val="006264B4"/>
    <w:rsid w:val="00634B18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C7C59"/>
    <w:rsid w:val="006F18D8"/>
    <w:rsid w:val="00705C8D"/>
    <w:rsid w:val="007152D7"/>
    <w:rsid w:val="00746C14"/>
    <w:rsid w:val="007B6ACB"/>
    <w:rsid w:val="007C2C59"/>
    <w:rsid w:val="00801F23"/>
    <w:rsid w:val="00807425"/>
    <w:rsid w:val="0083180E"/>
    <w:rsid w:val="00837632"/>
    <w:rsid w:val="0085640F"/>
    <w:rsid w:val="008567AA"/>
    <w:rsid w:val="00892712"/>
    <w:rsid w:val="008A680A"/>
    <w:rsid w:val="008B0BB0"/>
    <w:rsid w:val="008D4EEE"/>
    <w:rsid w:val="008E3504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50A5F"/>
    <w:rsid w:val="00A714E3"/>
    <w:rsid w:val="00A91424"/>
    <w:rsid w:val="00AA0013"/>
    <w:rsid w:val="00AA2C77"/>
    <w:rsid w:val="00AC3FB9"/>
    <w:rsid w:val="00AC702A"/>
    <w:rsid w:val="00AD226F"/>
    <w:rsid w:val="00AD5317"/>
    <w:rsid w:val="00B13A52"/>
    <w:rsid w:val="00B140FE"/>
    <w:rsid w:val="00B14580"/>
    <w:rsid w:val="00B24CF4"/>
    <w:rsid w:val="00B26993"/>
    <w:rsid w:val="00B4570C"/>
    <w:rsid w:val="00B5208C"/>
    <w:rsid w:val="00B60B3A"/>
    <w:rsid w:val="00B74876"/>
    <w:rsid w:val="00BA7D5A"/>
    <w:rsid w:val="00BB31A0"/>
    <w:rsid w:val="00BB7C2B"/>
    <w:rsid w:val="00BC1664"/>
    <w:rsid w:val="00BC2546"/>
    <w:rsid w:val="00BF330F"/>
    <w:rsid w:val="00BF5680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1604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3EF4"/>
    <w:rsid w:val="00FD41D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17</cp:revision>
  <cp:lastPrinted>2025-08-20T05:52:00Z</cp:lastPrinted>
  <dcterms:created xsi:type="dcterms:W3CDTF">2025-08-19T17:09:00Z</dcterms:created>
  <dcterms:modified xsi:type="dcterms:W3CDTF">2025-08-20T05:52:00Z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514a7312a5b6ad9bc95ced6bc9f5e3c8c17068ab0330a8da2f61e9fbb027b3c5</vt:lpwstr>
  </property>
</Properties>
</file>